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2FE" w:rsidRDefault="002262FE">
      <w:pPr>
        <w:pStyle w:val="a6"/>
        <w:topLinePunct/>
        <w:autoSpaceDE w:val="0"/>
        <w:autoSpaceDN w:val="0"/>
        <w:spacing w:line="300" w:lineRule="auto"/>
        <w:rPr>
          <w:rFonts w:hAnsi="宋体" w:cs="宋体" w:hint="eastAsia"/>
          <w:b/>
          <w:sz w:val="80"/>
          <w:szCs w:val="80"/>
        </w:rPr>
      </w:pPr>
      <w:bookmarkStart w:id="0" w:name="_Toc411426750"/>
    </w:p>
    <w:p w:rsidR="002262FE" w:rsidRDefault="005A4C80">
      <w:pPr>
        <w:pStyle w:val="a6"/>
        <w:topLinePunct/>
        <w:autoSpaceDE w:val="0"/>
        <w:autoSpaceDN w:val="0"/>
        <w:jc w:val="center"/>
        <w:rPr>
          <w:rFonts w:hAnsi="宋体" w:cs="宋体"/>
          <w:b/>
          <w:sz w:val="96"/>
          <w:szCs w:val="96"/>
        </w:rPr>
      </w:pPr>
      <w:r>
        <w:rPr>
          <w:rFonts w:hAnsi="宋体" w:cs="宋体" w:hint="eastAsia"/>
          <w:b/>
          <w:sz w:val="96"/>
          <w:szCs w:val="96"/>
        </w:rPr>
        <w:t>竞争性磋商</w:t>
      </w:r>
      <w:r>
        <w:rPr>
          <w:rFonts w:hAnsi="宋体" w:cs="宋体" w:hint="eastAsia"/>
          <w:b/>
          <w:sz w:val="96"/>
          <w:szCs w:val="96"/>
        </w:rPr>
        <w:t>文件</w:t>
      </w:r>
    </w:p>
    <w:p w:rsidR="002262FE" w:rsidRDefault="002262FE">
      <w:pPr>
        <w:pStyle w:val="a6"/>
        <w:topLinePunct/>
        <w:autoSpaceDE w:val="0"/>
        <w:autoSpaceDN w:val="0"/>
        <w:spacing w:line="60" w:lineRule="exact"/>
        <w:jc w:val="center"/>
        <w:rPr>
          <w:rFonts w:hAnsi="宋体" w:cs="宋体"/>
          <w:sz w:val="96"/>
          <w:szCs w:val="96"/>
        </w:rPr>
      </w:pPr>
    </w:p>
    <w:p w:rsidR="002262FE" w:rsidRDefault="005A4C80">
      <w:pPr>
        <w:pStyle w:val="a6"/>
        <w:topLinePunct/>
        <w:autoSpaceDE w:val="0"/>
        <w:autoSpaceDN w:val="0"/>
        <w:jc w:val="center"/>
        <w:rPr>
          <w:rFonts w:hAnsi="宋体" w:cs="宋体"/>
          <w:b/>
          <w:sz w:val="80"/>
          <w:szCs w:val="80"/>
        </w:rPr>
      </w:pPr>
      <w:r>
        <w:rPr>
          <w:rFonts w:hAnsi="宋体" w:cs="宋体" w:hint="eastAsia"/>
          <w:b/>
          <w:sz w:val="80"/>
          <w:szCs w:val="80"/>
        </w:rPr>
        <w:t>技术</w:t>
      </w:r>
      <w:r>
        <w:rPr>
          <w:rFonts w:hAnsi="宋体" w:cs="宋体" w:hint="eastAsia"/>
          <w:b/>
          <w:sz w:val="80"/>
          <w:szCs w:val="80"/>
        </w:rPr>
        <w:t>部分</w:t>
      </w:r>
    </w:p>
    <w:p w:rsidR="002262FE" w:rsidRDefault="002262FE">
      <w:pPr>
        <w:pStyle w:val="a6"/>
        <w:topLinePunct/>
        <w:autoSpaceDE w:val="0"/>
        <w:autoSpaceDN w:val="0"/>
        <w:jc w:val="center"/>
        <w:rPr>
          <w:rFonts w:hAnsi="宋体" w:cs="宋体"/>
          <w:b/>
          <w:sz w:val="80"/>
          <w:szCs w:val="80"/>
        </w:rPr>
      </w:pPr>
    </w:p>
    <w:p w:rsidR="002262FE" w:rsidRDefault="002262FE">
      <w:pPr>
        <w:pStyle w:val="a6"/>
        <w:topLinePunct/>
        <w:autoSpaceDE w:val="0"/>
        <w:autoSpaceDN w:val="0"/>
        <w:jc w:val="center"/>
        <w:rPr>
          <w:rFonts w:hAnsi="宋体" w:cs="宋体"/>
          <w:b/>
          <w:sz w:val="80"/>
          <w:szCs w:val="80"/>
        </w:rPr>
      </w:pPr>
    </w:p>
    <w:p w:rsidR="002262FE" w:rsidRDefault="005A4C80">
      <w:pPr>
        <w:pStyle w:val="a6"/>
        <w:tabs>
          <w:tab w:val="left" w:pos="2160"/>
        </w:tabs>
        <w:ind w:leftChars="133" w:left="1885" w:hangingChars="500" w:hanging="1606"/>
        <w:rPr>
          <w:rFonts w:hAnsi="宋体" w:cs="宋体"/>
          <w:b/>
          <w:bCs/>
          <w:sz w:val="32"/>
          <w:szCs w:val="32"/>
          <w14:shadow w14:blurRad="50800" w14:dist="38100" w14:dir="2700000" w14:sx="100000" w14:sy="100000" w14:kx="0" w14:ky="0" w14:algn="tl">
            <w14:srgbClr w14:val="000000">
              <w14:alpha w14:val="60000"/>
            </w14:srgbClr>
          </w14:shadow>
        </w:rPr>
      </w:pPr>
      <w:r>
        <w:rPr>
          <w:rFonts w:hAnsi="宋体" w:cs="宋体" w:hint="eastAsia"/>
          <w:b/>
          <w:bCs/>
          <w:sz w:val="32"/>
          <w:szCs w:val="32"/>
          <w14:shadow w14:blurRad="50800" w14:dist="38100" w14:dir="2700000" w14:sx="100000" w14:sy="100000" w14:kx="0" w14:ky="0" w14:algn="tl">
            <w14:srgbClr w14:val="000000">
              <w14:alpha w14:val="60000"/>
            </w14:srgbClr>
          </w14:shadow>
        </w:rPr>
        <w:t>项目名称：</w:t>
      </w:r>
      <w:r>
        <w:rPr>
          <w:rFonts w:hAnsi="宋体" w:cs="宋体" w:hint="eastAsia"/>
          <w:b/>
          <w:bCs/>
          <w:sz w:val="32"/>
          <w:szCs w:val="32"/>
          <w14:shadow w14:blurRad="50800" w14:dist="38100" w14:dir="2700000" w14:sx="100000" w14:sy="100000" w14:kx="0" w14:ky="0" w14:algn="tl">
            <w14:srgbClr w14:val="000000">
              <w14:alpha w14:val="60000"/>
            </w14:srgbClr>
          </w14:shadow>
        </w:rPr>
        <w:t>国家税务总局天津市税务局办公类计算机设备维修服务项目</w:t>
      </w:r>
    </w:p>
    <w:p w:rsidR="002262FE" w:rsidRDefault="005A4C80">
      <w:pPr>
        <w:pStyle w:val="a6"/>
        <w:tabs>
          <w:tab w:val="left" w:pos="2160"/>
        </w:tabs>
        <w:ind w:firstLineChars="100" w:firstLine="321"/>
        <w:rPr>
          <w:rFonts w:hAnsi="宋体" w:cs="宋体"/>
          <w:b/>
          <w:bCs/>
          <w:sz w:val="32"/>
          <w:szCs w:val="32"/>
          <w:highlight w:val="yellow"/>
          <w14:shadow w14:blurRad="50800" w14:dist="38100" w14:dir="2700000" w14:sx="100000" w14:sy="100000" w14:kx="0" w14:ky="0" w14:algn="tl">
            <w14:srgbClr w14:val="000000">
              <w14:alpha w14:val="60000"/>
            </w14:srgbClr>
          </w14:shadow>
        </w:rPr>
      </w:pPr>
      <w:r>
        <w:rPr>
          <w:rFonts w:hAnsi="宋体" w:cs="宋体" w:hint="eastAsia"/>
          <w:b/>
          <w:bCs/>
          <w:sz w:val="32"/>
          <w:szCs w:val="32"/>
          <w14:shadow w14:blurRad="50800" w14:dist="38100" w14:dir="2700000" w14:sx="100000" w14:sy="100000" w14:kx="0" w14:ky="0" w14:algn="tl">
            <w14:srgbClr w14:val="000000">
              <w14:alpha w14:val="60000"/>
            </w14:srgbClr>
          </w14:shadow>
        </w:rPr>
        <w:t>项目编号：</w:t>
      </w:r>
      <w:r>
        <w:rPr>
          <w:rFonts w:hAnsi="宋体" w:cs="宋体" w:hint="eastAsia"/>
          <w:b/>
          <w:bCs/>
          <w:sz w:val="32"/>
          <w:szCs w:val="32"/>
          <w14:shadow w14:blurRad="50800" w14:dist="38100" w14:dir="2700000" w14:sx="100000" w14:sy="100000" w14:kx="0" w14:ky="0" w14:algn="tl">
            <w14:srgbClr w14:val="000000">
              <w14:alpha w14:val="60000"/>
            </w14:srgbClr>
          </w14:shadow>
        </w:rPr>
        <w:t>TJ2024-ZXJC-C0048-B00</w:t>
      </w:r>
    </w:p>
    <w:p w:rsidR="002262FE" w:rsidRDefault="002262FE">
      <w:pPr>
        <w:pStyle w:val="a6"/>
        <w:tabs>
          <w:tab w:val="left" w:pos="2160"/>
        </w:tabs>
        <w:spacing w:line="360" w:lineRule="auto"/>
        <w:rPr>
          <w:rFonts w:hAnsi="宋体" w:cs="宋体"/>
          <w:sz w:val="32"/>
          <w:szCs w:val="32"/>
          <w14:shadow w14:blurRad="50800" w14:dist="38100" w14:dir="2700000" w14:sx="100000" w14:sy="100000" w14:kx="0" w14:ky="0" w14:algn="tl">
            <w14:srgbClr w14:val="000000">
              <w14:alpha w14:val="60000"/>
            </w14:srgbClr>
          </w14:shadow>
        </w:rPr>
      </w:pPr>
    </w:p>
    <w:p w:rsidR="002262FE" w:rsidRDefault="002262FE">
      <w:pPr>
        <w:pStyle w:val="a0"/>
        <w:spacing w:line="360" w:lineRule="auto"/>
        <w:rPr>
          <w:rFonts w:ascii="宋体" w:hAnsi="宋体" w:cs="宋体"/>
          <w:sz w:val="32"/>
          <w:szCs w:val="32"/>
          <w14:shadow w14:blurRad="50800" w14:dist="38100" w14:dir="2700000" w14:sx="100000" w14:sy="100000" w14:kx="0" w14:ky="0" w14:algn="tl">
            <w14:srgbClr w14:val="000000">
              <w14:alpha w14:val="60000"/>
            </w14:srgbClr>
          </w14:shadow>
        </w:rPr>
      </w:pPr>
    </w:p>
    <w:p w:rsidR="002262FE" w:rsidRDefault="002262FE">
      <w:pPr>
        <w:pStyle w:val="a6"/>
        <w:topLinePunct/>
        <w:autoSpaceDE w:val="0"/>
        <w:autoSpaceDN w:val="0"/>
        <w:spacing w:line="360" w:lineRule="auto"/>
        <w:rPr>
          <w:rFonts w:hAnsi="宋体" w:cs="宋体"/>
          <w:sz w:val="32"/>
          <w:szCs w:val="32"/>
        </w:rPr>
      </w:pPr>
    </w:p>
    <w:p w:rsidR="002262FE" w:rsidRDefault="005A4C80">
      <w:pPr>
        <w:pStyle w:val="a6"/>
        <w:topLinePunct/>
        <w:autoSpaceDE w:val="0"/>
        <w:autoSpaceDN w:val="0"/>
        <w:spacing w:line="460" w:lineRule="exact"/>
        <w:jc w:val="center"/>
        <w:rPr>
          <w:rFonts w:hAnsi="宋体" w:cs="宋体"/>
          <w:sz w:val="36"/>
          <w:szCs w:val="36"/>
        </w:rPr>
      </w:pPr>
      <w:r>
        <w:rPr>
          <w:rFonts w:hAnsi="宋体" w:cs="宋体" w:hint="eastAsia"/>
          <w:sz w:val="36"/>
          <w:szCs w:val="36"/>
        </w:rPr>
        <w:t>国家税务总局</w:t>
      </w:r>
      <w:r>
        <w:rPr>
          <w:rFonts w:hAnsi="宋体" w:cs="宋体" w:hint="eastAsia"/>
          <w:sz w:val="36"/>
          <w:szCs w:val="36"/>
        </w:rPr>
        <w:t>天津市税务局</w:t>
      </w:r>
    </w:p>
    <w:p w:rsidR="002262FE" w:rsidRDefault="005A4C80">
      <w:pPr>
        <w:pStyle w:val="a6"/>
        <w:widowControl/>
        <w:topLinePunct/>
        <w:autoSpaceDE w:val="0"/>
        <w:autoSpaceDN w:val="0"/>
        <w:spacing w:line="460" w:lineRule="exact"/>
        <w:jc w:val="center"/>
        <w:rPr>
          <w:rFonts w:hAnsi="宋体" w:cs="宋体"/>
          <w:sz w:val="36"/>
          <w:szCs w:val="36"/>
        </w:rPr>
      </w:pPr>
      <w:r>
        <w:rPr>
          <w:rFonts w:hAnsi="宋体" w:cs="宋体" w:hint="eastAsia"/>
          <w:sz w:val="36"/>
          <w:szCs w:val="36"/>
        </w:rPr>
        <w:t>2024</w:t>
      </w:r>
      <w:r>
        <w:rPr>
          <w:rFonts w:hAnsi="宋体" w:cs="宋体" w:hint="eastAsia"/>
          <w:sz w:val="36"/>
          <w:szCs w:val="36"/>
        </w:rPr>
        <w:t>年</w:t>
      </w:r>
      <w:r>
        <w:rPr>
          <w:rFonts w:hAnsi="宋体" w:cs="宋体" w:hint="eastAsia"/>
          <w:sz w:val="36"/>
          <w:szCs w:val="36"/>
        </w:rPr>
        <w:t>11</w:t>
      </w:r>
      <w:r>
        <w:rPr>
          <w:rFonts w:hAnsi="宋体" w:cs="宋体" w:hint="eastAsia"/>
          <w:sz w:val="36"/>
          <w:szCs w:val="36"/>
        </w:rPr>
        <w:t>月</w:t>
      </w:r>
    </w:p>
    <w:p w:rsidR="002262FE" w:rsidRDefault="002262FE">
      <w:pPr>
        <w:adjustRightInd w:val="0"/>
        <w:snapToGrid w:val="0"/>
        <w:spacing w:line="600" w:lineRule="exact"/>
        <w:ind w:firstLineChars="200" w:firstLine="640"/>
        <w:jc w:val="left"/>
        <w:outlineLvl w:val="0"/>
        <w:rPr>
          <w:rFonts w:ascii="黑体" w:eastAsia="黑体" w:hAnsi="黑体" w:cs="黑体"/>
          <w:sz w:val="32"/>
          <w:szCs w:val="32"/>
        </w:rPr>
      </w:pPr>
    </w:p>
    <w:p w:rsidR="002262FE" w:rsidRDefault="002262FE">
      <w:pPr>
        <w:adjustRightInd w:val="0"/>
        <w:snapToGrid w:val="0"/>
        <w:spacing w:line="600" w:lineRule="exact"/>
        <w:ind w:firstLineChars="200" w:firstLine="640"/>
        <w:jc w:val="left"/>
        <w:outlineLvl w:val="0"/>
        <w:rPr>
          <w:rFonts w:ascii="黑体" w:eastAsia="黑体" w:hAnsi="黑体" w:cs="黑体"/>
          <w:sz w:val="32"/>
          <w:szCs w:val="32"/>
        </w:rPr>
      </w:pPr>
    </w:p>
    <w:p w:rsidR="002262FE" w:rsidRDefault="002262FE">
      <w:pPr>
        <w:adjustRightInd w:val="0"/>
        <w:snapToGrid w:val="0"/>
        <w:spacing w:line="600" w:lineRule="exact"/>
        <w:ind w:firstLineChars="200" w:firstLine="640"/>
        <w:jc w:val="left"/>
        <w:outlineLvl w:val="0"/>
        <w:rPr>
          <w:rFonts w:ascii="黑体" w:eastAsia="黑体" w:hAnsi="黑体" w:cs="黑体"/>
          <w:sz w:val="32"/>
          <w:szCs w:val="32"/>
        </w:rPr>
      </w:pPr>
    </w:p>
    <w:p w:rsidR="002262FE" w:rsidRDefault="002262FE">
      <w:pPr>
        <w:adjustRightInd w:val="0"/>
        <w:snapToGrid w:val="0"/>
        <w:spacing w:line="600" w:lineRule="exact"/>
        <w:ind w:firstLineChars="200" w:firstLine="640"/>
        <w:jc w:val="left"/>
        <w:outlineLvl w:val="0"/>
        <w:rPr>
          <w:rFonts w:ascii="黑体" w:eastAsia="黑体" w:hAnsi="黑体" w:cs="黑体"/>
          <w:sz w:val="32"/>
          <w:szCs w:val="32"/>
        </w:rPr>
      </w:pPr>
    </w:p>
    <w:p w:rsidR="002262FE" w:rsidRDefault="005A4C80">
      <w:pPr>
        <w:adjustRightInd w:val="0"/>
        <w:snapToGrid w:val="0"/>
        <w:spacing w:line="600" w:lineRule="exact"/>
        <w:ind w:firstLineChars="200" w:firstLine="640"/>
        <w:jc w:val="left"/>
        <w:outlineLvl w:val="0"/>
        <w:rPr>
          <w:rFonts w:ascii="仿宋_GB2312" w:hAnsi="仿宋_GB2312" w:cs="仿宋_GB2312"/>
          <w:sz w:val="32"/>
          <w:szCs w:val="32"/>
        </w:rPr>
      </w:pPr>
      <w:r>
        <w:rPr>
          <w:rFonts w:ascii="黑体" w:eastAsia="黑体" w:hAnsi="黑体" w:cs="黑体" w:hint="eastAsia"/>
          <w:sz w:val="32"/>
          <w:szCs w:val="32"/>
        </w:rPr>
        <w:lastRenderedPageBreak/>
        <w:t>一、项目概述</w:t>
      </w:r>
    </w:p>
    <w:p w:rsidR="002262FE" w:rsidRDefault="005A4C80">
      <w:pPr>
        <w:pStyle w:val="2"/>
        <w:spacing w:before="0" w:after="0" w:line="600" w:lineRule="exact"/>
        <w:ind w:firstLineChars="200" w:firstLine="640"/>
        <w:rPr>
          <w:rFonts w:ascii="楷体_GB2312" w:eastAsia="楷体_GB2312" w:hAnsi="楷体_GB2312"/>
          <w:b w:val="0"/>
        </w:rPr>
      </w:pPr>
      <w:r>
        <w:rPr>
          <w:rFonts w:ascii="楷体_GB2312" w:eastAsia="楷体_GB2312" w:hAnsi="楷体_GB2312" w:hint="eastAsia"/>
          <w:b w:val="0"/>
        </w:rPr>
        <w:t>（一）项目背景</w:t>
      </w:r>
    </w:p>
    <w:p w:rsidR="002262FE" w:rsidRDefault="005A4C80">
      <w:pPr>
        <w:pStyle w:val="22"/>
        <w:ind w:firstLine="640"/>
        <w:rPr>
          <w:rFonts w:ascii="仿宋_GB2312" w:hAnsi="仿宋_GB2312" w:cs="仿宋_GB2312"/>
          <w:sz w:val="32"/>
          <w:szCs w:val="32"/>
        </w:rPr>
      </w:pPr>
      <w:r>
        <w:rPr>
          <w:rFonts w:ascii="仿宋_GB2312" w:hAnsi="仿宋_GB2312" w:cs="仿宋_GB2312" w:hint="eastAsia"/>
          <w:sz w:val="32"/>
          <w:szCs w:val="32"/>
        </w:rPr>
        <w:t>目前，我局需要维护的办公设备数量基数较大，需要维护的计算机类办公设备较多，办公类计算机设备维修项目，主要是对市局机关在用台式计算机、便携式计算机、打印机及扫描仪（含一体机）等设备进行维修。</w:t>
      </w:r>
    </w:p>
    <w:p w:rsidR="002262FE" w:rsidRDefault="005A4C80">
      <w:pPr>
        <w:pStyle w:val="2"/>
        <w:spacing w:before="0" w:after="0" w:line="600" w:lineRule="exact"/>
        <w:ind w:firstLineChars="200" w:firstLine="640"/>
        <w:rPr>
          <w:rFonts w:ascii="楷体_GB2312" w:eastAsia="楷体_GB2312" w:hAnsi="楷体_GB2312"/>
          <w:b w:val="0"/>
        </w:rPr>
      </w:pPr>
      <w:r>
        <w:rPr>
          <w:rFonts w:ascii="楷体_GB2312" w:eastAsia="楷体_GB2312" w:hAnsi="楷体_GB2312" w:hint="eastAsia"/>
          <w:b w:val="0"/>
        </w:rPr>
        <w:t>（二）项目内容</w:t>
      </w:r>
    </w:p>
    <w:p w:rsidR="002262FE" w:rsidRDefault="005A4C80">
      <w:pPr>
        <w:pStyle w:val="22"/>
        <w:ind w:firstLine="640"/>
        <w:rPr>
          <w:rFonts w:ascii="仿宋_GB2312" w:hAnsi="仿宋_GB2312" w:cs="仿宋_GB2312"/>
          <w:sz w:val="32"/>
          <w:szCs w:val="32"/>
        </w:rPr>
      </w:pPr>
      <w:r>
        <w:rPr>
          <w:rFonts w:ascii="仿宋_GB2312" w:hAnsi="仿宋_GB2312" w:cs="仿宋_GB2312" w:hint="eastAsia"/>
          <w:sz w:val="32"/>
          <w:szCs w:val="32"/>
        </w:rPr>
        <w:t>本项目含</w:t>
      </w:r>
      <w:r>
        <w:rPr>
          <w:rFonts w:ascii="仿宋_GB2312" w:hAnsi="仿宋_GB2312" w:cs="仿宋_GB2312" w:hint="eastAsia"/>
          <w:sz w:val="32"/>
          <w:szCs w:val="32"/>
        </w:rPr>
        <w:t>对市局机关在用台式计算机、便携式计算机、打印机及扫描仪（一体机）等设备进行维修，以及对计算机等设备进行安装、网线铺设和系统调试等维护工作，</w:t>
      </w:r>
      <w:r>
        <w:rPr>
          <w:rFonts w:ascii="仿宋_GB2312" w:hAnsi="仿宋_GB2312" w:cs="仿宋_GB2312" w:hint="eastAsia"/>
          <w:sz w:val="32"/>
          <w:szCs w:val="32"/>
        </w:rPr>
        <w:t>并及时解决多个办公区域的</w:t>
      </w:r>
      <w:r>
        <w:rPr>
          <w:rFonts w:ascii="仿宋_GB2312" w:hAnsi="仿宋_GB2312" w:cs="仿宋_GB2312" w:hint="eastAsia"/>
          <w:sz w:val="32"/>
          <w:szCs w:val="32"/>
        </w:rPr>
        <w:t>办公需求。</w:t>
      </w:r>
      <w:bookmarkStart w:id="1" w:name="_GoBack"/>
      <w:bookmarkEnd w:id="1"/>
    </w:p>
    <w:p w:rsidR="002262FE" w:rsidRDefault="005A4C80">
      <w:pPr>
        <w:pStyle w:val="22"/>
        <w:ind w:firstLine="640"/>
        <w:rPr>
          <w:rFonts w:ascii="仿宋_GB2312" w:hAnsi="仿宋_GB2312" w:cs="仿宋_GB2312"/>
          <w:sz w:val="32"/>
          <w:szCs w:val="32"/>
        </w:rPr>
      </w:pPr>
      <w:r>
        <w:rPr>
          <w:rFonts w:ascii="仿宋_GB2312" w:hAnsi="仿宋_GB2312" w:cs="仿宋_GB2312" w:hint="eastAsia"/>
          <w:sz w:val="32"/>
          <w:szCs w:val="32"/>
        </w:rPr>
        <w:t>1</w:t>
      </w:r>
      <w:r>
        <w:rPr>
          <w:rFonts w:ascii="仿宋_GB2312" w:hAnsi="仿宋_GB2312" w:cs="仿宋_GB2312" w:hint="eastAsia"/>
          <w:sz w:val="32"/>
          <w:szCs w:val="32"/>
        </w:rPr>
        <w:t>、</w:t>
      </w:r>
      <w:r>
        <w:rPr>
          <w:rFonts w:ascii="仿宋_GB2312" w:hAnsi="仿宋_GB2312" w:cs="仿宋_GB2312" w:hint="eastAsia"/>
          <w:sz w:val="32"/>
          <w:szCs w:val="32"/>
        </w:rPr>
        <w:t>设备情况</w:t>
      </w:r>
    </w:p>
    <w:tbl>
      <w:tblPr>
        <w:tblW w:w="7972" w:type="dxa"/>
        <w:jc w:val="center"/>
        <w:tblLayout w:type="fixed"/>
        <w:tblCellMar>
          <w:top w:w="15" w:type="dxa"/>
          <w:left w:w="15" w:type="dxa"/>
          <w:bottom w:w="15" w:type="dxa"/>
          <w:right w:w="15" w:type="dxa"/>
        </w:tblCellMar>
        <w:tblLook w:val="04A0" w:firstRow="1" w:lastRow="0" w:firstColumn="1" w:lastColumn="0" w:noHBand="0" w:noVBand="1"/>
      </w:tblPr>
      <w:tblGrid>
        <w:gridCol w:w="1495"/>
        <w:gridCol w:w="5386"/>
        <w:gridCol w:w="1091"/>
      </w:tblGrid>
      <w:tr w:rsidR="002262FE">
        <w:trPr>
          <w:trHeight w:val="132"/>
          <w:jc w:val="center"/>
        </w:trPr>
        <w:tc>
          <w:tcPr>
            <w:tcW w:w="1495"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center"/>
              <w:textAlignment w:val="center"/>
              <w:rPr>
                <w:szCs w:val="21"/>
              </w:rPr>
            </w:pPr>
            <w:r>
              <w:rPr>
                <w:szCs w:val="21"/>
              </w:rPr>
              <w:t>项目名称</w:t>
            </w:r>
          </w:p>
        </w:tc>
        <w:tc>
          <w:tcPr>
            <w:tcW w:w="5386"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center"/>
              <w:textAlignment w:val="center"/>
              <w:rPr>
                <w:szCs w:val="21"/>
              </w:rPr>
            </w:pPr>
            <w:r>
              <w:rPr>
                <w:szCs w:val="21"/>
              </w:rPr>
              <w:t>规格型号</w:t>
            </w:r>
          </w:p>
        </w:tc>
        <w:tc>
          <w:tcPr>
            <w:tcW w:w="1091"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center"/>
              <w:textAlignment w:val="center"/>
              <w:rPr>
                <w:szCs w:val="21"/>
              </w:rPr>
            </w:pPr>
            <w:r>
              <w:rPr>
                <w:szCs w:val="21"/>
              </w:rPr>
              <w:t>数量</w:t>
            </w:r>
          </w:p>
        </w:tc>
      </w:tr>
      <w:tr w:rsidR="002262FE">
        <w:trPr>
          <w:trHeight w:val="49"/>
          <w:jc w:val="center"/>
        </w:trPr>
        <w:tc>
          <w:tcPr>
            <w:tcW w:w="1495"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center"/>
              <w:rPr>
                <w:szCs w:val="21"/>
              </w:rPr>
            </w:pPr>
            <w:r>
              <w:rPr>
                <w:szCs w:val="21"/>
              </w:rPr>
              <w:t>台式计算机</w:t>
            </w:r>
          </w:p>
        </w:tc>
        <w:tc>
          <w:tcPr>
            <w:tcW w:w="5386"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left"/>
              <w:rPr>
                <w:szCs w:val="21"/>
              </w:rPr>
            </w:pPr>
            <w:r>
              <w:rPr>
                <w:szCs w:val="21"/>
              </w:rPr>
              <w:t>联想，</w:t>
            </w:r>
            <w:r>
              <w:rPr>
                <w:szCs w:val="21"/>
              </w:rPr>
              <w:t>Dell</w:t>
            </w:r>
            <w:r>
              <w:rPr>
                <w:szCs w:val="21"/>
              </w:rPr>
              <w:t>，清华同方等（</w:t>
            </w:r>
            <w:r>
              <w:rPr>
                <w:szCs w:val="21"/>
              </w:rPr>
              <w:t>windows</w:t>
            </w:r>
            <w:r>
              <w:rPr>
                <w:rFonts w:hint="eastAsia"/>
                <w:szCs w:val="21"/>
              </w:rPr>
              <w:t>/uos</w:t>
            </w:r>
            <w:r>
              <w:rPr>
                <w:szCs w:val="21"/>
              </w:rPr>
              <w:t>系统）</w:t>
            </w:r>
          </w:p>
        </w:tc>
        <w:tc>
          <w:tcPr>
            <w:tcW w:w="1091"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center"/>
              <w:rPr>
                <w:szCs w:val="21"/>
              </w:rPr>
            </w:pPr>
            <w:r>
              <w:rPr>
                <w:rFonts w:hint="eastAsia"/>
                <w:szCs w:val="21"/>
              </w:rPr>
              <w:t>1179</w:t>
            </w:r>
          </w:p>
        </w:tc>
      </w:tr>
      <w:tr w:rsidR="002262FE">
        <w:trPr>
          <w:trHeight w:val="45"/>
          <w:jc w:val="center"/>
        </w:trPr>
        <w:tc>
          <w:tcPr>
            <w:tcW w:w="1495"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center"/>
              <w:rPr>
                <w:szCs w:val="21"/>
              </w:rPr>
            </w:pPr>
            <w:r>
              <w:rPr>
                <w:szCs w:val="21"/>
              </w:rPr>
              <w:t>便携式计算机</w:t>
            </w:r>
          </w:p>
        </w:tc>
        <w:tc>
          <w:tcPr>
            <w:tcW w:w="5386"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left"/>
              <w:rPr>
                <w:szCs w:val="21"/>
              </w:rPr>
            </w:pPr>
            <w:r>
              <w:rPr>
                <w:szCs w:val="21"/>
              </w:rPr>
              <w:t>联想、清华同方、</w:t>
            </w:r>
            <w:r>
              <w:rPr>
                <w:szCs w:val="21"/>
              </w:rPr>
              <w:t>Dell</w:t>
            </w:r>
            <w:r>
              <w:rPr>
                <w:szCs w:val="21"/>
              </w:rPr>
              <w:t>、微软等</w:t>
            </w:r>
          </w:p>
        </w:tc>
        <w:tc>
          <w:tcPr>
            <w:tcW w:w="1091"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center"/>
              <w:rPr>
                <w:szCs w:val="21"/>
              </w:rPr>
            </w:pPr>
            <w:r>
              <w:rPr>
                <w:rFonts w:hint="eastAsia"/>
                <w:szCs w:val="21"/>
              </w:rPr>
              <w:t>189</w:t>
            </w:r>
          </w:p>
        </w:tc>
      </w:tr>
      <w:tr w:rsidR="002262FE">
        <w:trPr>
          <w:trHeight w:val="45"/>
          <w:jc w:val="center"/>
        </w:trPr>
        <w:tc>
          <w:tcPr>
            <w:tcW w:w="1495"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center"/>
              <w:rPr>
                <w:szCs w:val="21"/>
              </w:rPr>
            </w:pPr>
            <w:r>
              <w:rPr>
                <w:szCs w:val="21"/>
              </w:rPr>
              <w:t>打印机</w:t>
            </w:r>
          </w:p>
        </w:tc>
        <w:tc>
          <w:tcPr>
            <w:tcW w:w="5386"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left"/>
              <w:rPr>
                <w:szCs w:val="21"/>
              </w:rPr>
            </w:pPr>
            <w:r>
              <w:rPr>
                <w:szCs w:val="21"/>
              </w:rPr>
              <w:t>三星，京瓷，</w:t>
            </w:r>
            <w:r>
              <w:rPr>
                <w:szCs w:val="21"/>
              </w:rPr>
              <w:t>H</w:t>
            </w:r>
            <w:r>
              <w:rPr>
                <w:rFonts w:hint="eastAsia"/>
                <w:szCs w:val="21"/>
              </w:rPr>
              <w:t>p</w:t>
            </w:r>
            <w:r>
              <w:rPr>
                <w:szCs w:val="21"/>
              </w:rPr>
              <w:t>，施乐、奔图、联想、</w:t>
            </w:r>
            <w:r>
              <w:rPr>
                <w:szCs w:val="21"/>
              </w:rPr>
              <w:t>O</w:t>
            </w:r>
            <w:r>
              <w:rPr>
                <w:rFonts w:hint="eastAsia"/>
                <w:szCs w:val="21"/>
              </w:rPr>
              <w:t>ki</w:t>
            </w:r>
            <w:r>
              <w:rPr>
                <w:szCs w:val="21"/>
              </w:rPr>
              <w:t>，兄弟等</w:t>
            </w:r>
          </w:p>
        </w:tc>
        <w:tc>
          <w:tcPr>
            <w:tcW w:w="1091" w:type="dxa"/>
            <w:tcBorders>
              <w:top w:val="single" w:sz="4" w:space="0" w:color="000000"/>
              <w:left w:val="single" w:sz="4" w:space="0" w:color="000000"/>
              <w:right w:val="single" w:sz="4" w:space="0" w:color="000000"/>
            </w:tcBorders>
            <w:vAlign w:val="center"/>
          </w:tcPr>
          <w:p w:rsidR="002262FE" w:rsidRDefault="005A4C80">
            <w:pPr>
              <w:adjustRightInd w:val="0"/>
              <w:snapToGrid w:val="0"/>
              <w:jc w:val="center"/>
              <w:rPr>
                <w:szCs w:val="21"/>
              </w:rPr>
            </w:pPr>
            <w:r>
              <w:rPr>
                <w:rFonts w:hint="eastAsia"/>
                <w:szCs w:val="21"/>
              </w:rPr>
              <w:t>258</w:t>
            </w:r>
          </w:p>
        </w:tc>
      </w:tr>
      <w:tr w:rsidR="002262FE">
        <w:trPr>
          <w:trHeight w:val="45"/>
          <w:jc w:val="center"/>
        </w:trPr>
        <w:tc>
          <w:tcPr>
            <w:tcW w:w="1495"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center"/>
              <w:rPr>
                <w:szCs w:val="21"/>
              </w:rPr>
            </w:pPr>
            <w:r>
              <w:rPr>
                <w:szCs w:val="21"/>
              </w:rPr>
              <w:t>扫描仪</w:t>
            </w:r>
            <w:r>
              <w:rPr>
                <w:szCs w:val="21"/>
              </w:rPr>
              <w:t>(</w:t>
            </w:r>
            <w:r>
              <w:rPr>
                <w:szCs w:val="21"/>
              </w:rPr>
              <w:t>含多功能一体机</w:t>
            </w:r>
            <w:r>
              <w:rPr>
                <w:szCs w:val="21"/>
              </w:rPr>
              <w:t>)</w:t>
            </w:r>
          </w:p>
        </w:tc>
        <w:tc>
          <w:tcPr>
            <w:tcW w:w="5386"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left"/>
              <w:rPr>
                <w:szCs w:val="21"/>
              </w:rPr>
            </w:pPr>
            <w:r>
              <w:rPr>
                <w:szCs w:val="21"/>
              </w:rPr>
              <w:t>兄弟，柯达，东芝，</w:t>
            </w:r>
            <w:r>
              <w:rPr>
                <w:rFonts w:hint="eastAsia"/>
                <w:szCs w:val="21"/>
              </w:rPr>
              <w:t>C</w:t>
            </w:r>
            <w:r>
              <w:rPr>
                <w:szCs w:val="21"/>
              </w:rPr>
              <w:t>anon</w:t>
            </w:r>
            <w:r>
              <w:rPr>
                <w:szCs w:val="21"/>
              </w:rPr>
              <w:t>，</w:t>
            </w:r>
            <w:r>
              <w:rPr>
                <w:szCs w:val="21"/>
              </w:rPr>
              <w:t>E</w:t>
            </w:r>
            <w:r>
              <w:rPr>
                <w:rFonts w:hint="eastAsia"/>
                <w:szCs w:val="21"/>
              </w:rPr>
              <w:t>pson</w:t>
            </w:r>
            <w:r>
              <w:rPr>
                <w:szCs w:val="21"/>
              </w:rPr>
              <w:t>等</w:t>
            </w:r>
          </w:p>
        </w:tc>
        <w:tc>
          <w:tcPr>
            <w:tcW w:w="1091" w:type="dxa"/>
            <w:tcBorders>
              <w:top w:val="single" w:sz="4" w:space="0" w:color="000000"/>
              <w:left w:val="single" w:sz="4" w:space="0" w:color="000000"/>
              <w:bottom w:val="single" w:sz="4" w:space="0" w:color="000000"/>
              <w:right w:val="single" w:sz="4" w:space="0" w:color="000000"/>
            </w:tcBorders>
            <w:vAlign w:val="center"/>
          </w:tcPr>
          <w:p w:rsidR="002262FE" w:rsidRDefault="005A4C80">
            <w:pPr>
              <w:adjustRightInd w:val="0"/>
              <w:snapToGrid w:val="0"/>
              <w:jc w:val="center"/>
              <w:rPr>
                <w:szCs w:val="21"/>
              </w:rPr>
            </w:pPr>
            <w:r>
              <w:rPr>
                <w:rFonts w:hint="eastAsia"/>
                <w:szCs w:val="21"/>
              </w:rPr>
              <w:t>69</w:t>
            </w:r>
          </w:p>
        </w:tc>
      </w:tr>
    </w:tbl>
    <w:p w:rsidR="002262FE" w:rsidRDefault="005A4C80" w:rsidP="0089060E">
      <w:pPr>
        <w:pStyle w:val="ab"/>
        <w:spacing w:beforeLines="100" w:before="312" w:beforeAutospacing="0" w:after="0" w:afterAutospacing="0" w:line="360" w:lineRule="auto"/>
        <w:ind w:firstLine="482"/>
      </w:pPr>
      <w:r>
        <w:t>以下为本项目维修维护</w:t>
      </w:r>
      <w:r>
        <w:rPr>
          <w:rFonts w:hint="eastAsia"/>
        </w:rPr>
        <w:t>设备型号</w:t>
      </w:r>
      <w:r>
        <w:t>清单</w:t>
      </w:r>
    </w:p>
    <w:tbl>
      <w:tblPr>
        <w:tblW w:w="4899" w:type="pct"/>
        <w:jc w:val="center"/>
        <w:tblCellMar>
          <w:top w:w="15" w:type="dxa"/>
          <w:left w:w="15" w:type="dxa"/>
          <w:bottom w:w="15" w:type="dxa"/>
          <w:right w:w="15" w:type="dxa"/>
        </w:tblCellMar>
        <w:tblLook w:val="04A0" w:firstRow="1" w:lastRow="0" w:firstColumn="1" w:lastColumn="0" w:noHBand="0" w:noVBand="1"/>
      </w:tblPr>
      <w:tblGrid>
        <w:gridCol w:w="1931"/>
        <w:gridCol w:w="6237"/>
      </w:tblGrid>
      <w:tr w:rsidR="002262FE">
        <w:trPr>
          <w:trHeight w:val="135"/>
          <w:jc w:val="center"/>
        </w:trPr>
        <w:tc>
          <w:tcPr>
            <w:tcW w:w="1931" w:type="dxa"/>
            <w:tcBorders>
              <w:top w:val="single" w:sz="8" w:space="0" w:color="000000"/>
              <w:left w:val="single" w:sz="8" w:space="0" w:color="000000"/>
              <w:bottom w:val="single" w:sz="8" w:space="0" w:color="000000"/>
              <w:right w:val="single" w:sz="8" w:space="0" w:color="000000"/>
            </w:tcBorders>
            <w:shd w:val="clear" w:color="auto" w:fill="auto"/>
            <w:vAlign w:val="center"/>
          </w:tcPr>
          <w:p w:rsidR="002262FE" w:rsidRDefault="005A4C80">
            <w:pPr>
              <w:pStyle w:val="ab"/>
              <w:adjustRightInd w:val="0"/>
              <w:snapToGrid w:val="0"/>
              <w:spacing w:line="240" w:lineRule="atLeast"/>
              <w:jc w:val="center"/>
              <w:textAlignment w:val="center"/>
            </w:pPr>
            <w:r>
              <w:rPr>
                <w:rStyle w:val="ae"/>
                <w:snapToGrid w:val="0"/>
              </w:rPr>
              <w:t>设备类型</w:t>
            </w:r>
          </w:p>
        </w:tc>
        <w:tc>
          <w:tcPr>
            <w:tcW w:w="6238" w:type="dxa"/>
            <w:tcBorders>
              <w:top w:val="single" w:sz="8" w:space="0" w:color="000000"/>
              <w:left w:val="nil"/>
              <w:bottom w:val="single" w:sz="8" w:space="0" w:color="000000"/>
              <w:right w:val="single" w:sz="8" w:space="0" w:color="000000"/>
            </w:tcBorders>
            <w:shd w:val="clear" w:color="auto" w:fill="auto"/>
            <w:vAlign w:val="center"/>
          </w:tcPr>
          <w:p w:rsidR="002262FE" w:rsidRDefault="005A4C80">
            <w:pPr>
              <w:pStyle w:val="ab"/>
              <w:adjustRightInd w:val="0"/>
              <w:snapToGrid w:val="0"/>
              <w:spacing w:line="240" w:lineRule="atLeast"/>
              <w:jc w:val="center"/>
              <w:textAlignment w:val="center"/>
            </w:pPr>
            <w:r>
              <w:rPr>
                <w:rStyle w:val="ae"/>
                <w:snapToGrid w:val="0"/>
              </w:rPr>
              <w:t>设备型号</w:t>
            </w:r>
          </w:p>
        </w:tc>
      </w:tr>
      <w:tr w:rsidR="002262FE">
        <w:trPr>
          <w:trHeight w:val="45"/>
          <w:jc w:val="center"/>
        </w:trPr>
        <w:tc>
          <w:tcPr>
            <w:tcW w:w="1931" w:type="dxa"/>
            <w:tcBorders>
              <w:top w:val="nil"/>
              <w:left w:val="single" w:sz="8" w:space="0" w:color="000000"/>
              <w:bottom w:val="single" w:sz="8" w:space="0" w:color="000000"/>
              <w:right w:val="single" w:sz="8" w:space="0" w:color="000000"/>
            </w:tcBorders>
            <w:shd w:val="clear" w:color="auto" w:fill="auto"/>
            <w:vAlign w:val="center"/>
          </w:tcPr>
          <w:p w:rsidR="002262FE" w:rsidRDefault="005A4C80">
            <w:pPr>
              <w:pStyle w:val="ab"/>
              <w:adjustRightInd w:val="0"/>
              <w:snapToGrid w:val="0"/>
              <w:spacing w:line="240" w:lineRule="atLeast"/>
              <w:jc w:val="center"/>
            </w:pPr>
            <w:r>
              <w:rPr>
                <w:snapToGrid w:val="0"/>
              </w:rPr>
              <w:t>台式计算机</w:t>
            </w:r>
          </w:p>
        </w:tc>
        <w:tc>
          <w:tcPr>
            <w:tcW w:w="6238" w:type="dxa"/>
            <w:tcBorders>
              <w:top w:val="nil"/>
              <w:left w:val="nil"/>
              <w:bottom w:val="single" w:sz="8" w:space="0" w:color="000000"/>
              <w:right w:val="single" w:sz="8" w:space="0" w:color="000000"/>
            </w:tcBorders>
            <w:shd w:val="clear" w:color="auto" w:fill="auto"/>
            <w:vAlign w:val="center"/>
          </w:tcPr>
          <w:p w:rsidR="002262FE" w:rsidRDefault="005A4C80">
            <w:pPr>
              <w:pStyle w:val="ab"/>
              <w:adjustRightInd w:val="0"/>
              <w:snapToGrid w:val="0"/>
              <w:spacing w:beforeAutospacing="0" w:afterAutospacing="0" w:line="240" w:lineRule="atLeast"/>
            </w:pPr>
            <w:r>
              <w:t>戴尔</w:t>
            </w:r>
            <w:r>
              <w:t>Optiplex 3050MT</w:t>
            </w:r>
          </w:p>
          <w:p w:rsidR="002262FE" w:rsidRDefault="005A4C80">
            <w:pPr>
              <w:pStyle w:val="ab"/>
              <w:adjustRightInd w:val="0"/>
              <w:snapToGrid w:val="0"/>
              <w:spacing w:beforeAutospacing="0" w:afterAutospacing="0" w:line="240" w:lineRule="atLeast"/>
            </w:pPr>
            <w:r>
              <w:t>戴尔</w:t>
            </w:r>
            <w:r>
              <w:t>Optiplex 380MT</w:t>
            </w:r>
          </w:p>
          <w:p w:rsidR="002262FE" w:rsidRDefault="005A4C80">
            <w:pPr>
              <w:pStyle w:val="ab"/>
              <w:adjustRightInd w:val="0"/>
              <w:snapToGrid w:val="0"/>
              <w:spacing w:beforeAutospacing="0" w:afterAutospacing="0" w:line="240" w:lineRule="atLeast"/>
            </w:pPr>
            <w:r>
              <w:t>戴尔</w:t>
            </w:r>
            <w:r>
              <w:t>Optiplex 390MT</w:t>
            </w:r>
          </w:p>
          <w:p w:rsidR="002262FE" w:rsidRDefault="005A4C80">
            <w:pPr>
              <w:pStyle w:val="ab"/>
              <w:adjustRightInd w:val="0"/>
              <w:snapToGrid w:val="0"/>
              <w:spacing w:beforeAutospacing="0" w:afterAutospacing="0" w:line="240" w:lineRule="atLeast"/>
            </w:pPr>
            <w:r>
              <w:t>戴尔</w:t>
            </w:r>
            <w:r>
              <w:t>Optiplex 5040MT</w:t>
            </w:r>
          </w:p>
          <w:p w:rsidR="002262FE" w:rsidRDefault="005A4C80">
            <w:pPr>
              <w:pStyle w:val="ab"/>
              <w:adjustRightInd w:val="0"/>
              <w:snapToGrid w:val="0"/>
              <w:spacing w:beforeAutospacing="0" w:afterAutospacing="0" w:line="240" w:lineRule="atLeast"/>
            </w:pPr>
            <w:r>
              <w:t>戴尔</w:t>
            </w:r>
            <w:r>
              <w:t xml:space="preserve"> optiplex 9020</w:t>
            </w:r>
          </w:p>
          <w:p w:rsidR="002262FE" w:rsidRDefault="005A4C80">
            <w:pPr>
              <w:pStyle w:val="ab"/>
              <w:adjustRightInd w:val="0"/>
              <w:snapToGrid w:val="0"/>
              <w:spacing w:beforeAutospacing="0" w:afterAutospacing="0" w:line="240" w:lineRule="atLeast"/>
            </w:pPr>
            <w:r>
              <w:t>戴尔</w:t>
            </w:r>
            <w:r>
              <w:t>3010MT</w:t>
            </w:r>
          </w:p>
          <w:p w:rsidR="002262FE" w:rsidRDefault="005A4C80">
            <w:pPr>
              <w:pStyle w:val="ab"/>
              <w:adjustRightInd w:val="0"/>
              <w:snapToGrid w:val="0"/>
              <w:spacing w:beforeAutospacing="0" w:afterAutospacing="0" w:line="240" w:lineRule="atLeast"/>
            </w:pPr>
            <w:r>
              <w:t>戴尔</w:t>
            </w:r>
            <w:r>
              <w:t>Inspiron 530</w:t>
            </w:r>
          </w:p>
          <w:p w:rsidR="002262FE" w:rsidRDefault="005A4C80">
            <w:pPr>
              <w:pStyle w:val="ab"/>
              <w:adjustRightInd w:val="0"/>
              <w:snapToGrid w:val="0"/>
              <w:spacing w:beforeAutospacing="0" w:afterAutospacing="0" w:line="240" w:lineRule="atLeast"/>
            </w:pPr>
            <w:r>
              <w:t>戴尔</w:t>
            </w:r>
            <w:r>
              <w:t>755MT</w:t>
            </w:r>
          </w:p>
          <w:p w:rsidR="002262FE" w:rsidRDefault="005A4C80">
            <w:pPr>
              <w:pStyle w:val="ab"/>
              <w:adjustRightInd w:val="0"/>
              <w:snapToGrid w:val="0"/>
              <w:spacing w:beforeAutospacing="0" w:afterAutospacing="0" w:line="240" w:lineRule="atLeast"/>
            </w:pPr>
            <w:r>
              <w:lastRenderedPageBreak/>
              <w:t>戴尔</w:t>
            </w:r>
            <w:r>
              <w:t>Optiplex 3020</w:t>
            </w:r>
          </w:p>
          <w:p w:rsidR="002262FE" w:rsidRDefault="005A4C80">
            <w:pPr>
              <w:pStyle w:val="ab"/>
              <w:adjustRightInd w:val="0"/>
              <w:snapToGrid w:val="0"/>
              <w:spacing w:beforeAutospacing="0" w:afterAutospacing="0" w:line="240" w:lineRule="atLeast"/>
            </w:pPr>
            <w:r>
              <w:t>戴尔</w:t>
            </w:r>
            <w:r>
              <w:t>Optiplex 3046</w:t>
            </w:r>
          </w:p>
          <w:p w:rsidR="002262FE" w:rsidRDefault="005A4C80">
            <w:pPr>
              <w:pStyle w:val="ab"/>
              <w:adjustRightInd w:val="0"/>
              <w:snapToGrid w:val="0"/>
              <w:spacing w:beforeAutospacing="0" w:afterAutospacing="0" w:line="240" w:lineRule="atLeast"/>
            </w:pPr>
            <w:r>
              <w:t>戴尔</w:t>
            </w:r>
            <w:r>
              <w:t>Optiplex 7020MT</w:t>
            </w:r>
          </w:p>
          <w:p w:rsidR="002262FE" w:rsidRDefault="005A4C80">
            <w:pPr>
              <w:pStyle w:val="ab"/>
              <w:adjustRightInd w:val="0"/>
              <w:snapToGrid w:val="0"/>
              <w:spacing w:beforeAutospacing="0" w:afterAutospacing="0" w:line="240" w:lineRule="atLeast"/>
            </w:pPr>
            <w:r>
              <w:t>戴尔</w:t>
            </w:r>
            <w:r>
              <w:t>T5610</w:t>
            </w:r>
          </w:p>
          <w:p w:rsidR="002262FE" w:rsidRDefault="005A4C80">
            <w:pPr>
              <w:pStyle w:val="ab"/>
              <w:adjustRightInd w:val="0"/>
              <w:snapToGrid w:val="0"/>
              <w:spacing w:beforeAutospacing="0" w:afterAutospacing="0" w:line="240" w:lineRule="atLeast"/>
            </w:pPr>
            <w:r>
              <w:t>海尔博越</w:t>
            </w:r>
            <w:r>
              <w:t>LX3-Z0008</w:t>
            </w:r>
          </w:p>
          <w:p w:rsidR="002262FE" w:rsidRDefault="005A4C80">
            <w:pPr>
              <w:pStyle w:val="ab"/>
              <w:adjustRightInd w:val="0"/>
              <w:snapToGrid w:val="0"/>
              <w:spacing w:beforeAutospacing="0" w:afterAutospacing="0" w:line="240" w:lineRule="atLeast"/>
            </w:pPr>
            <w:r>
              <w:t>HP Pro3381 MT</w:t>
            </w:r>
          </w:p>
          <w:p w:rsidR="002262FE" w:rsidRDefault="005A4C80">
            <w:pPr>
              <w:pStyle w:val="ab"/>
              <w:adjustRightInd w:val="0"/>
              <w:snapToGrid w:val="0"/>
              <w:spacing w:beforeAutospacing="0" w:afterAutospacing="0" w:line="240" w:lineRule="atLeast"/>
            </w:pPr>
            <w:r>
              <w:t>联想</w:t>
            </w:r>
            <w:r>
              <w:t>M410-D054</w:t>
            </w:r>
          </w:p>
          <w:p w:rsidR="002262FE" w:rsidRDefault="005A4C80">
            <w:pPr>
              <w:pStyle w:val="ab"/>
              <w:adjustRightInd w:val="0"/>
              <w:snapToGrid w:val="0"/>
              <w:spacing w:beforeAutospacing="0" w:afterAutospacing="0" w:line="240" w:lineRule="atLeast"/>
            </w:pPr>
            <w:r>
              <w:t>联想启天</w:t>
            </w:r>
            <w:r>
              <w:t>A8150-D308</w:t>
            </w:r>
            <w:r>
              <w:t>一体机</w:t>
            </w:r>
          </w:p>
          <w:p w:rsidR="002262FE" w:rsidRDefault="005A4C80">
            <w:pPr>
              <w:pStyle w:val="ab"/>
              <w:adjustRightInd w:val="0"/>
              <w:snapToGrid w:val="0"/>
              <w:spacing w:beforeAutospacing="0" w:afterAutospacing="0" w:line="240" w:lineRule="atLeast"/>
            </w:pPr>
            <w:r>
              <w:t>联想</w:t>
            </w:r>
            <w:r>
              <w:t>ThinkCentre M6400t</w:t>
            </w:r>
          </w:p>
          <w:p w:rsidR="002262FE" w:rsidRDefault="005A4C80">
            <w:pPr>
              <w:pStyle w:val="ab"/>
              <w:adjustRightInd w:val="0"/>
              <w:snapToGrid w:val="0"/>
              <w:spacing w:beforeAutospacing="0" w:afterAutospacing="0" w:line="240" w:lineRule="atLeast"/>
            </w:pPr>
            <w:r>
              <w:t>联想启天</w:t>
            </w:r>
            <w:r>
              <w:t>M4500</w:t>
            </w:r>
          </w:p>
          <w:p w:rsidR="002262FE" w:rsidRDefault="005A4C80">
            <w:pPr>
              <w:pStyle w:val="ab"/>
              <w:adjustRightInd w:val="0"/>
              <w:snapToGrid w:val="0"/>
              <w:spacing w:beforeAutospacing="0" w:afterAutospacing="0" w:line="240" w:lineRule="atLeast"/>
            </w:pPr>
            <w:r>
              <w:t>联想启天</w:t>
            </w:r>
            <w:r>
              <w:t>M4650</w:t>
            </w:r>
          </w:p>
          <w:p w:rsidR="002262FE" w:rsidRDefault="005A4C80">
            <w:pPr>
              <w:pStyle w:val="ab"/>
              <w:adjustRightInd w:val="0"/>
              <w:snapToGrid w:val="0"/>
              <w:spacing w:beforeAutospacing="0" w:afterAutospacing="0" w:line="240" w:lineRule="atLeast"/>
            </w:pPr>
            <w:r>
              <w:t>联想启天</w:t>
            </w:r>
            <w:r>
              <w:t>M4700</w:t>
            </w:r>
          </w:p>
          <w:p w:rsidR="002262FE" w:rsidRDefault="005A4C80">
            <w:pPr>
              <w:pStyle w:val="ab"/>
              <w:adjustRightInd w:val="0"/>
              <w:snapToGrid w:val="0"/>
              <w:spacing w:beforeAutospacing="0" w:afterAutospacing="0" w:line="240" w:lineRule="atLeast"/>
            </w:pPr>
            <w:r>
              <w:t>联想启天</w:t>
            </w:r>
            <w:r>
              <w:t>M5800</w:t>
            </w:r>
          </w:p>
          <w:p w:rsidR="002262FE" w:rsidRDefault="005A4C80">
            <w:pPr>
              <w:pStyle w:val="ab"/>
              <w:adjustRightInd w:val="0"/>
              <w:snapToGrid w:val="0"/>
              <w:spacing w:beforeAutospacing="0" w:afterAutospacing="0" w:line="240" w:lineRule="atLeast"/>
            </w:pPr>
            <w:r>
              <w:t>联想启天</w:t>
            </w:r>
            <w:r>
              <w:t>M5900</w:t>
            </w:r>
          </w:p>
          <w:p w:rsidR="002262FE" w:rsidRDefault="005A4C80">
            <w:pPr>
              <w:pStyle w:val="ab"/>
              <w:adjustRightInd w:val="0"/>
              <w:snapToGrid w:val="0"/>
              <w:spacing w:beforeAutospacing="0" w:afterAutospacing="0" w:line="240" w:lineRule="atLeast"/>
            </w:pPr>
            <w:r>
              <w:t>联想启天</w:t>
            </w:r>
            <w:r>
              <w:t>M6900</w:t>
            </w:r>
          </w:p>
          <w:p w:rsidR="002262FE" w:rsidRDefault="005A4C80">
            <w:pPr>
              <w:pStyle w:val="ab"/>
              <w:adjustRightInd w:val="0"/>
              <w:snapToGrid w:val="0"/>
              <w:spacing w:beforeAutospacing="0" w:afterAutospacing="0" w:line="240" w:lineRule="atLeast"/>
            </w:pPr>
            <w:r>
              <w:t>清华同方</w:t>
            </w:r>
            <w:r>
              <w:t xml:space="preserve"> </w:t>
            </w:r>
            <w:r>
              <w:t>超翔</w:t>
            </w:r>
            <w:r>
              <w:t>8000</w:t>
            </w:r>
          </w:p>
          <w:p w:rsidR="002262FE" w:rsidRDefault="005A4C80">
            <w:pPr>
              <w:pStyle w:val="ab"/>
              <w:adjustRightInd w:val="0"/>
              <w:snapToGrid w:val="0"/>
              <w:spacing w:beforeAutospacing="0" w:afterAutospacing="0" w:line="240" w:lineRule="atLeast"/>
            </w:pPr>
            <w:r>
              <w:t>清华同方</w:t>
            </w:r>
            <w:r>
              <w:t xml:space="preserve"> </w:t>
            </w:r>
            <w:r>
              <w:t>超越</w:t>
            </w:r>
            <w:r>
              <w:t>E500-7749</w:t>
            </w:r>
          </w:p>
          <w:p w:rsidR="002262FE" w:rsidRDefault="005A4C80">
            <w:pPr>
              <w:pStyle w:val="ab"/>
              <w:adjustRightInd w:val="0"/>
              <w:snapToGrid w:val="0"/>
              <w:spacing w:beforeAutospacing="0" w:afterAutospacing="0" w:line="240" w:lineRule="atLeast"/>
            </w:pPr>
            <w:r>
              <w:t>清华同方超翔</w:t>
            </w:r>
            <w:r>
              <w:t>G800</w:t>
            </w:r>
          </w:p>
          <w:p w:rsidR="002262FE" w:rsidRDefault="005A4C80">
            <w:pPr>
              <w:pStyle w:val="ab"/>
              <w:adjustRightInd w:val="0"/>
              <w:snapToGrid w:val="0"/>
              <w:spacing w:beforeAutospacing="0" w:afterAutospacing="0" w:line="240" w:lineRule="atLeast"/>
            </w:pPr>
            <w:r>
              <w:t>清华同方超翔</w:t>
            </w:r>
            <w:r>
              <w:t>Z8000-61670</w:t>
            </w:r>
          </w:p>
          <w:p w:rsidR="002262FE" w:rsidRDefault="005A4C80">
            <w:pPr>
              <w:pStyle w:val="ab"/>
              <w:adjustRightInd w:val="0"/>
              <w:snapToGrid w:val="0"/>
              <w:spacing w:beforeAutospacing="0" w:afterAutospacing="0" w:line="240" w:lineRule="atLeast"/>
            </w:pPr>
            <w:r>
              <w:t>清华同方超翔</w:t>
            </w:r>
            <w:r>
              <w:t>Z8000-62266</w:t>
            </w:r>
          </w:p>
          <w:p w:rsidR="002262FE" w:rsidRDefault="005A4C80">
            <w:pPr>
              <w:pStyle w:val="ab"/>
              <w:adjustRightInd w:val="0"/>
              <w:snapToGrid w:val="0"/>
              <w:spacing w:beforeAutospacing="0" w:afterAutospacing="0" w:line="240" w:lineRule="atLeast"/>
            </w:pPr>
            <w:r>
              <w:t>清华同方超越</w:t>
            </w:r>
            <w:r>
              <w:t>E500-1516</w:t>
            </w:r>
          </w:p>
          <w:p w:rsidR="002262FE" w:rsidRDefault="005A4C80">
            <w:pPr>
              <w:pStyle w:val="ab"/>
              <w:adjustRightInd w:val="0"/>
              <w:snapToGrid w:val="0"/>
              <w:spacing w:beforeAutospacing="0" w:afterAutospacing="0" w:line="240" w:lineRule="atLeast"/>
            </w:pPr>
            <w:r>
              <w:t>清华同方超越</w:t>
            </w:r>
            <w:r>
              <w:t>E500-2034</w:t>
            </w:r>
          </w:p>
          <w:p w:rsidR="002262FE" w:rsidRDefault="005A4C80">
            <w:pPr>
              <w:pStyle w:val="ab"/>
              <w:adjustRightInd w:val="0"/>
              <w:snapToGrid w:val="0"/>
              <w:spacing w:beforeAutospacing="0" w:afterAutospacing="0" w:line="240" w:lineRule="atLeast"/>
            </w:pPr>
            <w:r>
              <w:t>清华同方超越</w:t>
            </w:r>
            <w:r>
              <w:t>E500-3004</w:t>
            </w:r>
          </w:p>
          <w:p w:rsidR="002262FE" w:rsidRDefault="005A4C80">
            <w:pPr>
              <w:pStyle w:val="ab"/>
              <w:adjustRightInd w:val="0"/>
              <w:snapToGrid w:val="0"/>
              <w:spacing w:beforeAutospacing="0" w:afterAutospacing="0" w:line="240" w:lineRule="atLeast"/>
            </w:pPr>
            <w:r>
              <w:t>清华同方超越</w:t>
            </w:r>
            <w:r>
              <w:t>E960</w:t>
            </w:r>
          </w:p>
          <w:p w:rsidR="002262FE" w:rsidRDefault="005A4C80">
            <w:pPr>
              <w:pStyle w:val="ab"/>
              <w:adjustRightInd w:val="0"/>
              <w:snapToGrid w:val="0"/>
              <w:spacing w:beforeAutospacing="0" w:afterAutospacing="0" w:line="240" w:lineRule="atLeast"/>
            </w:pPr>
            <w:r>
              <w:t>长城</w:t>
            </w:r>
            <w:r>
              <w:t xml:space="preserve"> </w:t>
            </w:r>
            <w:r>
              <w:t>世恒</w:t>
            </w:r>
            <w:r>
              <w:t>ZD120A2</w:t>
            </w:r>
          </w:p>
          <w:p w:rsidR="002262FE" w:rsidRDefault="005A4C80">
            <w:pPr>
              <w:pStyle w:val="ab"/>
              <w:adjustRightInd w:val="0"/>
              <w:snapToGrid w:val="0"/>
              <w:spacing w:beforeAutospacing="0" w:afterAutospacing="0" w:line="240" w:lineRule="atLeast"/>
            </w:pPr>
            <w:r>
              <w:t>长城世恒</w:t>
            </w:r>
            <w:r>
              <w:t>ZF510</w:t>
            </w:r>
          </w:p>
          <w:p w:rsidR="002262FE" w:rsidRDefault="005A4C80">
            <w:pPr>
              <w:pStyle w:val="ab"/>
              <w:adjustRightInd w:val="0"/>
              <w:snapToGrid w:val="0"/>
              <w:spacing w:beforeAutospacing="0" w:afterAutospacing="0" w:line="240" w:lineRule="atLeast"/>
            </w:pPr>
            <w:r>
              <w:t>长城世恒</w:t>
            </w:r>
            <w:r>
              <w:t>ZF719</w:t>
            </w:r>
          </w:p>
          <w:p w:rsidR="002262FE" w:rsidRDefault="005A4C80">
            <w:pPr>
              <w:pStyle w:val="ab"/>
              <w:adjustRightInd w:val="0"/>
              <w:snapToGrid w:val="0"/>
              <w:spacing w:beforeAutospacing="0" w:afterAutospacing="0" w:line="240" w:lineRule="atLeast"/>
            </w:pPr>
            <w:r>
              <w:t>清华同方</w:t>
            </w:r>
            <w:r>
              <w:t xml:space="preserve"> </w:t>
            </w:r>
            <w:r>
              <w:t>超翔</w:t>
            </w:r>
            <w:r>
              <w:t>TF830-V050</w:t>
            </w:r>
          </w:p>
          <w:p w:rsidR="002262FE" w:rsidRDefault="005A4C80">
            <w:pPr>
              <w:pStyle w:val="ab"/>
              <w:adjustRightInd w:val="0"/>
              <w:snapToGrid w:val="0"/>
              <w:spacing w:beforeAutospacing="0" w:afterAutospacing="0" w:line="240" w:lineRule="atLeast"/>
            </w:pPr>
            <w:r>
              <w:t>长城世恒</w:t>
            </w:r>
            <w:r>
              <w:t>DF716-4J231</w:t>
            </w:r>
          </w:p>
        </w:tc>
      </w:tr>
      <w:tr w:rsidR="002262FE">
        <w:trPr>
          <w:trHeight w:val="45"/>
          <w:jc w:val="center"/>
        </w:trPr>
        <w:tc>
          <w:tcPr>
            <w:tcW w:w="1931" w:type="dxa"/>
            <w:tcBorders>
              <w:top w:val="nil"/>
              <w:left w:val="single" w:sz="8" w:space="0" w:color="000000"/>
              <w:bottom w:val="single" w:sz="8" w:space="0" w:color="000000"/>
              <w:right w:val="single" w:sz="8" w:space="0" w:color="000000"/>
            </w:tcBorders>
            <w:shd w:val="clear" w:color="auto" w:fill="auto"/>
            <w:vAlign w:val="center"/>
          </w:tcPr>
          <w:p w:rsidR="002262FE" w:rsidRDefault="005A4C80">
            <w:pPr>
              <w:pStyle w:val="ab"/>
              <w:adjustRightInd w:val="0"/>
              <w:snapToGrid w:val="0"/>
              <w:spacing w:line="240" w:lineRule="atLeast"/>
              <w:jc w:val="center"/>
            </w:pPr>
            <w:r>
              <w:rPr>
                <w:snapToGrid w:val="0"/>
              </w:rPr>
              <w:lastRenderedPageBreak/>
              <w:t>便携式计算机</w:t>
            </w:r>
          </w:p>
        </w:tc>
        <w:tc>
          <w:tcPr>
            <w:tcW w:w="6238" w:type="dxa"/>
            <w:tcBorders>
              <w:top w:val="nil"/>
              <w:left w:val="nil"/>
              <w:bottom w:val="single" w:sz="8" w:space="0" w:color="000000"/>
              <w:right w:val="single" w:sz="8" w:space="0" w:color="000000"/>
            </w:tcBorders>
            <w:shd w:val="clear" w:color="auto" w:fill="auto"/>
            <w:vAlign w:val="center"/>
          </w:tcPr>
          <w:p w:rsidR="002262FE" w:rsidRDefault="005A4C80">
            <w:pPr>
              <w:pStyle w:val="ab"/>
              <w:adjustRightInd w:val="0"/>
              <w:snapToGrid w:val="0"/>
              <w:spacing w:beforeAutospacing="0" w:afterAutospacing="0" w:line="240" w:lineRule="atLeast"/>
            </w:pPr>
            <w:r>
              <w:t>戴尔</w:t>
            </w:r>
            <w:r>
              <w:t>3450</w:t>
            </w:r>
          </w:p>
          <w:p w:rsidR="002262FE" w:rsidRDefault="005A4C80">
            <w:pPr>
              <w:pStyle w:val="ab"/>
              <w:adjustRightInd w:val="0"/>
              <w:snapToGrid w:val="0"/>
              <w:spacing w:beforeAutospacing="0" w:afterAutospacing="0" w:line="240" w:lineRule="atLeast"/>
            </w:pPr>
            <w:r>
              <w:t>戴尔</w:t>
            </w:r>
            <w:r>
              <w:t>3470</w:t>
            </w:r>
          </w:p>
          <w:p w:rsidR="002262FE" w:rsidRDefault="005A4C80">
            <w:pPr>
              <w:pStyle w:val="ab"/>
              <w:adjustRightInd w:val="0"/>
              <w:snapToGrid w:val="0"/>
              <w:spacing w:beforeAutospacing="0" w:afterAutospacing="0" w:line="240" w:lineRule="atLeast"/>
            </w:pPr>
            <w:r>
              <w:t>戴尔</w:t>
            </w:r>
            <w:r>
              <w:t>6520</w:t>
            </w:r>
          </w:p>
          <w:p w:rsidR="002262FE" w:rsidRDefault="005A4C80">
            <w:pPr>
              <w:pStyle w:val="ab"/>
              <w:adjustRightInd w:val="0"/>
              <w:snapToGrid w:val="0"/>
              <w:spacing w:beforeAutospacing="0" w:afterAutospacing="0" w:line="240" w:lineRule="atLeast"/>
            </w:pPr>
            <w:r>
              <w:t>戴尔</w:t>
            </w:r>
            <w:r>
              <w:t>E3440</w:t>
            </w:r>
          </w:p>
          <w:p w:rsidR="002262FE" w:rsidRDefault="005A4C80">
            <w:pPr>
              <w:pStyle w:val="ab"/>
              <w:adjustRightInd w:val="0"/>
              <w:snapToGrid w:val="0"/>
              <w:spacing w:beforeAutospacing="0" w:afterAutospacing="0" w:line="240" w:lineRule="atLeast"/>
            </w:pPr>
            <w:r>
              <w:lastRenderedPageBreak/>
              <w:t>戴尔</w:t>
            </w:r>
            <w:r>
              <w:t>E6400</w:t>
            </w:r>
          </w:p>
          <w:p w:rsidR="002262FE" w:rsidRDefault="005A4C80">
            <w:pPr>
              <w:pStyle w:val="ab"/>
              <w:adjustRightInd w:val="0"/>
              <w:snapToGrid w:val="0"/>
              <w:spacing w:beforeAutospacing="0" w:afterAutospacing="0" w:line="240" w:lineRule="atLeast"/>
            </w:pPr>
            <w:r>
              <w:t>戴尔</w:t>
            </w:r>
            <w:r>
              <w:t>Latitude 3480</w:t>
            </w:r>
          </w:p>
          <w:p w:rsidR="002262FE" w:rsidRDefault="005A4C80">
            <w:pPr>
              <w:pStyle w:val="ab"/>
              <w:adjustRightInd w:val="0"/>
              <w:snapToGrid w:val="0"/>
              <w:spacing w:beforeAutospacing="0" w:afterAutospacing="0" w:line="240" w:lineRule="atLeast"/>
            </w:pPr>
            <w:r>
              <w:t>戴尔</w:t>
            </w:r>
            <w:r>
              <w:t>Latitude 5420</w:t>
            </w:r>
          </w:p>
          <w:p w:rsidR="002262FE" w:rsidRDefault="005A4C80">
            <w:pPr>
              <w:pStyle w:val="ab"/>
              <w:adjustRightInd w:val="0"/>
              <w:snapToGrid w:val="0"/>
              <w:spacing w:beforeAutospacing="0" w:afterAutospacing="0" w:line="240" w:lineRule="atLeast"/>
            </w:pPr>
            <w:r>
              <w:t>戴尔</w:t>
            </w:r>
            <w:r>
              <w:t>Latitude E6430</w:t>
            </w:r>
          </w:p>
          <w:p w:rsidR="002262FE" w:rsidRDefault="005A4C80">
            <w:pPr>
              <w:pStyle w:val="ab"/>
              <w:adjustRightInd w:val="0"/>
              <w:snapToGrid w:val="0"/>
              <w:spacing w:beforeAutospacing="0" w:afterAutospacing="0" w:line="240" w:lineRule="atLeast"/>
            </w:pPr>
            <w:r>
              <w:t>戴尔</w:t>
            </w:r>
            <w:r>
              <w:t>Latitude E6440</w:t>
            </w:r>
          </w:p>
          <w:p w:rsidR="002262FE" w:rsidRDefault="005A4C80">
            <w:pPr>
              <w:pStyle w:val="ab"/>
              <w:adjustRightInd w:val="0"/>
              <w:snapToGrid w:val="0"/>
              <w:spacing w:beforeAutospacing="0" w:afterAutospacing="0" w:line="240" w:lineRule="atLeast"/>
            </w:pPr>
            <w:r>
              <w:t>戴尔</w:t>
            </w:r>
            <w:r>
              <w:t>V2421</w:t>
            </w:r>
          </w:p>
          <w:p w:rsidR="002262FE" w:rsidRDefault="005A4C80">
            <w:pPr>
              <w:pStyle w:val="ab"/>
              <w:adjustRightInd w:val="0"/>
              <w:snapToGrid w:val="0"/>
              <w:spacing w:beforeAutospacing="0" w:afterAutospacing="0" w:line="240" w:lineRule="atLeast"/>
            </w:pPr>
            <w:r>
              <w:t>HP EliteBook 6930p</w:t>
            </w:r>
          </w:p>
          <w:p w:rsidR="002262FE" w:rsidRDefault="005A4C80">
            <w:pPr>
              <w:pStyle w:val="ab"/>
              <w:adjustRightInd w:val="0"/>
              <w:snapToGrid w:val="0"/>
              <w:spacing w:beforeAutospacing="0" w:afterAutospacing="0" w:line="240" w:lineRule="atLeast"/>
            </w:pPr>
            <w:r>
              <w:t>HP EliteBook 820</w:t>
            </w:r>
          </w:p>
          <w:p w:rsidR="002262FE" w:rsidRDefault="005A4C80">
            <w:pPr>
              <w:pStyle w:val="ab"/>
              <w:adjustRightInd w:val="0"/>
              <w:snapToGrid w:val="0"/>
              <w:spacing w:beforeAutospacing="0" w:afterAutospacing="0" w:line="240" w:lineRule="atLeast"/>
            </w:pPr>
            <w:r>
              <w:t>联想</w:t>
            </w:r>
            <w:r>
              <w:t xml:space="preserve"> </w:t>
            </w:r>
            <w:r>
              <w:t>昭阳</w:t>
            </w:r>
            <w:r>
              <w:t>CF03-MS188</w:t>
            </w:r>
          </w:p>
          <w:p w:rsidR="002262FE" w:rsidRDefault="005A4C80">
            <w:pPr>
              <w:pStyle w:val="ab"/>
              <w:adjustRightInd w:val="0"/>
              <w:snapToGrid w:val="0"/>
              <w:spacing w:beforeAutospacing="0" w:afterAutospacing="0" w:line="240" w:lineRule="atLeast"/>
            </w:pPr>
            <w:r>
              <w:t>联想</w:t>
            </w:r>
            <w:r>
              <w:t xml:space="preserve"> </w:t>
            </w:r>
            <w:r>
              <w:t>昭阳</w:t>
            </w:r>
            <w:r>
              <w:t>E42-80114</w:t>
            </w:r>
          </w:p>
          <w:p w:rsidR="002262FE" w:rsidRDefault="005A4C80">
            <w:pPr>
              <w:pStyle w:val="ab"/>
              <w:adjustRightInd w:val="0"/>
              <w:snapToGrid w:val="0"/>
              <w:spacing w:beforeAutospacing="0" w:afterAutospacing="0" w:line="240" w:lineRule="atLeast"/>
            </w:pPr>
            <w:r>
              <w:t>联想</w:t>
            </w:r>
            <w:r>
              <w:t xml:space="preserve"> </w:t>
            </w:r>
            <w:r>
              <w:t>昭阳</w:t>
            </w:r>
            <w:r>
              <w:t>K27</w:t>
            </w:r>
          </w:p>
          <w:p w:rsidR="002262FE" w:rsidRDefault="005A4C80">
            <w:pPr>
              <w:pStyle w:val="ab"/>
              <w:adjustRightInd w:val="0"/>
              <w:snapToGrid w:val="0"/>
              <w:spacing w:beforeAutospacing="0" w:afterAutospacing="0" w:line="240" w:lineRule="atLeast"/>
            </w:pPr>
            <w:r>
              <w:t>联想</w:t>
            </w:r>
            <w:r>
              <w:t>T61</w:t>
            </w:r>
          </w:p>
          <w:p w:rsidR="002262FE" w:rsidRDefault="005A4C80">
            <w:pPr>
              <w:pStyle w:val="ab"/>
              <w:adjustRightInd w:val="0"/>
              <w:snapToGrid w:val="0"/>
              <w:spacing w:beforeAutospacing="0" w:afterAutospacing="0" w:line="240" w:lineRule="atLeast"/>
            </w:pPr>
            <w:r>
              <w:t>联想</w:t>
            </w:r>
            <w:r>
              <w:t>ThinkPad</w:t>
            </w:r>
            <w:r>
              <w:t xml:space="preserve"> E470</w:t>
            </w:r>
          </w:p>
          <w:p w:rsidR="002262FE" w:rsidRDefault="005A4C80">
            <w:pPr>
              <w:pStyle w:val="ab"/>
              <w:adjustRightInd w:val="0"/>
              <w:snapToGrid w:val="0"/>
              <w:spacing w:beforeAutospacing="0" w:afterAutospacing="0" w:line="240" w:lineRule="atLeast"/>
            </w:pPr>
            <w:r>
              <w:t>联想</w:t>
            </w:r>
            <w:r>
              <w:t>ThinkPad X200s</w:t>
            </w:r>
          </w:p>
          <w:p w:rsidR="002262FE" w:rsidRDefault="005A4C80">
            <w:pPr>
              <w:pStyle w:val="ab"/>
              <w:adjustRightInd w:val="0"/>
              <w:snapToGrid w:val="0"/>
              <w:spacing w:beforeAutospacing="0" w:afterAutospacing="0" w:line="240" w:lineRule="atLeast"/>
            </w:pPr>
            <w:r>
              <w:t>联想昭阳</w:t>
            </w:r>
            <w:r>
              <w:t>CF03-MS188</w:t>
            </w:r>
          </w:p>
          <w:p w:rsidR="002262FE" w:rsidRDefault="005A4C80">
            <w:pPr>
              <w:pStyle w:val="ab"/>
              <w:adjustRightInd w:val="0"/>
              <w:snapToGrid w:val="0"/>
              <w:spacing w:beforeAutospacing="0" w:afterAutospacing="0" w:line="240" w:lineRule="atLeast"/>
            </w:pPr>
            <w:r>
              <w:t>联想昭阳</w:t>
            </w:r>
            <w:r>
              <w:t>E41</w:t>
            </w:r>
          </w:p>
          <w:p w:rsidR="002262FE" w:rsidRDefault="005A4C80">
            <w:pPr>
              <w:pStyle w:val="ab"/>
              <w:adjustRightInd w:val="0"/>
              <w:snapToGrid w:val="0"/>
              <w:spacing w:beforeAutospacing="0" w:afterAutospacing="0" w:line="240" w:lineRule="atLeast"/>
            </w:pPr>
            <w:r>
              <w:t>联想昭阳</w:t>
            </w:r>
            <w:r>
              <w:t>E42-80114</w:t>
            </w:r>
          </w:p>
          <w:p w:rsidR="002262FE" w:rsidRDefault="005A4C80">
            <w:pPr>
              <w:pStyle w:val="ab"/>
              <w:adjustRightInd w:val="0"/>
              <w:snapToGrid w:val="0"/>
              <w:spacing w:beforeAutospacing="0" w:afterAutospacing="0" w:line="240" w:lineRule="atLeast"/>
            </w:pPr>
            <w:r>
              <w:t>联想昭阳</w:t>
            </w:r>
            <w:r>
              <w:t>E47A</w:t>
            </w:r>
          </w:p>
          <w:p w:rsidR="002262FE" w:rsidRDefault="005A4C80">
            <w:pPr>
              <w:pStyle w:val="ab"/>
              <w:adjustRightInd w:val="0"/>
              <w:snapToGrid w:val="0"/>
              <w:spacing w:beforeAutospacing="0" w:afterAutospacing="0" w:line="240" w:lineRule="atLeast"/>
            </w:pPr>
            <w:r>
              <w:t>联想昭阳</w:t>
            </w:r>
            <w:r>
              <w:t>E680</w:t>
            </w:r>
          </w:p>
          <w:p w:rsidR="002262FE" w:rsidRDefault="005A4C80">
            <w:pPr>
              <w:pStyle w:val="ab"/>
              <w:adjustRightInd w:val="0"/>
              <w:snapToGrid w:val="0"/>
              <w:spacing w:beforeAutospacing="0" w:afterAutospacing="0" w:line="240" w:lineRule="atLeast"/>
            </w:pPr>
            <w:r>
              <w:t>联想昭阳</w:t>
            </w:r>
            <w:r>
              <w:t>K27</w:t>
            </w:r>
          </w:p>
          <w:p w:rsidR="002262FE" w:rsidRDefault="005A4C80">
            <w:pPr>
              <w:pStyle w:val="ab"/>
              <w:adjustRightInd w:val="0"/>
              <w:snapToGrid w:val="0"/>
              <w:spacing w:beforeAutospacing="0" w:afterAutospacing="0" w:line="240" w:lineRule="atLeast"/>
            </w:pPr>
            <w:r>
              <w:t>联想昭阳</w:t>
            </w:r>
            <w:r>
              <w:t>K4450A</w:t>
            </w:r>
          </w:p>
          <w:p w:rsidR="002262FE" w:rsidRDefault="005A4C80">
            <w:pPr>
              <w:pStyle w:val="ab"/>
              <w:adjustRightInd w:val="0"/>
              <w:snapToGrid w:val="0"/>
              <w:spacing w:beforeAutospacing="0" w:afterAutospacing="0" w:line="240" w:lineRule="atLeast"/>
            </w:pPr>
            <w:r>
              <w:t>联想昭阳</w:t>
            </w:r>
            <w:r>
              <w:t>K47A</w:t>
            </w:r>
          </w:p>
          <w:p w:rsidR="002262FE" w:rsidRDefault="005A4C80">
            <w:pPr>
              <w:pStyle w:val="ab"/>
              <w:adjustRightInd w:val="0"/>
              <w:snapToGrid w:val="0"/>
              <w:spacing w:beforeAutospacing="0" w:afterAutospacing="0" w:line="240" w:lineRule="atLeast"/>
            </w:pPr>
            <w:r>
              <w:t>联想昭阳</w:t>
            </w:r>
            <w:r>
              <w:t>M41G</w:t>
            </w:r>
          </w:p>
          <w:p w:rsidR="002262FE" w:rsidRDefault="005A4C80">
            <w:pPr>
              <w:pStyle w:val="ab"/>
              <w:adjustRightInd w:val="0"/>
              <w:snapToGrid w:val="0"/>
              <w:spacing w:beforeAutospacing="0" w:afterAutospacing="0" w:line="240" w:lineRule="atLeast"/>
            </w:pPr>
            <w:r>
              <w:t>清华同方</w:t>
            </w:r>
            <w:r>
              <w:t xml:space="preserve"> </w:t>
            </w:r>
            <w:r>
              <w:t>超锐</w:t>
            </w:r>
            <w:r>
              <w:t>SZ810</w:t>
            </w:r>
          </w:p>
          <w:p w:rsidR="002262FE" w:rsidRDefault="005A4C80">
            <w:pPr>
              <w:pStyle w:val="ab"/>
              <w:adjustRightInd w:val="0"/>
              <w:snapToGrid w:val="0"/>
              <w:spacing w:beforeAutospacing="0" w:afterAutospacing="0" w:line="240" w:lineRule="atLeast"/>
            </w:pPr>
            <w:r>
              <w:t>清华同方超锐</w:t>
            </w:r>
            <w:r>
              <w:t>T46A</w:t>
            </w:r>
          </w:p>
          <w:p w:rsidR="002262FE" w:rsidRDefault="005A4C80">
            <w:pPr>
              <w:pStyle w:val="ab"/>
              <w:adjustRightInd w:val="0"/>
              <w:snapToGrid w:val="0"/>
              <w:spacing w:beforeAutospacing="0" w:afterAutospacing="0" w:line="240" w:lineRule="atLeast"/>
            </w:pPr>
            <w:r>
              <w:t>清华同方超锐</w:t>
            </w:r>
            <w:r>
              <w:t>T550-2005</w:t>
            </w:r>
          </w:p>
          <w:p w:rsidR="002262FE" w:rsidRDefault="005A4C80">
            <w:pPr>
              <w:pStyle w:val="ab"/>
              <w:adjustRightInd w:val="0"/>
              <w:snapToGrid w:val="0"/>
              <w:spacing w:beforeAutospacing="0" w:afterAutospacing="0" w:line="240" w:lineRule="atLeast"/>
            </w:pPr>
            <w:r>
              <w:t>清华同方超锐</w:t>
            </w:r>
            <w:r>
              <w:t>X30</w:t>
            </w:r>
          </w:p>
          <w:p w:rsidR="002262FE" w:rsidRDefault="005A4C80">
            <w:pPr>
              <w:pStyle w:val="ab"/>
              <w:adjustRightInd w:val="0"/>
              <w:snapToGrid w:val="0"/>
              <w:spacing w:beforeAutospacing="0" w:afterAutospacing="0" w:line="240" w:lineRule="atLeast"/>
            </w:pPr>
            <w:r>
              <w:t>升腾</w:t>
            </w:r>
            <w:r>
              <w:t xml:space="preserve">C73N </w:t>
            </w:r>
            <w:r>
              <w:t>便携式计算机</w:t>
            </w:r>
          </w:p>
        </w:tc>
      </w:tr>
      <w:tr w:rsidR="002262FE">
        <w:trPr>
          <w:trHeight w:val="45"/>
          <w:jc w:val="center"/>
        </w:trPr>
        <w:tc>
          <w:tcPr>
            <w:tcW w:w="1931" w:type="dxa"/>
            <w:tcBorders>
              <w:top w:val="nil"/>
              <w:left w:val="single" w:sz="8" w:space="0" w:color="000000"/>
              <w:bottom w:val="single" w:sz="8" w:space="0" w:color="000000"/>
              <w:right w:val="single" w:sz="8" w:space="0" w:color="000000"/>
            </w:tcBorders>
            <w:shd w:val="clear" w:color="auto" w:fill="auto"/>
            <w:vAlign w:val="center"/>
          </w:tcPr>
          <w:p w:rsidR="002262FE" w:rsidRDefault="005A4C80">
            <w:pPr>
              <w:pStyle w:val="ab"/>
              <w:adjustRightInd w:val="0"/>
              <w:snapToGrid w:val="0"/>
              <w:spacing w:line="240" w:lineRule="atLeast"/>
              <w:jc w:val="center"/>
            </w:pPr>
            <w:r>
              <w:rPr>
                <w:snapToGrid w:val="0"/>
              </w:rPr>
              <w:lastRenderedPageBreak/>
              <w:t>打印机</w:t>
            </w:r>
          </w:p>
        </w:tc>
        <w:tc>
          <w:tcPr>
            <w:tcW w:w="6238" w:type="dxa"/>
            <w:tcBorders>
              <w:top w:val="nil"/>
              <w:left w:val="nil"/>
              <w:bottom w:val="single" w:sz="8" w:space="0" w:color="000000"/>
              <w:right w:val="single" w:sz="8" w:space="0" w:color="000000"/>
            </w:tcBorders>
            <w:shd w:val="clear" w:color="auto" w:fill="auto"/>
            <w:vAlign w:val="center"/>
          </w:tcPr>
          <w:p w:rsidR="002262FE" w:rsidRDefault="005A4C80">
            <w:pPr>
              <w:pStyle w:val="ab"/>
              <w:adjustRightInd w:val="0"/>
              <w:snapToGrid w:val="0"/>
              <w:spacing w:beforeAutospacing="0" w:afterAutospacing="0" w:line="240" w:lineRule="atLeast"/>
            </w:pPr>
            <w:r>
              <w:t>航信</w:t>
            </w:r>
            <w:r>
              <w:t xml:space="preserve"> HT-STAR AR2470</w:t>
            </w:r>
          </w:p>
          <w:p w:rsidR="002262FE" w:rsidRDefault="005A4C80">
            <w:pPr>
              <w:pStyle w:val="ab"/>
              <w:adjustRightInd w:val="0"/>
              <w:snapToGrid w:val="0"/>
              <w:spacing w:beforeAutospacing="0" w:afterAutospacing="0" w:line="240" w:lineRule="atLeast"/>
            </w:pPr>
            <w:r>
              <w:t>航信</w:t>
            </w:r>
            <w:r>
              <w:t xml:space="preserve"> TY-820Ⅱ</w:t>
            </w:r>
          </w:p>
          <w:p w:rsidR="002262FE" w:rsidRDefault="005A4C80">
            <w:pPr>
              <w:pStyle w:val="ab"/>
              <w:adjustRightInd w:val="0"/>
              <w:snapToGrid w:val="0"/>
              <w:spacing w:beforeAutospacing="0" w:afterAutospacing="0" w:line="240" w:lineRule="atLeast"/>
            </w:pPr>
            <w:r>
              <w:t>兄弟</w:t>
            </w:r>
            <w:r>
              <w:t xml:space="preserve"> MFC-8535DN</w:t>
            </w:r>
          </w:p>
          <w:p w:rsidR="002262FE" w:rsidRDefault="005A4C80">
            <w:pPr>
              <w:pStyle w:val="ab"/>
              <w:adjustRightInd w:val="0"/>
              <w:snapToGrid w:val="0"/>
              <w:spacing w:beforeAutospacing="0" w:afterAutospacing="0" w:line="240" w:lineRule="atLeast"/>
            </w:pPr>
            <w:r>
              <w:t>HP DocuPrint P268d</w:t>
            </w:r>
          </w:p>
          <w:p w:rsidR="002262FE" w:rsidRDefault="005A4C80">
            <w:pPr>
              <w:pStyle w:val="ab"/>
              <w:adjustRightInd w:val="0"/>
              <w:snapToGrid w:val="0"/>
              <w:spacing w:beforeAutospacing="0" w:afterAutospacing="0" w:line="240" w:lineRule="atLeast"/>
            </w:pPr>
            <w:r>
              <w:t xml:space="preserve">HP </w:t>
            </w:r>
            <w:r>
              <w:t>CP5225DN</w:t>
            </w:r>
          </w:p>
          <w:p w:rsidR="002262FE" w:rsidRDefault="005A4C80">
            <w:pPr>
              <w:pStyle w:val="ab"/>
              <w:adjustRightInd w:val="0"/>
              <w:snapToGrid w:val="0"/>
              <w:spacing w:beforeAutospacing="0" w:afterAutospacing="0" w:line="240" w:lineRule="atLeast"/>
            </w:pPr>
            <w:r>
              <w:lastRenderedPageBreak/>
              <w:t>HP LaserJet P2055D</w:t>
            </w:r>
          </w:p>
          <w:p w:rsidR="002262FE" w:rsidRDefault="005A4C80">
            <w:pPr>
              <w:pStyle w:val="ab"/>
              <w:adjustRightInd w:val="0"/>
              <w:snapToGrid w:val="0"/>
              <w:spacing w:beforeAutospacing="0" w:afterAutospacing="0" w:line="240" w:lineRule="atLeast"/>
            </w:pPr>
            <w:r>
              <w:t>HP LaserJet Pro MFP M226dn</w:t>
            </w:r>
          </w:p>
          <w:p w:rsidR="002262FE" w:rsidRDefault="005A4C80">
            <w:pPr>
              <w:pStyle w:val="ab"/>
              <w:adjustRightInd w:val="0"/>
              <w:snapToGrid w:val="0"/>
              <w:spacing w:beforeAutospacing="0" w:afterAutospacing="0" w:line="240" w:lineRule="atLeast"/>
            </w:pPr>
            <w:r>
              <w:t>HP MF225DN</w:t>
            </w:r>
          </w:p>
          <w:p w:rsidR="002262FE" w:rsidRDefault="005A4C80">
            <w:pPr>
              <w:pStyle w:val="ab"/>
              <w:adjustRightInd w:val="0"/>
              <w:snapToGrid w:val="0"/>
              <w:spacing w:beforeAutospacing="0" w:afterAutospacing="0" w:line="240" w:lineRule="atLeast"/>
            </w:pPr>
            <w:r>
              <w:t>HP 1106</w:t>
            </w:r>
          </w:p>
          <w:p w:rsidR="002262FE" w:rsidRDefault="005A4C80">
            <w:pPr>
              <w:pStyle w:val="ab"/>
              <w:adjustRightInd w:val="0"/>
              <w:snapToGrid w:val="0"/>
              <w:spacing w:beforeAutospacing="0" w:afterAutospacing="0" w:line="240" w:lineRule="atLeast"/>
            </w:pPr>
            <w:r>
              <w:t>HP 1505</w:t>
            </w:r>
          </w:p>
          <w:p w:rsidR="002262FE" w:rsidRDefault="005A4C80">
            <w:pPr>
              <w:pStyle w:val="ab"/>
              <w:adjustRightInd w:val="0"/>
              <w:snapToGrid w:val="0"/>
              <w:spacing w:beforeAutospacing="0" w:afterAutospacing="0" w:line="240" w:lineRule="atLeast"/>
            </w:pPr>
            <w:r>
              <w:t>HP LaserJet 1015</w:t>
            </w:r>
          </w:p>
          <w:p w:rsidR="002262FE" w:rsidRDefault="005A4C80">
            <w:pPr>
              <w:pStyle w:val="ab"/>
              <w:adjustRightInd w:val="0"/>
              <w:snapToGrid w:val="0"/>
              <w:spacing w:beforeAutospacing="0" w:afterAutospacing="0" w:line="240" w:lineRule="atLeast"/>
            </w:pPr>
            <w:r>
              <w:t>HP LaserJet 1018</w:t>
            </w:r>
          </w:p>
          <w:p w:rsidR="002262FE" w:rsidRDefault="005A4C80">
            <w:pPr>
              <w:pStyle w:val="ab"/>
              <w:adjustRightInd w:val="0"/>
              <w:snapToGrid w:val="0"/>
              <w:spacing w:beforeAutospacing="0" w:afterAutospacing="0" w:line="240" w:lineRule="atLeast"/>
            </w:pPr>
            <w:r>
              <w:t>HP LaserJet 1020</w:t>
            </w:r>
          </w:p>
          <w:p w:rsidR="002262FE" w:rsidRDefault="005A4C80">
            <w:pPr>
              <w:pStyle w:val="ab"/>
              <w:adjustRightInd w:val="0"/>
              <w:snapToGrid w:val="0"/>
              <w:spacing w:beforeAutospacing="0" w:afterAutospacing="0" w:line="240" w:lineRule="atLeast"/>
            </w:pPr>
            <w:r>
              <w:t>HP LaserJet 1020 plus</w:t>
            </w:r>
          </w:p>
          <w:p w:rsidR="002262FE" w:rsidRDefault="005A4C80">
            <w:pPr>
              <w:pStyle w:val="ab"/>
              <w:adjustRightInd w:val="0"/>
              <w:snapToGrid w:val="0"/>
              <w:spacing w:beforeAutospacing="0" w:afterAutospacing="0" w:line="240" w:lineRule="atLeast"/>
            </w:pPr>
            <w:r>
              <w:t>HP LaserJet 1022</w:t>
            </w:r>
          </w:p>
          <w:p w:rsidR="002262FE" w:rsidRDefault="005A4C80">
            <w:pPr>
              <w:pStyle w:val="ab"/>
              <w:adjustRightInd w:val="0"/>
              <w:snapToGrid w:val="0"/>
              <w:spacing w:beforeAutospacing="0" w:afterAutospacing="0" w:line="240" w:lineRule="atLeast"/>
            </w:pPr>
            <w:r>
              <w:t>HP LaserJet 5100</w:t>
            </w:r>
          </w:p>
          <w:p w:rsidR="002262FE" w:rsidRDefault="005A4C80">
            <w:pPr>
              <w:pStyle w:val="ab"/>
              <w:adjustRightInd w:val="0"/>
              <w:snapToGrid w:val="0"/>
              <w:spacing w:beforeAutospacing="0" w:afterAutospacing="0" w:line="240" w:lineRule="atLeast"/>
            </w:pPr>
            <w:r>
              <w:t>HP LaserJet 5100LE</w:t>
            </w:r>
          </w:p>
          <w:p w:rsidR="002262FE" w:rsidRDefault="005A4C80">
            <w:pPr>
              <w:pStyle w:val="ab"/>
              <w:adjustRightInd w:val="0"/>
              <w:snapToGrid w:val="0"/>
              <w:spacing w:beforeAutospacing="0" w:afterAutospacing="0" w:line="240" w:lineRule="atLeast"/>
            </w:pPr>
            <w:r>
              <w:t>HP LaserJet 5200N</w:t>
            </w:r>
          </w:p>
          <w:p w:rsidR="002262FE" w:rsidRDefault="005A4C80">
            <w:pPr>
              <w:pStyle w:val="ab"/>
              <w:adjustRightInd w:val="0"/>
              <w:snapToGrid w:val="0"/>
              <w:spacing w:beforeAutospacing="0" w:afterAutospacing="0" w:line="240" w:lineRule="atLeast"/>
            </w:pPr>
            <w:r>
              <w:t>HP LaserJet M1219</w:t>
            </w:r>
          </w:p>
          <w:p w:rsidR="002262FE" w:rsidRDefault="005A4C80">
            <w:pPr>
              <w:pStyle w:val="ab"/>
              <w:adjustRightInd w:val="0"/>
              <w:snapToGrid w:val="0"/>
              <w:spacing w:beforeAutospacing="0" w:afterAutospacing="0" w:line="240" w:lineRule="atLeast"/>
            </w:pPr>
            <w:r>
              <w:t xml:space="preserve">HP LaserJet </w:t>
            </w:r>
            <w:r>
              <w:t>P1007</w:t>
            </w:r>
          </w:p>
          <w:p w:rsidR="002262FE" w:rsidRDefault="005A4C80">
            <w:pPr>
              <w:pStyle w:val="ab"/>
              <w:adjustRightInd w:val="0"/>
              <w:snapToGrid w:val="0"/>
              <w:spacing w:beforeAutospacing="0" w:afterAutospacing="0" w:line="240" w:lineRule="atLeast"/>
            </w:pPr>
            <w:r>
              <w:t>HP LaserJet P1008</w:t>
            </w:r>
          </w:p>
          <w:p w:rsidR="002262FE" w:rsidRDefault="005A4C80">
            <w:pPr>
              <w:pStyle w:val="ab"/>
              <w:adjustRightInd w:val="0"/>
              <w:snapToGrid w:val="0"/>
              <w:spacing w:beforeAutospacing="0" w:afterAutospacing="0" w:line="240" w:lineRule="atLeast"/>
            </w:pPr>
            <w:r>
              <w:t>HP LaserJet Pro 1108</w:t>
            </w:r>
          </w:p>
          <w:p w:rsidR="002262FE" w:rsidRDefault="005A4C80">
            <w:pPr>
              <w:pStyle w:val="ab"/>
              <w:adjustRightInd w:val="0"/>
              <w:snapToGrid w:val="0"/>
              <w:spacing w:beforeAutospacing="0" w:afterAutospacing="0" w:line="240" w:lineRule="atLeast"/>
            </w:pPr>
            <w:r>
              <w:t>HP LaserJet Pro M203DN</w:t>
            </w:r>
          </w:p>
          <w:p w:rsidR="002262FE" w:rsidRDefault="005A4C80">
            <w:pPr>
              <w:pStyle w:val="ab"/>
              <w:adjustRightInd w:val="0"/>
              <w:snapToGrid w:val="0"/>
              <w:spacing w:beforeAutospacing="0" w:afterAutospacing="0" w:line="240" w:lineRule="atLeast"/>
            </w:pPr>
            <w:r>
              <w:t>HP LaserJet Pro M706N</w:t>
            </w:r>
          </w:p>
          <w:p w:rsidR="002262FE" w:rsidRDefault="005A4C80">
            <w:pPr>
              <w:pStyle w:val="ab"/>
              <w:adjustRightInd w:val="0"/>
              <w:snapToGrid w:val="0"/>
              <w:spacing w:beforeAutospacing="0" w:afterAutospacing="0" w:line="240" w:lineRule="atLeast"/>
            </w:pPr>
            <w:r>
              <w:t>HP M351A</w:t>
            </w:r>
          </w:p>
          <w:p w:rsidR="002262FE" w:rsidRDefault="005A4C80">
            <w:pPr>
              <w:pStyle w:val="ab"/>
              <w:adjustRightInd w:val="0"/>
              <w:snapToGrid w:val="0"/>
              <w:spacing w:beforeAutospacing="0" w:afterAutospacing="0" w:line="240" w:lineRule="atLeast"/>
            </w:pPr>
            <w:r>
              <w:t>HP OfficeJet Pro 8100</w:t>
            </w:r>
          </w:p>
          <w:p w:rsidR="002262FE" w:rsidRDefault="005A4C80">
            <w:pPr>
              <w:pStyle w:val="ab"/>
              <w:adjustRightInd w:val="0"/>
              <w:snapToGrid w:val="0"/>
              <w:spacing w:beforeAutospacing="0" w:afterAutospacing="0" w:line="240" w:lineRule="atLeast"/>
            </w:pPr>
            <w:r>
              <w:t>HP P1106</w:t>
            </w:r>
          </w:p>
          <w:p w:rsidR="002262FE" w:rsidRDefault="005A4C80">
            <w:pPr>
              <w:pStyle w:val="ab"/>
              <w:adjustRightInd w:val="0"/>
              <w:snapToGrid w:val="0"/>
              <w:spacing w:beforeAutospacing="0" w:afterAutospacing="0" w:line="240" w:lineRule="atLeast"/>
            </w:pPr>
            <w:r>
              <w:t>HP P1505</w:t>
            </w:r>
          </w:p>
          <w:p w:rsidR="002262FE" w:rsidRDefault="005A4C80">
            <w:pPr>
              <w:pStyle w:val="ab"/>
              <w:adjustRightInd w:val="0"/>
              <w:snapToGrid w:val="0"/>
              <w:spacing w:beforeAutospacing="0" w:afterAutospacing="0" w:line="240" w:lineRule="atLeast"/>
            </w:pPr>
            <w:r>
              <w:t>HP P2014</w:t>
            </w:r>
          </w:p>
          <w:p w:rsidR="002262FE" w:rsidRDefault="005A4C80">
            <w:pPr>
              <w:pStyle w:val="ab"/>
              <w:adjustRightInd w:val="0"/>
              <w:snapToGrid w:val="0"/>
              <w:spacing w:beforeAutospacing="0" w:afterAutospacing="0" w:line="240" w:lineRule="atLeast"/>
            </w:pPr>
            <w:r>
              <w:t>HP P2015D</w:t>
            </w:r>
          </w:p>
          <w:p w:rsidR="002262FE" w:rsidRDefault="005A4C80">
            <w:pPr>
              <w:pStyle w:val="ab"/>
              <w:adjustRightInd w:val="0"/>
              <w:snapToGrid w:val="0"/>
              <w:spacing w:beforeAutospacing="0" w:afterAutospacing="0" w:line="240" w:lineRule="atLeast"/>
            </w:pPr>
            <w:r>
              <w:t>OKI B820DN</w:t>
            </w:r>
          </w:p>
          <w:p w:rsidR="002262FE" w:rsidRDefault="005A4C80">
            <w:pPr>
              <w:pStyle w:val="ab"/>
              <w:adjustRightInd w:val="0"/>
              <w:snapToGrid w:val="0"/>
              <w:spacing w:beforeAutospacing="0" w:afterAutospacing="0" w:line="240" w:lineRule="atLeast"/>
            </w:pPr>
            <w:r>
              <w:t>OKI C810DN</w:t>
            </w:r>
          </w:p>
          <w:p w:rsidR="002262FE" w:rsidRDefault="005A4C80">
            <w:pPr>
              <w:pStyle w:val="ab"/>
              <w:adjustRightInd w:val="0"/>
              <w:snapToGrid w:val="0"/>
              <w:spacing w:beforeAutospacing="0" w:afterAutospacing="0" w:line="240" w:lineRule="atLeast"/>
            </w:pPr>
            <w:r>
              <w:t>OKI C830</w:t>
            </w:r>
          </w:p>
          <w:p w:rsidR="002262FE" w:rsidRDefault="005A4C80">
            <w:pPr>
              <w:pStyle w:val="ab"/>
              <w:adjustRightInd w:val="0"/>
              <w:snapToGrid w:val="0"/>
              <w:spacing w:beforeAutospacing="0" w:afterAutospacing="0" w:line="240" w:lineRule="atLeast"/>
            </w:pPr>
            <w:r>
              <w:t>OKI C831DN</w:t>
            </w:r>
          </w:p>
          <w:p w:rsidR="002262FE" w:rsidRDefault="005A4C80">
            <w:pPr>
              <w:pStyle w:val="ab"/>
              <w:adjustRightInd w:val="0"/>
              <w:snapToGrid w:val="0"/>
              <w:spacing w:beforeAutospacing="0" w:afterAutospacing="0" w:line="240" w:lineRule="atLeast"/>
            </w:pPr>
            <w:r>
              <w:t>OKI C833DNL</w:t>
            </w:r>
          </w:p>
          <w:p w:rsidR="002262FE" w:rsidRDefault="005A4C80">
            <w:pPr>
              <w:pStyle w:val="ab"/>
              <w:adjustRightInd w:val="0"/>
              <w:snapToGrid w:val="0"/>
              <w:spacing w:beforeAutospacing="0" w:afterAutospacing="0" w:line="240" w:lineRule="atLeast"/>
            </w:pPr>
            <w:r>
              <w:t>Star AR6400</w:t>
            </w:r>
          </w:p>
          <w:p w:rsidR="002262FE" w:rsidRDefault="005A4C80">
            <w:pPr>
              <w:pStyle w:val="ab"/>
              <w:adjustRightInd w:val="0"/>
              <w:snapToGrid w:val="0"/>
              <w:spacing w:beforeAutospacing="0" w:afterAutospacing="0" w:line="240" w:lineRule="atLeast"/>
            </w:pPr>
            <w:r>
              <w:t>爱普生</w:t>
            </w:r>
            <w:r>
              <w:t>PHOTO R390</w:t>
            </w:r>
          </w:p>
          <w:p w:rsidR="002262FE" w:rsidRDefault="005A4C80">
            <w:pPr>
              <w:pStyle w:val="ab"/>
              <w:adjustRightInd w:val="0"/>
              <w:snapToGrid w:val="0"/>
              <w:spacing w:beforeAutospacing="0" w:afterAutospacing="0" w:line="240" w:lineRule="atLeast"/>
            </w:pPr>
            <w:r>
              <w:t>斑马条码打印机</w:t>
            </w:r>
            <w:r>
              <w:t>GX430t</w:t>
            </w:r>
          </w:p>
          <w:p w:rsidR="002262FE" w:rsidRDefault="005A4C80">
            <w:pPr>
              <w:pStyle w:val="ab"/>
              <w:adjustRightInd w:val="0"/>
              <w:snapToGrid w:val="0"/>
              <w:spacing w:beforeAutospacing="0" w:afterAutospacing="0" w:line="240" w:lineRule="atLeast"/>
            </w:pPr>
            <w:r>
              <w:lastRenderedPageBreak/>
              <w:t>奔图</w:t>
            </w:r>
            <w:r>
              <w:t>CM7000FDN</w:t>
            </w:r>
          </w:p>
          <w:p w:rsidR="002262FE" w:rsidRDefault="005A4C80">
            <w:pPr>
              <w:pStyle w:val="ab"/>
              <w:adjustRightInd w:val="0"/>
              <w:snapToGrid w:val="0"/>
              <w:spacing w:beforeAutospacing="0" w:afterAutospacing="0" w:line="240" w:lineRule="atLeast"/>
            </w:pPr>
            <w:r>
              <w:t>奔图</w:t>
            </w:r>
            <w:r>
              <w:t>CP2500DN</w:t>
            </w:r>
          </w:p>
          <w:p w:rsidR="002262FE" w:rsidRDefault="005A4C80">
            <w:pPr>
              <w:pStyle w:val="ab"/>
              <w:adjustRightInd w:val="0"/>
              <w:snapToGrid w:val="0"/>
              <w:spacing w:beforeAutospacing="0" w:afterAutospacing="0" w:line="240" w:lineRule="atLeast"/>
            </w:pPr>
            <w:r>
              <w:t>奔图</w:t>
            </w:r>
            <w:r>
              <w:t>P3405DN</w:t>
            </w:r>
          </w:p>
          <w:p w:rsidR="002262FE" w:rsidRDefault="005A4C80">
            <w:pPr>
              <w:pStyle w:val="ab"/>
              <w:adjustRightInd w:val="0"/>
              <w:snapToGrid w:val="0"/>
              <w:spacing w:beforeAutospacing="0" w:afterAutospacing="0" w:line="240" w:lineRule="atLeast"/>
            </w:pPr>
            <w:r>
              <w:t>得实</w:t>
            </w:r>
            <w:r>
              <w:t>DL620</w:t>
            </w:r>
          </w:p>
          <w:p w:rsidR="002262FE" w:rsidRDefault="005A4C80">
            <w:pPr>
              <w:pStyle w:val="ab"/>
              <w:adjustRightInd w:val="0"/>
              <w:snapToGrid w:val="0"/>
              <w:spacing w:beforeAutospacing="0" w:afterAutospacing="0" w:line="240" w:lineRule="atLeast"/>
            </w:pPr>
            <w:r>
              <w:t>得实</w:t>
            </w:r>
            <w:r>
              <w:t>DS-5400III</w:t>
            </w:r>
          </w:p>
          <w:p w:rsidR="002262FE" w:rsidRDefault="005A4C80">
            <w:pPr>
              <w:pStyle w:val="ab"/>
              <w:adjustRightInd w:val="0"/>
              <w:snapToGrid w:val="0"/>
              <w:spacing w:beforeAutospacing="0" w:afterAutospacing="0" w:line="240" w:lineRule="atLeast"/>
            </w:pPr>
            <w:r>
              <w:t>东芝</w:t>
            </w:r>
            <w:r>
              <w:t>e-STUDIO 2008F</w:t>
            </w:r>
          </w:p>
          <w:p w:rsidR="002262FE" w:rsidRDefault="005A4C80">
            <w:pPr>
              <w:pStyle w:val="ab"/>
              <w:adjustRightInd w:val="0"/>
              <w:snapToGrid w:val="0"/>
              <w:spacing w:beforeAutospacing="0" w:afterAutospacing="0" w:line="240" w:lineRule="atLeast"/>
            </w:pPr>
            <w:r>
              <w:t>富士</w:t>
            </w:r>
            <w:r>
              <w:t>DocuPrint P268 d</w:t>
            </w:r>
          </w:p>
          <w:p w:rsidR="002262FE" w:rsidRDefault="005A4C80">
            <w:pPr>
              <w:pStyle w:val="ab"/>
              <w:adjustRightInd w:val="0"/>
              <w:snapToGrid w:val="0"/>
              <w:spacing w:beforeAutospacing="0" w:afterAutospacing="0" w:line="240" w:lineRule="atLeast"/>
            </w:pPr>
            <w:r>
              <w:t>富士施乐</w:t>
            </w:r>
            <w:r>
              <w:t>C3300</w:t>
            </w:r>
          </w:p>
          <w:p w:rsidR="002262FE" w:rsidRDefault="005A4C80">
            <w:pPr>
              <w:pStyle w:val="ab"/>
              <w:adjustRightInd w:val="0"/>
              <w:snapToGrid w:val="0"/>
              <w:spacing w:beforeAutospacing="0" w:afterAutospacing="0" w:line="240" w:lineRule="atLeast"/>
            </w:pPr>
            <w:r>
              <w:t>富士施乐</w:t>
            </w:r>
            <w:r>
              <w:t>DocuPrint 2108B</w:t>
            </w:r>
          </w:p>
          <w:p w:rsidR="002262FE" w:rsidRDefault="005A4C80">
            <w:pPr>
              <w:pStyle w:val="ab"/>
              <w:adjustRightInd w:val="0"/>
              <w:snapToGrid w:val="0"/>
              <w:spacing w:beforeAutospacing="0" w:afterAutospacing="0" w:line="240" w:lineRule="atLeast"/>
            </w:pPr>
            <w:r>
              <w:t>富士施乐</w:t>
            </w:r>
            <w:r>
              <w:t>DocuPrint 3105</w:t>
            </w:r>
          </w:p>
          <w:p w:rsidR="002262FE" w:rsidRDefault="005A4C80">
            <w:pPr>
              <w:pStyle w:val="ab"/>
              <w:adjustRightInd w:val="0"/>
              <w:snapToGrid w:val="0"/>
              <w:spacing w:beforeAutospacing="0" w:afterAutospacing="0" w:line="240" w:lineRule="atLeast"/>
            </w:pPr>
            <w:r>
              <w:t>富士施乐</w:t>
            </w:r>
            <w:r>
              <w:t>DocuPrint C2120</w:t>
            </w:r>
          </w:p>
          <w:p w:rsidR="002262FE" w:rsidRDefault="005A4C80">
            <w:pPr>
              <w:pStyle w:val="ab"/>
              <w:adjustRightInd w:val="0"/>
              <w:snapToGrid w:val="0"/>
              <w:spacing w:beforeAutospacing="0" w:afterAutospacing="0" w:line="240" w:lineRule="atLeast"/>
            </w:pPr>
            <w:r>
              <w:t>富士施乐</w:t>
            </w:r>
            <w:r>
              <w:t>DocuPrint P158B</w:t>
            </w:r>
          </w:p>
          <w:p w:rsidR="002262FE" w:rsidRDefault="005A4C80">
            <w:pPr>
              <w:pStyle w:val="ab"/>
              <w:adjustRightInd w:val="0"/>
              <w:snapToGrid w:val="0"/>
              <w:spacing w:beforeAutospacing="0" w:afterAutospacing="0" w:line="240" w:lineRule="atLeast"/>
            </w:pPr>
            <w:r>
              <w:t>富士施乐</w:t>
            </w:r>
            <w:r>
              <w:t>DocuPrint P268D</w:t>
            </w:r>
          </w:p>
          <w:p w:rsidR="002262FE" w:rsidRDefault="005A4C80">
            <w:pPr>
              <w:pStyle w:val="ab"/>
              <w:adjustRightInd w:val="0"/>
              <w:snapToGrid w:val="0"/>
              <w:spacing w:beforeAutospacing="0" w:afterAutospacing="0" w:line="240" w:lineRule="atLeast"/>
            </w:pPr>
            <w:r>
              <w:t>富士施乐</w:t>
            </w:r>
            <w:r>
              <w:t>DocuPrint P355D</w:t>
            </w:r>
          </w:p>
          <w:p w:rsidR="002262FE" w:rsidRDefault="005A4C80">
            <w:pPr>
              <w:pStyle w:val="ab"/>
              <w:adjustRightInd w:val="0"/>
              <w:snapToGrid w:val="0"/>
              <w:spacing w:beforeAutospacing="0" w:afterAutospacing="0" w:line="240" w:lineRule="atLeast"/>
            </w:pPr>
            <w:r>
              <w:t>富士施乐</w:t>
            </w:r>
            <w:r>
              <w:t>P255D</w:t>
            </w:r>
          </w:p>
          <w:p w:rsidR="002262FE" w:rsidRDefault="005A4C80">
            <w:pPr>
              <w:pStyle w:val="ab"/>
              <w:adjustRightInd w:val="0"/>
              <w:snapToGrid w:val="0"/>
              <w:spacing w:beforeAutospacing="0" w:afterAutospacing="0" w:line="240" w:lineRule="atLeast"/>
            </w:pPr>
            <w:r>
              <w:t>富士施乐</w:t>
            </w:r>
            <w:r>
              <w:t>P305D</w:t>
            </w:r>
          </w:p>
          <w:p w:rsidR="002262FE" w:rsidRDefault="005A4C80">
            <w:pPr>
              <w:pStyle w:val="ab"/>
              <w:adjustRightInd w:val="0"/>
              <w:snapToGrid w:val="0"/>
              <w:spacing w:beforeAutospacing="0" w:afterAutospacing="0" w:line="240" w:lineRule="atLeast"/>
            </w:pPr>
            <w:r>
              <w:t>光电通</w:t>
            </w:r>
            <w:r>
              <w:t>OEP102D</w:t>
            </w:r>
          </w:p>
          <w:p w:rsidR="002262FE" w:rsidRDefault="005A4C80">
            <w:pPr>
              <w:pStyle w:val="ab"/>
              <w:adjustRightInd w:val="0"/>
              <w:snapToGrid w:val="0"/>
              <w:spacing w:beforeAutospacing="0" w:afterAutospacing="0" w:line="240" w:lineRule="atLeast"/>
            </w:pPr>
            <w:r>
              <w:t>佳能</w:t>
            </w:r>
            <w:r>
              <w:t>LBP7100CN</w:t>
            </w:r>
          </w:p>
          <w:p w:rsidR="002262FE" w:rsidRDefault="005A4C80">
            <w:pPr>
              <w:pStyle w:val="ab"/>
              <w:adjustRightInd w:val="0"/>
              <w:snapToGrid w:val="0"/>
              <w:spacing w:beforeAutospacing="0" w:afterAutospacing="0" w:line="240" w:lineRule="atLeast"/>
            </w:pPr>
            <w:r>
              <w:t>佳能</w:t>
            </w:r>
            <w:r>
              <w:t>LBP7200CDN</w:t>
            </w:r>
          </w:p>
          <w:p w:rsidR="002262FE" w:rsidRDefault="005A4C80">
            <w:pPr>
              <w:pStyle w:val="ab"/>
              <w:adjustRightInd w:val="0"/>
              <w:snapToGrid w:val="0"/>
              <w:spacing w:beforeAutospacing="0" w:afterAutospacing="0" w:line="240" w:lineRule="atLeast"/>
            </w:pPr>
            <w:r>
              <w:t>佳能</w:t>
            </w:r>
            <w:r>
              <w:t>MF215</w:t>
            </w:r>
          </w:p>
          <w:p w:rsidR="002262FE" w:rsidRDefault="005A4C80">
            <w:pPr>
              <w:pStyle w:val="ab"/>
              <w:adjustRightInd w:val="0"/>
              <w:snapToGrid w:val="0"/>
              <w:spacing w:beforeAutospacing="0" w:afterAutospacing="0" w:line="240" w:lineRule="atLeast"/>
            </w:pPr>
            <w:r>
              <w:t>京瓷</w:t>
            </w:r>
            <w:r>
              <w:t xml:space="preserve"> P2235DN</w:t>
            </w:r>
          </w:p>
          <w:p w:rsidR="002262FE" w:rsidRDefault="005A4C80">
            <w:pPr>
              <w:pStyle w:val="ab"/>
              <w:adjustRightInd w:val="0"/>
              <w:snapToGrid w:val="0"/>
              <w:spacing w:beforeAutospacing="0" w:afterAutospacing="0" w:line="240" w:lineRule="atLeast"/>
            </w:pPr>
            <w:r>
              <w:t>京瓷</w:t>
            </w:r>
            <w:r>
              <w:t>P2235DN</w:t>
            </w:r>
          </w:p>
          <w:p w:rsidR="002262FE" w:rsidRDefault="005A4C80">
            <w:pPr>
              <w:pStyle w:val="ab"/>
              <w:adjustRightInd w:val="0"/>
              <w:snapToGrid w:val="0"/>
              <w:spacing w:beforeAutospacing="0" w:afterAutospacing="0" w:line="240" w:lineRule="atLeast"/>
            </w:pPr>
            <w:r>
              <w:t>京瓷</w:t>
            </w:r>
            <w:r>
              <w:t>P8060CDN</w:t>
            </w:r>
          </w:p>
          <w:p w:rsidR="002262FE" w:rsidRDefault="005A4C80">
            <w:pPr>
              <w:pStyle w:val="ab"/>
              <w:adjustRightInd w:val="0"/>
              <w:snapToGrid w:val="0"/>
              <w:spacing w:beforeAutospacing="0" w:afterAutospacing="0" w:line="240" w:lineRule="atLeast"/>
            </w:pPr>
            <w:r>
              <w:t>理光</w:t>
            </w:r>
            <w:r>
              <w:t>FX150</w:t>
            </w:r>
          </w:p>
          <w:p w:rsidR="002262FE" w:rsidRDefault="005A4C80">
            <w:pPr>
              <w:pStyle w:val="ab"/>
              <w:adjustRightInd w:val="0"/>
              <w:snapToGrid w:val="0"/>
              <w:spacing w:beforeAutospacing="0" w:afterAutospacing="0" w:line="240" w:lineRule="atLeast"/>
            </w:pPr>
            <w:r>
              <w:t>理光</w:t>
            </w:r>
            <w:r>
              <w:t>MPC2030</w:t>
            </w:r>
          </w:p>
          <w:p w:rsidR="002262FE" w:rsidRDefault="005A4C80">
            <w:pPr>
              <w:pStyle w:val="ab"/>
              <w:adjustRightInd w:val="0"/>
              <w:snapToGrid w:val="0"/>
              <w:spacing w:beforeAutospacing="0" w:afterAutospacing="0" w:line="240" w:lineRule="atLeast"/>
            </w:pPr>
            <w:r>
              <w:t>理光</w:t>
            </w:r>
            <w:r>
              <w:t>SP310DN</w:t>
            </w:r>
          </w:p>
          <w:p w:rsidR="002262FE" w:rsidRDefault="005A4C80">
            <w:pPr>
              <w:pStyle w:val="ab"/>
              <w:adjustRightInd w:val="0"/>
              <w:snapToGrid w:val="0"/>
              <w:spacing w:beforeAutospacing="0" w:afterAutospacing="0" w:line="240" w:lineRule="atLeast"/>
            </w:pPr>
            <w:r>
              <w:t>联想</w:t>
            </w:r>
            <w:r>
              <w:t>LaserJet 6600DN</w:t>
            </w:r>
          </w:p>
          <w:p w:rsidR="002262FE" w:rsidRDefault="005A4C80">
            <w:pPr>
              <w:pStyle w:val="ab"/>
              <w:adjustRightInd w:val="0"/>
              <w:snapToGrid w:val="0"/>
              <w:spacing w:beforeAutospacing="0" w:afterAutospacing="0" w:line="240" w:lineRule="atLeast"/>
            </w:pPr>
            <w:r>
              <w:t>航信</w:t>
            </w:r>
            <w:r>
              <w:t xml:space="preserve"> RCK-600</w:t>
            </w:r>
          </w:p>
          <w:p w:rsidR="002262FE" w:rsidRDefault="005A4C80">
            <w:pPr>
              <w:pStyle w:val="ab"/>
              <w:adjustRightInd w:val="0"/>
              <w:snapToGrid w:val="0"/>
              <w:spacing w:beforeAutospacing="0" w:afterAutospacing="0" w:line="240" w:lineRule="atLeast"/>
            </w:pPr>
            <w:r>
              <w:t>三星</w:t>
            </w:r>
            <w:r>
              <w:t xml:space="preserve"> 3710ND</w:t>
            </w:r>
          </w:p>
          <w:p w:rsidR="002262FE" w:rsidRDefault="005A4C80">
            <w:pPr>
              <w:pStyle w:val="ab"/>
              <w:adjustRightInd w:val="0"/>
              <w:snapToGrid w:val="0"/>
              <w:spacing w:beforeAutospacing="0" w:afterAutospacing="0" w:line="240" w:lineRule="atLeast"/>
            </w:pPr>
            <w:r>
              <w:t>三星</w:t>
            </w:r>
            <w:r>
              <w:t>3825</w:t>
            </w:r>
          </w:p>
          <w:p w:rsidR="002262FE" w:rsidRDefault="005A4C80">
            <w:pPr>
              <w:pStyle w:val="ab"/>
              <w:adjustRightInd w:val="0"/>
              <w:snapToGrid w:val="0"/>
              <w:spacing w:beforeAutospacing="0" w:afterAutospacing="0" w:line="240" w:lineRule="atLeast"/>
            </w:pPr>
            <w:r>
              <w:t>三星</w:t>
            </w:r>
            <w:r>
              <w:t>M3825ND</w:t>
            </w:r>
          </w:p>
          <w:p w:rsidR="002262FE" w:rsidRDefault="005A4C80">
            <w:pPr>
              <w:pStyle w:val="ab"/>
              <w:adjustRightInd w:val="0"/>
              <w:snapToGrid w:val="0"/>
              <w:spacing w:beforeAutospacing="0" w:afterAutospacing="0" w:line="240" w:lineRule="atLeast"/>
            </w:pPr>
            <w:r>
              <w:t>三星</w:t>
            </w:r>
            <w:r>
              <w:t>ML2951D</w:t>
            </w:r>
          </w:p>
          <w:p w:rsidR="002262FE" w:rsidRDefault="005A4C80">
            <w:pPr>
              <w:pStyle w:val="ab"/>
              <w:adjustRightInd w:val="0"/>
              <w:snapToGrid w:val="0"/>
              <w:spacing w:beforeAutospacing="0" w:afterAutospacing="0" w:line="240" w:lineRule="atLeast"/>
            </w:pPr>
            <w:r>
              <w:t>三星</w:t>
            </w:r>
            <w:r>
              <w:t>ML3310ND</w:t>
            </w:r>
          </w:p>
          <w:p w:rsidR="002262FE" w:rsidRDefault="005A4C80">
            <w:pPr>
              <w:pStyle w:val="ab"/>
              <w:adjustRightInd w:val="0"/>
              <w:snapToGrid w:val="0"/>
              <w:spacing w:beforeAutospacing="0" w:afterAutospacing="0" w:line="240" w:lineRule="atLeast"/>
            </w:pPr>
            <w:r>
              <w:lastRenderedPageBreak/>
              <w:t>三星</w:t>
            </w:r>
            <w:r>
              <w:t>ML3710ND</w:t>
            </w:r>
          </w:p>
          <w:p w:rsidR="002262FE" w:rsidRDefault="005A4C80">
            <w:pPr>
              <w:pStyle w:val="ab"/>
              <w:adjustRightInd w:val="0"/>
              <w:snapToGrid w:val="0"/>
              <w:spacing w:beforeAutospacing="0" w:afterAutospacing="0" w:line="240" w:lineRule="atLeast"/>
            </w:pPr>
            <w:r>
              <w:t>兄弟</w:t>
            </w:r>
            <w:r>
              <w:t>HL3040CN</w:t>
            </w:r>
          </w:p>
        </w:tc>
      </w:tr>
      <w:tr w:rsidR="002262FE">
        <w:trPr>
          <w:trHeight w:val="45"/>
          <w:jc w:val="center"/>
        </w:trPr>
        <w:tc>
          <w:tcPr>
            <w:tcW w:w="1931" w:type="dxa"/>
            <w:tcBorders>
              <w:top w:val="nil"/>
              <w:left w:val="single" w:sz="8" w:space="0" w:color="000000"/>
              <w:bottom w:val="single" w:sz="8" w:space="0" w:color="000000"/>
              <w:right w:val="single" w:sz="8" w:space="0" w:color="000000"/>
            </w:tcBorders>
            <w:shd w:val="clear" w:color="auto" w:fill="auto"/>
            <w:vAlign w:val="center"/>
          </w:tcPr>
          <w:p w:rsidR="002262FE" w:rsidRDefault="005A4C80">
            <w:pPr>
              <w:pStyle w:val="ab"/>
              <w:adjustRightInd w:val="0"/>
              <w:snapToGrid w:val="0"/>
              <w:spacing w:line="240" w:lineRule="atLeast"/>
              <w:jc w:val="center"/>
            </w:pPr>
            <w:r>
              <w:rPr>
                <w:snapToGrid w:val="0"/>
              </w:rPr>
              <w:lastRenderedPageBreak/>
              <w:t>扫描仪</w:t>
            </w:r>
            <w:r>
              <w:rPr>
                <w:snapToGrid w:val="0"/>
              </w:rPr>
              <w:t>(</w:t>
            </w:r>
            <w:r>
              <w:rPr>
                <w:snapToGrid w:val="0"/>
              </w:rPr>
              <w:t>含多功能一体机</w:t>
            </w:r>
            <w:r>
              <w:rPr>
                <w:snapToGrid w:val="0"/>
              </w:rPr>
              <w:t>)</w:t>
            </w:r>
          </w:p>
        </w:tc>
        <w:tc>
          <w:tcPr>
            <w:tcW w:w="6238" w:type="dxa"/>
            <w:tcBorders>
              <w:top w:val="nil"/>
              <w:left w:val="nil"/>
              <w:bottom w:val="single" w:sz="8" w:space="0" w:color="000000"/>
              <w:right w:val="single" w:sz="8" w:space="0" w:color="000000"/>
            </w:tcBorders>
            <w:shd w:val="clear" w:color="auto" w:fill="auto"/>
            <w:vAlign w:val="center"/>
          </w:tcPr>
          <w:p w:rsidR="002262FE" w:rsidRDefault="005A4C80">
            <w:pPr>
              <w:pStyle w:val="ab"/>
              <w:adjustRightInd w:val="0"/>
              <w:snapToGrid w:val="0"/>
              <w:spacing w:beforeAutospacing="0" w:afterAutospacing="0" w:line="240" w:lineRule="atLeast"/>
            </w:pPr>
            <w:r>
              <w:t>HP 2320</w:t>
            </w:r>
          </w:p>
          <w:p w:rsidR="002262FE" w:rsidRDefault="005A4C80">
            <w:pPr>
              <w:pStyle w:val="ab"/>
              <w:adjustRightInd w:val="0"/>
              <w:snapToGrid w:val="0"/>
              <w:spacing w:beforeAutospacing="0" w:afterAutospacing="0" w:line="240" w:lineRule="atLeast"/>
            </w:pPr>
            <w:r>
              <w:t>HP FCLSD0503</w:t>
            </w:r>
          </w:p>
          <w:p w:rsidR="002262FE" w:rsidRDefault="005A4C80">
            <w:pPr>
              <w:pStyle w:val="ab"/>
              <w:adjustRightInd w:val="0"/>
              <w:snapToGrid w:val="0"/>
              <w:spacing w:beforeAutospacing="0" w:afterAutospacing="0" w:line="240" w:lineRule="atLeast"/>
            </w:pPr>
            <w:r>
              <w:t>HP G4050</w:t>
            </w:r>
          </w:p>
          <w:p w:rsidR="002262FE" w:rsidRDefault="005A4C80">
            <w:pPr>
              <w:pStyle w:val="ab"/>
              <w:adjustRightInd w:val="0"/>
              <w:snapToGrid w:val="0"/>
              <w:spacing w:beforeAutospacing="0" w:afterAutospacing="0" w:line="240" w:lineRule="atLeast"/>
            </w:pPr>
            <w:r>
              <w:t>HP LaserJet M1319f</w:t>
            </w:r>
          </w:p>
          <w:p w:rsidR="002262FE" w:rsidRDefault="005A4C80">
            <w:pPr>
              <w:pStyle w:val="ab"/>
              <w:adjustRightInd w:val="0"/>
              <w:snapToGrid w:val="0"/>
              <w:spacing w:beforeAutospacing="0" w:afterAutospacing="0" w:line="240" w:lineRule="atLeast"/>
            </w:pPr>
            <w:r>
              <w:t>HP LaserJet Pro M1213nf MFP</w:t>
            </w:r>
          </w:p>
          <w:p w:rsidR="002262FE" w:rsidRDefault="005A4C80">
            <w:pPr>
              <w:pStyle w:val="ab"/>
              <w:adjustRightInd w:val="0"/>
              <w:snapToGrid w:val="0"/>
              <w:spacing w:beforeAutospacing="0" w:afterAutospacing="0" w:line="240" w:lineRule="atLeast"/>
            </w:pPr>
            <w:r>
              <w:t>HP LaserJet Pro M1219nf MFP</w:t>
            </w:r>
          </w:p>
          <w:p w:rsidR="002262FE" w:rsidRDefault="005A4C80">
            <w:pPr>
              <w:pStyle w:val="ab"/>
              <w:adjustRightInd w:val="0"/>
              <w:snapToGrid w:val="0"/>
              <w:spacing w:beforeAutospacing="0" w:afterAutospacing="0" w:line="240" w:lineRule="atLeast"/>
            </w:pPr>
            <w:r>
              <w:t>HP LaserJet Pro M203DN</w:t>
            </w:r>
          </w:p>
          <w:p w:rsidR="002262FE" w:rsidRDefault="005A4C80">
            <w:pPr>
              <w:pStyle w:val="ab"/>
              <w:adjustRightInd w:val="0"/>
              <w:snapToGrid w:val="0"/>
              <w:spacing w:beforeAutospacing="0" w:afterAutospacing="0" w:line="240" w:lineRule="atLeast"/>
            </w:pPr>
            <w:r>
              <w:t>HP LaserJet Pro MFP M227FDW</w:t>
            </w:r>
          </w:p>
          <w:p w:rsidR="002262FE" w:rsidRDefault="005A4C80">
            <w:pPr>
              <w:pStyle w:val="ab"/>
              <w:adjustRightInd w:val="0"/>
              <w:snapToGrid w:val="0"/>
              <w:spacing w:beforeAutospacing="0" w:afterAutospacing="0" w:line="240" w:lineRule="atLeast"/>
            </w:pPr>
            <w:r>
              <w:t>HP M1522NF</w:t>
            </w:r>
          </w:p>
          <w:p w:rsidR="002262FE" w:rsidRDefault="005A4C80">
            <w:pPr>
              <w:pStyle w:val="ab"/>
              <w:adjustRightInd w:val="0"/>
              <w:snapToGrid w:val="0"/>
              <w:spacing w:beforeAutospacing="0" w:afterAutospacing="0" w:line="240" w:lineRule="atLeast"/>
            </w:pPr>
            <w:r>
              <w:t>HP M1536DNF</w:t>
            </w:r>
          </w:p>
          <w:p w:rsidR="002262FE" w:rsidRDefault="005A4C80">
            <w:pPr>
              <w:pStyle w:val="ab"/>
              <w:adjustRightInd w:val="0"/>
              <w:snapToGrid w:val="0"/>
              <w:spacing w:beforeAutospacing="0" w:afterAutospacing="0" w:line="240" w:lineRule="atLeast"/>
            </w:pPr>
            <w:r>
              <w:t>HP M226DN</w:t>
            </w:r>
          </w:p>
          <w:p w:rsidR="002262FE" w:rsidRDefault="005A4C80">
            <w:pPr>
              <w:pStyle w:val="ab"/>
              <w:adjustRightInd w:val="0"/>
              <w:snapToGrid w:val="0"/>
              <w:spacing w:beforeAutospacing="0" w:afterAutospacing="0" w:line="240" w:lineRule="atLeast"/>
            </w:pPr>
            <w:r>
              <w:t>HP -S8300</w:t>
            </w:r>
          </w:p>
          <w:p w:rsidR="002262FE" w:rsidRDefault="005A4C80">
            <w:pPr>
              <w:pStyle w:val="ab"/>
              <w:adjustRightInd w:val="0"/>
              <w:snapToGrid w:val="0"/>
              <w:spacing w:beforeAutospacing="0" w:afterAutospacing="0" w:line="240" w:lineRule="atLeast"/>
            </w:pPr>
            <w:r>
              <w:t>HP ScanJet 4370</w:t>
            </w:r>
          </w:p>
          <w:p w:rsidR="002262FE" w:rsidRDefault="005A4C80">
            <w:pPr>
              <w:pStyle w:val="ab"/>
              <w:adjustRightInd w:val="0"/>
              <w:snapToGrid w:val="0"/>
              <w:spacing w:beforeAutospacing="0" w:afterAutospacing="0" w:line="240" w:lineRule="atLeast"/>
            </w:pPr>
            <w:r>
              <w:t>HP ScanJet 8300</w:t>
            </w:r>
          </w:p>
          <w:p w:rsidR="002262FE" w:rsidRDefault="005A4C80">
            <w:pPr>
              <w:pStyle w:val="ab"/>
              <w:adjustRightInd w:val="0"/>
              <w:snapToGrid w:val="0"/>
              <w:spacing w:beforeAutospacing="0" w:afterAutospacing="0" w:line="240" w:lineRule="atLeast"/>
            </w:pPr>
            <w:r>
              <w:t>HP ScanJet N6310</w:t>
            </w:r>
          </w:p>
          <w:p w:rsidR="002262FE" w:rsidRDefault="005A4C80">
            <w:pPr>
              <w:pStyle w:val="ab"/>
              <w:adjustRightInd w:val="0"/>
              <w:snapToGrid w:val="0"/>
              <w:spacing w:beforeAutospacing="0" w:afterAutospacing="0" w:line="240" w:lineRule="atLeast"/>
            </w:pPr>
            <w:r>
              <w:t>东芝</w:t>
            </w:r>
            <w:r>
              <w:t xml:space="preserve"> STUDIO3015AC</w:t>
            </w:r>
          </w:p>
          <w:p w:rsidR="002262FE" w:rsidRDefault="005A4C80">
            <w:pPr>
              <w:pStyle w:val="ab"/>
              <w:adjustRightInd w:val="0"/>
              <w:snapToGrid w:val="0"/>
              <w:spacing w:beforeAutospacing="0" w:afterAutospacing="0" w:line="240" w:lineRule="atLeast"/>
            </w:pPr>
            <w:r>
              <w:t>东芝</w:t>
            </w:r>
            <w:r>
              <w:t>e-STUDIO 2008F</w:t>
            </w:r>
          </w:p>
          <w:p w:rsidR="002262FE" w:rsidRDefault="005A4C80">
            <w:pPr>
              <w:pStyle w:val="ab"/>
              <w:adjustRightInd w:val="0"/>
              <w:snapToGrid w:val="0"/>
              <w:spacing w:beforeAutospacing="0" w:afterAutospacing="0" w:line="240" w:lineRule="atLeast"/>
            </w:pPr>
            <w:r>
              <w:t>方正</w:t>
            </w:r>
            <w:r>
              <w:t>F8180P</w:t>
            </w:r>
          </w:p>
          <w:p w:rsidR="002262FE" w:rsidRDefault="005A4C80">
            <w:pPr>
              <w:pStyle w:val="ab"/>
              <w:adjustRightInd w:val="0"/>
              <w:snapToGrid w:val="0"/>
              <w:spacing w:beforeAutospacing="0" w:afterAutospacing="0" w:line="240" w:lineRule="atLeast"/>
            </w:pPr>
            <w:r>
              <w:t>富士施乐</w:t>
            </w:r>
            <w:r>
              <w:t>3200</w:t>
            </w:r>
          </w:p>
          <w:p w:rsidR="002262FE" w:rsidRDefault="005A4C80">
            <w:pPr>
              <w:pStyle w:val="ab"/>
              <w:adjustRightInd w:val="0"/>
              <w:snapToGrid w:val="0"/>
              <w:spacing w:beforeAutospacing="0" w:afterAutospacing="0" w:line="240" w:lineRule="atLeast"/>
            </w:pPr>
            <w:r>
              <w:t>富士通</w:t>
            </w:r>
            <w:r>
              <w:t xml:space="preserve"> </w:t>
            </w:r>
            <w:r>
              <w:t xml:space="preserve">FI-7225 </w:t>
            </w:r>
            <w:r>
              <w:t>扫描仪</w:t>
            </w:r>
          </w:p>
          <w:p w:rsidR="002262FE" w:rsidRDefault="005A4C80">
            <w:pPr>
              <w:pStyle w:val="ab"/>
              <w:adjustRightInd w:val="0"/>
              <w:snapToGrid w:val="0"/>
              <w:spacing w:beforeAutospacing="0" w:afterAutospacing="0" w:line="240" w:lineRule="atLeast"/>
            </w:pPr>
            <w:r>
              <w:t>虹光</w:t>
            </w:r>
            <w:r>
              <w:t>D3320</w:t>
            </w:r>
          </w:p>
          <w:p w:rsidR="002262FE" w:rsidRDefault="005A4C80">
            <w:pPr>
              <w:pStyle w:val="ab"/>
              <w:adjustRightInd w:val="0"/>
              <w:snapToGrid w:val="0"/>
              <w:spacing w:beforeAutospacing="0" w:afterAutospacing="0" w:line="240" w:lineRule="atLeast"/>
            </w:pPr>
            <w:r>
              <w:t>佳能</w:t>
            </w:r>
            <w:r>
              <w:t>9000F</w:t>
            </w:r>
          </w:p>
          <w:p w:rsidR="002262FE" w:rsidRDefault="005A4C80">
            <w:pPr>
              <w:pStyle w:val="ab"/>
              <w:adjustRightInd w:val="0"/>
              <w:snapToGrid w:val="0"/>
              <w:spacing w:beforeAutospacing="0" w:afterAutospacing="0" w:line="240" w:lineRule="atLeast"/>
            </w:pPr>
            <w:r>
              <w:t>佳能</w:t>
            </w:r>
            <w:r>
              <w:t>C2225</w:t>
            </w:r>
          </w:p>
          <w:p w:rsidR="002262FE" w:rsidRDefault="005A4C80">
            <w:pPr>
              <w:pStyle w:val="ab"/>
              <w:adjustRightInd w:val="0"/>
              <w:snapToGrid w:val="0"/>
              <w:spacing w:beforeAutospacing="0" w:afterAutospacing="0" w:line="240" w:lineRule="atLeast"/>
            </w:pPr>
            <w:r>
              <w:t>佳能</w:t>
            </w:r>
            <w:r>
              <w:t>FAX-L150</w:t>
            </w:r>
          </w:p>
          <w:p w:rsidR="002262FE" w:rsidRDefault="005A4C80">
            <w:pPr>
              <w:pStyle w:val="ab"/>
              <w:adjustRightInd w:val="0"/>
              <w:snapToGrid w:val="0"/>
              <w:spacing w:beforeAutospacing="0" w:afterAutospacing="0" w:line="240" w:lineRule="atLeast"/>
            </w:pPr>
            <w:r>
              <w:t>佳能</w:t>
            </w:r>
            <w:r>
              <w:t>MF5930DN</w:t>
            </w:r>
          </w:p>
          <w:p w:rsidR="002262FE" w:rsidRDefault="005A4C80">
            <w:pPr>
              <w:pStyle w:val="ab"/>
              <w:adjustRightInd w:val="0"/>
              <w:snapToGrid w:val="0"/>
              <w:spacing w:beforeAutospacing="0" w:afterAutospacing="0" w:line="240" w:lineRule="atLeast"/>
            </w:pPr>
            <w:r>
              <w:t>柯达</w:t>
            </w:r>
            <w:r>
              <w:t>i1220</w:t>
            </w:r>
          </w:p>
          <w:p w:rsidR="002262FE" w:rsidRDefault="005A4C80">
            <w:pPr>
              <w:pStyle w:val="ab"/>
              <w:adjustRightInd w:val="0"/>
              <w:snapToGrid w:val="0"/>
              <w:spacing w:beforeAutospacing="0" w:afterAutospacing="0" w:line="240" w:lineRule="atLeast"/>
            </w:pPr>
            <w:r>
              <w:t>理光</w:t>
            </w:r>
            <w:r>
              <w:t>FX150</w:t>
            </w:r>
          </w:p>
          <w:p w:rsidR="002262FE" w:rsidRDefault="005A4C80">
            <w:pPr>
              <w:pStyle w:val="ab"/>
              <w:adjustRightInd w:val="0"/>
              <w:snapToGrid w:val="0"/>
              <w:spacing w:beforeAutospacing="0" w:afterAutospacing="0" w:line="240" w:lineRule="atLeast"/>
            </w:pPr>
            <w:r>
              <w:t>联想</w:t>
            </w:r>
            <w:r>
              <w:t>M3420</w:t>
            </w:r>
          </w:p>
          <w:p w:rsidR="002262FE" w:rsidRDefault="005A4C80">
            <w:pPr>
              <w:pStyle w:val="ab"/>
              <w:adjustRightInd w:val="0"/>
              <w:snapToGrid w:val="0"/>
              <w:spacing w:beforeAutospacing="0" w:afterAutospacing="0" w:line="240" w:lineRule="atLeast"/>
            </w:pPr>
            <w:r>
              <w:t>三星</w:t>
            </w:r>
            <w:r>
              <w:t>3175FN</w:t>
            </w:r>
          </w:p>
          <w:p w:rsidR="002262FE" w:rsidRDefault="005A4C80">
            <w:pPr>
              <w:pStyle w:val="ab"/>
              <w:adjustRightInd w:val="0"/>
              <w:snapToGrid w:val="0"/>
              <w:spacing w:beforeAutospacing="0" w:afterAutospacing="0" w:line="240" w:lineRule="atLeast"/>
            </w:pPr>
            <w:r>
              <w:t>三星</w:t>
            </w:r>
            <w:r>
              <w:t>CPX3175FN</w:t>
            </w:r>
          </w:p>
          <w:p w:rsidR="002262FE" w:rsidRDefault="005A4C80">
            <w:pPr>
              <w:pStyle w:val="ab"/>
              <w:adjustRightInd w:val="0"/>
              <w:snapToGrid w:val="0"/>
              <w:spacing w:beforeAutospacing="0" w:afterAutospacing="0" w:line="240" w:lineRule="atLeast"/>
            </w:pPr>
            <w:r>
              <w:t>三星</w:t>
            </w:r>
            <w:r>
              <w:t>SCX-4623F</w:t>
            </w:r>
          </w:p>
          <w:p w:rsidR="002262FE" w:rsidRDefault="005A4C80">
            <w:pPr>
              <w:pStyle w:val="ab"/>
              <w:adjustRightInd w:val="0"/>
              <w:snapToGrid w:val="0"/>
              <w:spacing w:beforeAutospacing="0" w:afterAutospacing="0" w:line="240" w:lineRule="atLeast"/>
            </w:pPr>
            <w:r>
              <w:lastRenderedPageBreak/>
              <w:t>三星</w:t>
            </w:r>
            <w:r>
              <w:t>SCZ-4824HN</w:t>
            </w:r>
          </w:p>
          <w:p w:rsidR="002262FE" w:rsidRDefault="005A4C80">
            <w:pPr>
              <w:pStyle w:val="ab"/>
              <w:adjustRightInd w:val="0"/>
              <w:snapToGrid w:val="0"/>
              <w:spacing w:beforeAutospacing="0" w:afterAutospacing="0" w:line="240" w:lineRule="atLeast"/>
            </w:pPr>
            <w:r>
              <w:t>松下</w:t>
            </w:r>
            <w:r>
              <w:t>KX-FL338CN</w:t>
            </w:r>
          </w:p>
          <w:p w:rsidR="002262FE" w:rsidRDefault="005A4C80">
            <w:pPr>
              <w:pStyle w:val="ab"/>
              <w:adjustRightInd w:val="0"/>
              <w:snapToGrid w:val="0"/>
              <w:spacing w:beforeAutospacing="0" w:afterAutospacing="0" w:line="240" w:lineRule="atLeast"/>
            </w:pPr>
            <w:r>
              <w:t>兄弟</w:t>
            </w:r>
            <w:r>
              <w:t>FAX2990</w:t>
            </w:r>
          </w:p>
          <w:p w:rsidR="002262FE" w:rsidRDefault="005A4C80">
            <w:pPr>
              <w:pStyle w:val="ab"/>
              <w:adjustRightInd w:val="0"/>
              <w:snapToGrid w:val="0"/>
              <w:spacing w:beforeAutospacing="0" w:afterAutospacing="0" w:line="240" w:lineRule="atLeast"/>
            </w:pPr>
            <w:r>
              <w:t>兄弟</w:t>
            </w:r>
            <w:r>
              <w:t>MFC-8535DN</w:t>
            </w:r>
          </w:p>
          <w:p w:rsidR="002262FE" w:rsidRDefault="005A4C80">
            <w:pPr>
              <w:pStyle w:val="ab"/>
              <w:adjustRightInd w:val="0"/>
              <w:snapToGrid w:val="0"/>
              <w:spacing w:beforeAutospacing="0" w:afterAutospacing="0" w:line="240" w:lineRule="atLeast"/>
            </w:pPr>
            <w:r>
              <w:t>爱普生</w:t>
            </w:r>
            <w:r>
              <w:t xml:space="preserve"> GT15000</w:t>
            </w:r>
          </w:p>
          <w:p w:rsidR="002262FE" w:rsidRDefault="005A4C80">
            <w:pPr>
              <w:pStyle w:val="ab"/>
              <w:adjustRightInd w:val="0"/>
              <w:snapToGrid w:val="0"/>
              <w:spacing w:beforeAutospacing="0" w:afterAutospacing="0" w:line="240" w:lineRule="atLeast"/>
            </w:pPr>
            <w:r>
              <w:t>爱普生</w:t>
            </w:r>
            <w:r>
              <w:t>V39</w:t>
            </w:r>
          </w:p>
          <w:p w:rsidR="002262FE" w:rsidRDefault="005A4C80">
            <w:pPr>
              <w:pStyle w:val="ab"/>
              <w:adjustRightInd w:val="0"/>
              <w:snapToGrid w:val="0"/>
              <w:spacing w:beforeAutospacing="0" w:afterAutospacing="0" w:line="240" w:lineRule="atLeast"/>
            </w:pPr>
            <w:r>
              <w:rPr>
                <w:rFonts w:hint="eastAsia"/>
              </w:rPr>
              <w:t>奔图</w:t>
            </w:r>
            <w:r>
              <w:rPr>
                <w:rFonts w:hint="eastAsia"/>
              </w:rPr>
              <w:t>M7180DN</w:t>
            </w:r>
          </w:p>
        </w:tc>
      </w:tr>
    </w:tbl>
    <w:p w:rsidR="002262FE" w:rsidRDefault="005A4C80">
      <w:pPr>
        <w:pStyle w:val="22"/>
        <w:ind w:firstLine="640"/>
        <w:rPr>
          <w:rFonts w:ascii="仿宋_GB2312" w:hAnsi="仿宋_GB2312" w:cs="仿宋_GB2312"/>
          <w:sz w:val="32"/>
          <w:szCs w:val="32"/>
        </w:rPr>
      </w:pPr>
      <w:r>
        <w:rPr>
          <w:rFonts w:ascii="仿宋_GB2312" w:hAnsi="仿宋_GB2312" w:cs="仿宋_GB2312" w:hint="eastAsia"/>
          <w:sz w:val="32"/>
          <w:szCs w:val="32"/>
        </w:rPr>
        <w:lastRenderedPageBreak/>
        <w:t>2</w:t>
      </w:r>
      <w:r>
        <w:rPr>
          <w:rFonts w:ascii="仿宋_GB2312" w:hAnsi="仿宋_GB2312" w:cs="仿宋_GB2312" w:hint="eastAsia"/>
          <w:sz w:val="32"/>
          <w:szCs w:val="32"/>
        </w:rPr>
        <w:t>、</w:t>
      </w:r>
      <w:r>
        <w:rPr>
          <w:rFonts w:ascii="仿宋_GB2312" w:hAnsi="仿宋_GB2312" w:cs="仿宋_GB2312" w:hint="eastAsia"/>
          <w:sz w:val="32"/>
          <w:szCs w:val="32"/>
        </w:rPr>
        <w:t>本项目期内预估新增故障情况。</w:t>
      </w:r>
    </w:p>
    <w:tbl>
      <w:tblPr>
        <w:tblW w:w="8031" w:type="dxa"/>
        <w:jc w:val="center"/>
        <w:tblLook w:val="04A0" w:firstRow="1" w:lastRow="0" w:firstColumn="1" w:lastColumn="0" w:noHBand="0" w:noVBand="1"/>
      </w:tblPr>
      <w:tblGrid>
        <w:gridCol w:w="2401"/>
        <w:gridCol w:w="1925"/>
        <w:gridCol w:w="3705"/>
      </w:tblGrid>
      <w:tr w:rsidR="002262FE">
        <w:trPr>
          <w:trHeight w:val="57"/>
          <w:jc w:val="center"/>
        </w:trPr>
        <w:tc>
          <w:tcPr>
            <w:tcW w:w="2401"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维修类型</w:t>
            </w:r>
          </w:p>
        </w:tc>
        <w:tc>
          <w:tcPr>
            <w:tcW w:w="1925"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预估增加故障配件（服务）数量</w:t>
            </w:r>
          </w:p>
        </w:tc>
        <w:tc>
          <w:tcPr>
            <w:tcW w:w="3705"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配件类型</w:t>
            </w:r>
          </w:p>
        </w:tc>
      </w:tr>
      <w:tr w:rsidR="002262FE">
        <w:trPr>
          <w:trHeight w:val="405"/>
          <w:jc w:val="center"/>
        </w:trPr>
        <w:tc>
          <w:tcPr>
            <w:tcW w:w="2401"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台式计算机</w:t>
            </w:r>
            <w:r>
              <w:rPr>
                <w:szCs w:val="21"/>
              </w:rPr>
              <w:t xml:space="preserve"> </w:t>
            </w:r>
          </w:p>
        </w:tc>
        <w:tc>
          <w:tcPr>
            <w:tcW w:w="1925" w:type="dxa"/>
            <w:tcBorders>
              <w:top w:val="single" w:sz="8" w:space="0" w:color="000000"/>
              <w:left w:val="single" w:sz="8" w:space="0" w:color="000000"/>
              <w:bottom w:val="single" w:sz="8" w:space="0" w:color="000000"/>
              <w:right w:val="single" w:sz="8" w:space="0" w:color="000000"/>
            </w:tcBorders>
            <w:vAlign w:val="center"/>
          </w:tcPr>
          <w:p w:rsidR="002262FE" w:rsidRDefault="005A4C80">
            <w:pPr>
              <w:widowControl/>
              <w:jc w:val="center"/>
              <w:textAlignment w:val="center"/>
              <w:rPr>
                <w:szCs w:val="21"/>
              </w:rPr>
            </w:pPr>
            <w:r>
              <w:rPr>
                <w:rFonts w:ascii="宋体" w:hAnsi="宋体" w:cs="宋体" w:hint="eastAsia"/>
                <w:color w:val="000000"/>
                <w:kern w:val="0"/>
                <w:sz w:val="22"/>
                <w:szCs w:val="22"/>
                <w:lang w:bidi="ar"/>
              </w:rPr>
              <w:t>303</w:t>
            </w:r>
          </w:p>
        </w:tc>
        <w:tc>
          <w:tcPr>
            <w:tcW w:w="3705"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主板、硬盘、内存等</w:t>
            </w:r>
          </w:p>
        </w:tc>
      </w:tr>
      <w:tr w:rsidR="002262FE">
        <w:trPr>
          <w:trHeight w:val="405"/>
          <w:jc w:val="center"/>
        </w:trPr>
        <w:tc>
          <w:tcPr>
            <w:tcW w:w="2401"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便携式计算机</w:t>
            </w:r>
          </w:p>
        </w:tc>
        <w:tc>
          <w:tcPr>
            <w:tcW w:w="1925" w:type="dxa"/>
            <w:tcBorders>
              <w:top w:val="single" w:sz="8" w:space="0" w:color="000000"/>
              <w:left w:val="single" w:sz="8" w:space="0" w:color="000000"/>
              <w:bottom w:val="single" w:sz="8" w:space="0" w:color="000000"/>
              <w:right w:val="single" w:sz="8" w:space="0" w:color="000000"/>
            </w:tcBorders>
            <w:vAlign w:val="center"/>
          </w:tcPr>
          <w:p w:rsidR="002262FE" w:rsidRDefault="005A4C80">
            <w:pPr>
              <w:widowControl/>
              <w:jc w:val="center"/>
              <w:textAlignment w:val="center"/>
              <w:rPr>
                <w:szCs w:val="21"/>
              </w:rPr>
            </w:pPr>
            <w:r>
              <w:rPr>
                <w:rFonts w:ascii="宋体" w:hAnsi="宋体" w:cs="宋体" w:hint="eastAsia"/>
                <w:color w:val="000000"/>
                <w:kern w:val="0"/>
                <w:sz w:val="22"/>
                <w:szCs w:val="22"/>
                <w:lang w:bidi="ar"/>
              </w:rPr>
              <w:t>50</w:t>
            </w:r>
          </w:p>
        </w:tc>
        <w:tc>
          <w:tcPr>
            <w:tcW w:w="3705"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主板、硬盘、内存等</w:t>
            </w:r>
          </w:p>
        </w:tc>
      </w:tr>
      <w:tr w:rsidR="002262FE">
        <w:trPr>
          <w:trHeight w:val="405"/>
          <w:jc w:val="center"/>
        </w:trPr>
        <w:tc>
          <w:tcPr>
            <w:tcW w:w="2401"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A4</w:t>
            </w:r>
            <w:r>
              <w:rPr>
                <w:szCs w:val="21"/>
              </w:rPr>
              <w:t>打印机、扫描仪</w:t>
            </w:r>
          </w:p>
        </w:tc>
        <w:tc>
          <w:tcPr>
            <w:tcW w:w="1925" w:type="dxa"/>
            <w:tcBorders>
              <w:top w:val="single" w:sz="8" w:space="0" w:color="000000"/>
              <w:left w:val="single" w:sz="8" w:space="0" w:color="000000"/>
              <w:bottom w:val="single" w:sz="8" w:space="0" w:color="000000"/>
              <w:right w:val="single" w:sz="8" w:space="0" w:color="000000"/>
            </w:tcBorders>
            <w:vAlign w:val="center"/>
          </w:tcPr>
          <w:p w:rsidR="002262FE" w:rsidRDefault="005A4C80">
            <w:pPr>
              <w:widowControl/>
              <w:jc w:val="center"/>
              <w:textAlignment w:val="center"/>
              <w:rPr>
                <w:szCs w:val="21"/>
              </w:rPr>
            </w:pPr>
            <w:r>
              <w:rPr>
                <w:rFonts w:ascii="宋体" w:hAnsi="宋体" w:cs="宋体" w:hint="eastAsia"/>
                <w:color w:val="000000"/>
                <w:kern w:val="0"/>
                <w:sz w:val="22"/>
                <w:szCs w:val="22"/>
                <w:lang w:bidi="ar"/>
              </w:rPr>
              <w:t>214</w:t>
            </w:r>
          </w:p>
        </w:tc>
        <w:tc>
          <w:tcPr>
            <w:tcW w:w="3705"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加热组件、定影器、传感器、主板等维修</w:t>
            </w:r>
          </w:p>
        </w:tc>
      </w:tr>
      <w:tr w:rsidR="002262FE">
        <w:trPr>
          <w:trHeight w:val="90"/>
          <w:jc w:val="center"/>
        </w:trPr>
        <w:tc>
          <w:tcPr>
            <w:tcW w:w="2401"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A3</w:t>
            </w:r>
            <w:r>
              <w:rPr>
                <w:szCs w:val="21"/>
              </w:rPr>
              <w:t>打印机</w:t>
            </w:r>
          </w:p>
        </w:tc>
        <w:tc>
          <w:tcPr>
            <w:tcW w:w="1925" w:type="dxa"/>
            <w:tcBorders>
              <w:top w:val="single" w:sz="8" w:space="0" w:color="000000"/>
              <w:left w:val="single" w:sz="8" w:space="0" w:color="000000"/>
              <w:bottom w:val="single" w:sz="8" w:space="0" w:color="000000"/>
              <w:right w:val="single" w:sz="8" w:space="0" w:color="000000"/>
            </w:tcBorders>
            <w:vAlign w:val="center"/>
          </w:tcPr>
          <w:p w:rsidR="002262FE" w:rsidRDefault="005A4C80">
            <w:pPr>
              <w:widowControl/>
              <w:jc w:val="center"/>
              <w:textAlignment w:val="center"/>
              <w:rPr>
                <w:szCs w:val="21"/>
              </w:rPr>
            </w:pPr>
            <w:r>
              <w:rPr>
                <w:rFonts w:ascii="宋体" w:hAnsi="宋体" w:cs="宋体" w:hint="eastAsia"/>
                <w:color w:val="000000"/>
                <w:kern w:val="0"/>
                <w:sz w:val="22"/>
                <w:szCs w:val="22"/>
                <w:lang w:bidi="ar"/>
              </w:rPr>
              <w:t>104</w:t>
            </w:r>
          </w:p>
        </w:tc>
        <w:tc>
          <w:tcPr>
            <w:tcW w:w="3705"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加热组件、定影器、传感器、主板等维修</w:t>
            </w:r>
          </w:p>
        </w:tc>
      </w:tr>
      <w:tr w:rsidR="002262FE">
        <w:trPr>
          <w:trHeight w:val="405"/>
          <w:jc w:val="center"/>
        </w:trPr>
        <w:tc>
          <w:tcPr>
            <w:tcW w:w="2401"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计算机布署安装、网线铺设</w:t>
            </w:r>
          </w:p>
        </w:tc>
        <w:tc>
          <w:tcPr>
            <w:tcW w:w="1925"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rFonts w:hint="eastAsia"/>
                <w:szCs w:val="21"/>
              </w:rPr>
              <w:t>按需</w:t>
            </w:r>
          </w:p>
        </w:tc>
        <w:tc>
          <w:tcPr>
            <w:tcW w:w="3705" w:type="dxa"/>
            <w:tcBorders>
              <w:top w:val="single" w:sz="8" w:space="0" w:color="000000"/>
              <w:left w:val="single" w:sz="8" w:space="0" w:color="000000"/>
              <w:bottom w:val="single" w:sz="8" w:space="0" w:color="000000"/>
              <w:right w:val="single" w:sz="8" w:space="0" w:color="000000"/>
            </w:tcBorders>
            <w:vAlign w:val="center"/>
          </w:tcPr>
          <w:p w:rsidR="002262FE" w:rsidRDefault="005A4C80">
            <w:pPr>
              <w:adjustRightInd w:val="0"/>
              <w:snapToGrid w:val="0"/>
              <w:jc w:val="center"/>
              <w:rPr>
                <w:szCs w:val="21"/>
              </w:rPr>
            </w:pPr>
            <w:r>
              <w:rPr>
                <w:szCs w:val="21"/>
              </w:rPr>
              <w:t>人工费</w:t>
            </w:r>
            <w:r>
              <w:rPr>
                <w:rFonts w:hint="eastAsia"/>
                <w:szCs w:val="21"/>
              </w:rPr>
              <w:t>、系统安装费、</w:t>
            </w:r>
          </w:p>
          <w:p w:rsidR="002262FE" w:rsidRDefault="005A4C80">
            <w:pPr>
              <w:adjustRightInd w:val="0"/>
              <w:snapToGrid w:val="0"/>
              <w:jc w:val="center"/>
              <w:rPr>
                <w:szCs w:val="21"/>
              </w:rPr>
            </w:pPr>
            <w:r>
              <w:rPr>
                <w:rFonts w:hint="eastAsia"/>
                <w:szCs w:val="21"/>
              </w:rPr>
              <w:t>材料费</w:t>
            </w:r>
          </w:p>
        </w:tc>
      </w:tr>
    </w:tbl>
    <w:p w:rsidR="002262FE" w:rsidRDefault="002262FE"/>
    <w:p w:rsidR="002262FE" w:rsidRDefault="005A4C80">
      <w:pPr>
        <w:adjustRightInd w:val="0"/>
        <w:snapToGrid w:val="0"/>
        <w:spacing w:line="600" w:lineRule="exact"/>
        <w:ind w:firstLineChars="200" w:firstLine="640"/>
        <w:jc w:val="left"/>
        <w:outlineLvl w:val="0"/>
        <w:rPr>
          <w:rFonts w:ascii="仿宋_GB2312" w:eastAsia="仿宋_GB2312" w:hAnsi="仿宋_GB2312"/>
          <w:b/>
          <w:bCs/>
          <w:sz w:val="32"/>
          <w:szCs w:val="32"/>
        </w:rPr>
      </w:pPr>
      <w:r>
        <w:rPr>
          <w:rFonts w:ascii="黑体" w:eastAsia="黑体" w:hAnsi="黑体" w:cs="黑体" w:hint="eastAsia"/>
          <w:sz w:val="32"/>
          <w:szCs w:val="32"/>
        </w:rPr>
        <w:t>二</w:t>
      </w:r>
      <w:r>
        <w:rPr>
          <w:rFonts w:ascii="黑体" w:eastAsia="黑体" w:hAnsi="黑体" w:cs="黑体" w:hint="eastAsia"/>
          <w:sz w:val="32"/>
          <w:szCs w:val="32"/>
        </w:rPr>
        <w:t>、</w:t>
      </w:r>
      <w:r>
        <w:rPr>
          <w:rFonts w:ascii="黑体" w:eastAsia="黑体" w:hAnsi="黑体" w:cs="黑体" w:hint="eastAsia"/>
          <w:sz w:val="32"/>
          <w:szCs w:val="32"/>
        </w:rPr>
        <w:t>响应</w:t>
      </w:r>
      <w:r>
        <w:rPr>
          <w:rFonts w:ascii="黑体" w:eastAsia="黑体" w:hAnsi="黑体" w:cs="黑体" w:hint="eastAsia"/>
          <w:sz w:val="32"/>
          <w:szCs w:val="32"/>
        </w:rPr>
        <w:t>要求</w:t>
      </w:r>
    </w:p>
    <w:p w:rsidR="002262FE" w:rsidRDefault="005A4C80">
      <w:pPr>
        <w:adjustRightInd w:val="0"/>
        <w:snapToGrid w:val="0"/>
        <w:spacing w:line="600" w:lineRule="exact"/>
        <w:ind w:firstLineChars="200" w:firstLine="640"/>
        <w:jc w:val="left"/>
        <w:rPr>
          <w:rFonts w:ascii="仿宋_GB2312" w:eastAsia="仿宋_GB2312"/>
          <w:sz w:val="32"/>
          <w:szCs w:val="32"/>
        </w:rPr>
      </w:pPr>
      <w:r>
        <w:rPr>
          <w:rFonts w:ascii="仿宋_GB2312" w:eastAsia="仿宋_GB2312" w:hint="eastAsia"/>
          <w:sz w:val="32"/>
          <w:szCs w:val="32"/>
        </w:rPr>
        <w:t>（一）供应商资格条件</w:t>
      </w:r>
    </w:p>
    <w:p w:rsidR="002262FE" w:rsidRDefault="005A4C80">
      <w:pPr>
        <w:adjustRightInd w:val="0"/>
        <w:snapToGri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int="eastAsia"/>
          <w:sz w:val="32"/>
          <w:szCs w:val="32"/>
        </w:rPr>
        <w:t>1.</w:t>
      </w:r>
      <w:r>
        <w:rPr>
          <w:rFonts w:ascii="仿宋_GB2312" w:eastAsia="仿宋_GB2312" w:hAnsi="仿宋_GB2312" w:cs="仿宋_GB2312" w:hint="eastAsia"/>
          <w:sz w:val="32"/>
          <w:szCs w:val="32"/>
        </w:rPr>
        <w:t>供应商符合《中华人民共和国政府采购法》第二十二条规定。</w:t>
      </w:r>
    </w:p>
    <w:p w:rsidR="002262FE" w:rsidRDefault="005A4C80">
      <w:pPr>
        <w:pStyle w:val="a0"/>
        <w:rPr>
          <w:rFonts w:ascii="仿宋_GB2312" w:eastAsia="仿宋_GB2312"/>
          <w:sz w:val="32"/>
          <w:szCs w:val="32"/>
        </w:rPr>
      </w:pPr>
      <w:r>
        <w:rPr>
          <w:rFonts w:ascii="仿宋_GB2312" w:eastAsia="仿宋_GB2312" w:hAnsi="仿宋_GB2312" w:cs="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（二）</w:t>
      </w:r>
      <w:r>
        <w:rPr>
          <w:rFonts w:ascii="仿宋_GB2312" w:eastAsia="仿宋_GB2312" w:hint="eastAsia"/>
          <w:sz w:val="32"/>
          <w:szCs w:val="32"/>
        </w:rPr>
        <w:t>供应商</w:t>
      </w:r>
      <w:r>
        <w:rPr>
          <w:rFonts w:ascii="仿宋_GB2312" w:eastAsia="仿宋_GB2312" w:hint="eastAsia"/>
          <w:sz w:val="32"/>
          <w:szCs w:val="32"/>
        </w:rPr>
        <w:t>优选资质</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ISO9001</w:t>
      </w:r>
      <w:r>
        <w:rPr>
          <w:rFonts w:ascii="仿宋_GB2312" w:eastAsia="仿宋_GB2312" w:hint="eastAsia"/>
          <w:sz w:val="32"/>
          <w:szCs w:val="32"/>
        </w:rPr>
        <w:t>质量管理体系</w:t>
      </w:r>
      <w:r>
        <w:rPr>
          <w:rFonts w:ascii="仿宋_GB2312" w:eastAsia="仿宋_GB2312" w:hint="eastAsia"/>
          <w:sz w:val="32"/>
          <w:szCs w:val="32"/>
        </w:rPr>
        <w:t>认证证书。</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ISO27001</w:t>
      </w:r>
      <w:r>
        <w:rPr>
          <w:rFonts w:ascii="仿宋_GB2312" w:eastAsia="仿宋_GB2312" w:hint="eastAsia"/>
          <w:sz w:val="32"/>
          <w:szCs w:val="32"/>
        </w:rPr>
        <w:t>信息安全管理体系</w:t>
      </w:r>
      <w:r>
        <w:rPr>
          <w:rFonts w:ascii="仿宋_GB2312" w:eastAsia="仿宋_GB2312" w:hint="eastAsia"/>
          <w:sz w:val="32"/>
          <w:szCs w:val="32"/>
        </w:rPr>
        <w:t>认证证书。</w:t>
      </w:r>
    </w:p>
    <w:p w:rsidR="002262FE" w:rsidRDefault="005A4C80">
      <w:pPr>
        <w:spacing w:line="600" w:lineRule="exact"/>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ISO20000</w:t>
      </w:r>
      <w:r>
        <w:rPr>
          <w:rFonts w:ascii="仿宋_GB2312" w:eastAsia="仿宋_GB2312" w:hAnsi="仿宋_GB2312" w:cs="仿宋_GB2312" w:hint="eastAsia"/>
          <w:sz w:val="32"/>
          <w:szCs w:val="32"/>
        </w:rPr>
        <w:t>服务管理体系认证证书</w:t>
      </w:r>
      <w:r>
        <w:rPr>
          <w:rFonts w:ascii="仿宋_GB2312" w:eastAsia="仿宋_GB2312" w:hAnsi="仿宋_GB2312" w:cs="仿宋_GB2312" w:hint="eastAsia"/>
          <w:sz w:val="32"/>
          <w:szCs w:val="32"/>
        </w:rPr>
        <w:t>。</w:t>
      </w:r>
    </w:p>
    <w:p w:rsidR="002262FE" w:rsidRDefault="005A4C80">
      <w:pPr>
        <w:adjustRightInd w:val="0"/>
        <w:snapToGri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提供供应商独立承担的与本项目相关的计算机类办公设备维修项目案例。</w:t>
      </w:r>
    </w:p>
    <w:p w:rsidR="002262FE" w:rsidRDefault="005A4C80">
      <w:pPr>
        <w:adjustRightInd w:val="0"/>
        <w:snapToGrid w:val="0"/>
        <w:spacing w:line="600" w:lineRule="exact"/>
        <w:ind w:firstLineChars="200" w:firstLine="640"/>
        <w:jc w:val="left"/>
        <w:rPr>
          <w:rFonts w:ascii="仿宋_GB2312" w:eastAsia="仿宋_GB2312"/>
          <w:sz w:val="32"/>
          <w:szCs w:val="32"/>
        </w:rPr>
      </w:pPr>
      <w:r>
        <w:rPr>
          <w:rFonts w:ascii="仿宋_GB2312" w:eastAsia="仿宋_GB2312" w:hint="eastAsia"/>
          <w:sz w:val="32"/>
          <w:szCs w:val="32"/>
        </w:rPr>
        <w:t>（三）服务响应要求</w:t>
      </w:r>
    </w:p>
    <w:p w:rsidR="002262FE" w:rsidRDefault="005A4C80">
      <w:pPr>
        <w:spacing w:line="600" w:lineRule="exact"/>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供应商应依据业务技术需求对项目需求理解、实施方案、技术力量、应急保障方案等内容进行响应。</w:t>
      </w:r>
    </w:p>
    <w:p w:rsidR="002262FE" w:rsidRDefault="005A4C80">
      <w:pPr>
        <w:spacing w:line="360" w:lineRule="auto"/>
        <w:ind w:firstLineChars="200" w:firstLine="640"/>
      </w:pPr>
      <w:r>
        <w:rPr>
          <w:rFonts w:ascii="仿宋_GB2312" w:eastAsia="仿宋_GB2312" w:hAnsi="仿宋_GB2312" w:cs="仿宋_GB2312" w:hint="eastAsia"/>
          <w:sz w:val="32"/>
          <w:szCs w:val="32"/>
        </w:rPr>
        <w:t>（四）</w:t>
      </w:r>
      <w:r>
        <w:rPr>
          <w:rFonts w:ascii="仿宋_GB2312" w:eastAsia="仿宋_GB2312" w:hAnsi="宋体" w:hint="eastAsia"/>
          <w:b/>
          <w:bCs/>
          <w:sz w:val="32"/>
          <w:szCs w:val="32"/>
          <w:lang w:bidi="he-IL"/>
        </w:rPr>
        <w:t>报价需按报价表示例（见附件</w:t>
      </w:r>
      <w:r>
        <w:rPr>
          <w:rFonts w:ascii="仿宋_GB2312" w:eastAsia="仿宋_GB2312" w:hAnsi="宋体" w:hint="eastAsia"/>
          <w:b/>
          <w:bCs/>
          <w:sz w:val="32"/>
          <w:szCs w:val="32"/>
          <w:lang w:bidi="he-IL"/>
        </w:rPr>
        <w:t>1</w:t>
      </w:r>
      <w:r>
        <w:rPr>
          <w:rFonts w:ascii="仿宋_GB2312" w:eastAsia="仿宋_GB2312" w:hAnsi="宋体" w:hint="eastAsia"/>
          <w:b/>
          <w:bCs/>
          <w:sz w:val="32"/>
          <w:szCs w:val="32"/>
          <w:lang w:bidi="he-IL"/>
        </w:rPr>
        <w:t>、</w:t>
      </w:r>
      <w:r>
        <w:rPr>
          <w:rFonts w:ascii="仿宋_GB2312" w:eastAsia="仿宋_GB2312" w:hAnsi="宋体" w:hint="eastAsia"/>
          <w:b/>
          <w:bCs/>
          <w:sz w:val="32"/>
          <w:szCs w:val="32"/>
          <w:lang w:bidi="he-IL"/>
        </w:rPr>
        <w:t>1.1-1.5</w:t>
      </w:r>
      <w:r>
        <w:rPr>
          <w:rFonts w:ascii="仿宋_GB2312" w:eastAsia="仿宋_GB2312" w:hAnsi="宋体" w:hint="eastAsia"/>
          <w:b/>
          <w:bCs/>
          <w:sz w:val="32"/>
          <w:szCs w:val="32"/>
          <w:lang w:bidi="he-IL"/>
        </w:rPr>
        <w:t>）进行报价填写，不得增删项目，总价不高于项目预算。</w:t>
      </w:r>
    </w:p>
    <w:p w:rsidR="002262FE" w:rsidRDefault="005A4C80">
      <w:pPr>
        <w:adjustRightInd w:val="0"/>
        <w:snapToGrid w:val="0"/>
        <w:spacing w:line="600" w:lineRule="exact"/>
        <w:ind w:firstLineChars="200" w:firstLine="640"/>
        <w:jc w:val="left"/>
        <w:outlineLvl w:val="0"/>
        <w:rPr>
          <w:rFonts w:ascii="黑体" w:eastAsia="黑体" w:hAnsi="黑体" w:cs="黑体"/>
          <w:sz w:val="32"/>
          <w:szCs w:val="32"/>
        </w:rPr>
      </w:pPr>
      <w:r>
        <w:rPr>
          <w:rFonts w:ascii="黑体" w:eastAsia="黑体" w:hAnsi="黑体" w:cs="黑体" w:hint="eastAsia"/>
          <w:sz w:val="32"/>
          <w:szCs w:val="32"/>
        </w:rPr>
        <w:t>三、项目需求</w:t>
      </w:r>
    </w:p>
    <w:p w:rsidR="002262FE" w:rsidRDefault="005A4C80">
      <w:pPr>
        <w:pStyle w:val="2"/>
        <w:spacing w:before="0" w:after="0" w:line="600" w:lineRule="exact"/>
        <w:ind w:firstLineChars="200" w:firstLine="640"/>
        <w:rPr>
          <w:rFonts w:ascii="楷体_GB2312" w:eastAsia="楷体_GB2312" w:hAnsi="楷体_GB2312"/>
          <w:b w:val="0"/>
        </w:rPr>
      </w:pPr>
      <w:r>
        <w:rPr>
          <w:rFonts w:ascii="楷体_GB2312" w:eastAsia="楷体_GB2312" w:hAnsi="楷体_GB2312" w:hint="eastAsia"/>
          <w:b w:val="0"/>
        </w:rPr>
        <w:t>（一）</w:t>
      </w:r>
      <w:r>
        <w:rPr>
          <w:rFonts w:ascii="楷体_GB2312" w:eastAsia="楷体_GB2312" w:hAnsi="楷体_GB2312" w:hint="eastAsia"/>
          <w:b w:val="0"/>
        </w:rPr>
        <w:t>项目实施地点及服务期限</w:t>
      </w:r>
    </w:p>
    <w:p w:rsidR="002262FE" w:rsidRDefault="005A4C80">
      <w:pPr>
        <w:pStyle w:val="22"/>
        <w:ind w:firstLine="640"/>
        <w:rPr>
          <w:rFonts w:ascii="仿宋_GB2312" w:hAnsi="仿宋_GB2312" w:cs="仿宋_GB2312"/>
          <w:color w:val="000000"/>
          <w:kern w:val="0"/>
          <w:sz w:val="32"/>
          <w:szCs w:val="32"/>
        </w:rPr>
      </w:pPr>
      <w:r>
        <w:rPr>
          <w:rFonts w:ascii="仿宋_GB2312" w:hAnsi="仿宋_GB2312" w:cs="仿宋_GB2312" w:hint="eastAsia"/>
          <w:color w:val="000000"/>
          <w:kern w:val="0"/>
          <w:sz w:val="32"/>
          <w:szCs w:val="32"/>
        </w:rPr>
        <w:t>实施地点：</w:t>
      </w:r>
      <w:r>
        <w:rPr>
          <w:rFonts w:ascii="仿宋_GB2312" w:hAnsi="仿宋_GB2312" w:cs="仿宋_GB2312" w:hint="eastAsia"/>
          <w:color w:val="000000"/>
          <w:kern w:val="0"/>
          <w:sz w:val="32"/>
          <w:szCs w:val="32"/>
        </w:rPr>
        <w:t>天津</w:t>
      </w:r>
      <w:r>
        <w:rPr>
          <w:rFonts w:ascii="仿宋_GB2312" w:hAnsi="仿宋_GB2312" w:cs="仿宋_GB2312" w:hint="eastAsia"/>
          <w:color w:val="000000"/>
          <w:kern w:val="0"/>
          <w:sz w:val="32"/>
          <w:szCs w:val="32"/>
        </w:rPr>
        <w:t>民主道</w:t>
      </w:r>
      <w:r>
        <w:rPr>
          <w:rFonts w:ascii="仿宋_GB2312" w:hAnsi="仿宋_GB2312" w:cs="仿宋_GB2312" w:hint="eastAsia"/>
          <w:color w:val="000000"/>
          <w:kern w:val="0"/>
          <w:sz w:val="32"/>
          <w:szCs w:val="32"/>
        </w:rPr>
        <w:t>16</w:t>
      </w:r>
      <w:r>
        <w:rPr>
          <w:rFonts w:ascii="仿宋_GB2312" w:hAnsi="仿宋_GB2312" w:cs="仿宋_GB2312" w:hint="eastAsia"/>
          <w:color w:val="000000"/>
          <w:kern w:val="0"/>
          <w:sz w:val="32"/>
          <w:szCs w:val="32"/>
        </w:rPr>
        <w:t>号、北安道</w:t>
      </w:r>
      <w:r>
        <w:rPr>
          <w:rFonts w:ascii="仿宋_GB2312" w:hAnsi="仿宋_GB2312" w:cs="仿宋_GB2312" w:hint="eastAsia"/>
          <w:color w:val="000000"/>
          <w:kern w:val="0"/>
          <w:sz w:val="32"/>
          <w:szCs w:val="32"/>
        </w:rPr>
        <w:t>38</w:t>
      </w:r>
      <w:r>
        <w:rPr>
          <w:rFonts w:ascii="仿宋_GB2312" w:hAnsi="仿宋_GB2312" w:cs="仿宋_GB2312" w:hint="eastAsia"/>
          <w:color w:val="000000"/>
          <w:kern w:val="0"/>
          <w:sz w:val="32"/>
          <w:szCs w:val="32"/>
        </w:rPr>
        <w:t>号</w:t>
      </w:r>
      <w:r>
        <w:rPr>
          <w:rFonts w:ascii="仿宋_GB2312" w:hAnsi="仿宋_GB2312" w:cs="仿宋_GB2312" w:hint="eastAsia"/>
          <w:color w:val="000000"/>
          <w:kern w:val="0"/>
          <w:sz w:val="32"/>
          <w:szCs w:val="32"/>
        </w:rPr>
        <w:t>、</w:t>
      </w:r>
      <w:r>
        <w:rPr>
          <w:rFonts w:ascii="仿宋_GB2312" w:hAnsi="仿宋_GB2312" w:cs="仿宋_GB2312" w:hint="eastAsia"/>
          <w:color w:val="000000"/>
          <w:kern w:val="0"/>
          <w:sz w:val="32"/>
          <w:szCs w:val="32"/>
        </w:rPr>
        <w:t>解放南路</w:t>
      </w:r>
      <w:r>
        <w:rPr>
          <w:rFonts w:ascii="仿宋_GB2312" w:hAnsi="仿宋_GB2312" w:cs="仿宋_GB2312" w:hint="eastAsia"/>
          <w:color w:val="000000"/>
          <w:kern w:val="0"/>
          <w:sz w:val="32"/>
          <w:szCs w:val="32"/>
        </w:rPr>
        <w:t>281</w:t>
      </w:r>
      <w:r>
        <w:rPr>
          <w:rFonts w:ascii="仿宋_GB2312" w:hAnsi="仿宋_GB2312" w:cs="仿宋_GB2312" w:hint="eastAsia"/>
          <w:color w:val="000000"/>
          <w:kern w:val="0"/>
          <w:sz w:val="32"/>
          <w:szCs w:val="32"/>
        </w:rPr>
        <w:t>号</w:t>
      </w:r>
      <w:r>
        <w:rPr>
          <w:rFonts w:ascii="仿宋_GB2312" w:hAnsi="仿宋_GB2312" w:cs="仿宋_GB2312" w:hint="eastAsia"/>
          <w:color w:val="000000"/>
          <w:kern w:val="0"/>
          <w:sz w:val="32"/>
          <w:szCs w:val="32"/>
        </w:rPr>
        <w:t>、流霞路</w:t>
      </w:r>
      <w:r>
        <w:rPr>
          <w:rFonts w:ascii="仿宋_GB2312" w:hAnsi="仿宋_GB2312" w:cs="仿宋_GB2312" w:hint="eastAsia"/>
          <w:color w:val="000000"/>
          <w:kern w:val="0"/>
          <w:sz w:val="32"/>
          <w:szCs w:val="32"/>
        </w:rPr>
        <w:t>50</w:t>
      </w:r>
      <w:r>
        <w:rPr>
          <w:rFonts w:ascii="仿宋_GB2312" w:hAnsi="仿宋_GB2312" w:cs="仿宋_GB2312" w:hint="eastAsia"/>
          <w:color w:val="000000"/>
          <w:kern w:val="0"/>
          <w:sz w:val="32"/>
          <w:szCs w:val="32"/>
        </w:rPr>
        <w:t>号</w:t>
      </w:r>
      <w:r>
        <w:rPr>
          <w:rFonts w:ascii="仿宋_GB2312" w:hAnsi="仿宋_GB2312" w:cs="仿宋_GB2312" w:hint="eastAsia"/>
          <w:color w:val="000000"/>
          <w:kern w:val="0"/>
          <w:sz w:val="32"/>
          <w:szCs w:val="32"/>
        </w:rPr>
        <w:t>。</w:t>
      </w:r>
    </w:p>
    <w:p w:rsidR="002262FE" w:rsidRDefault="005A4C80">
      <w:pPr>
        <w:spacing w:line="276"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服务期限：</w:t>
      </w:r>
      <w:r>
        <w:rPr>
          <w:rFonts w:ascii="仿宋_GB2312" w:eastAsia="仿宋_GB2312" w:hAnsi="仿宋_GB2312" w:cs="仿宋_GB2312" w:hint="eastAsia"/>
          <w:sz w:val="32"/>
          <w:szCs w:val="32"/>
        </w:rPr>
        <w:t>合同签订之日起一年。</w:t>
      </w:r>
    </w:p>
    <w:p w:rsidR="002262FE" w:rsidRDefault="005A4C80">
      <w:pPr>
        <w:pStyle w:val="2"/>
        <w:spacing w:before="0" w:after="0" w:line="600" w:lineRule="exact"/>
        <w:ind w:firstLineChars="200" w:firstLine="640"/>
        <w:rPr>
          <w:rFonts w:ascii="楷体_GB2312" w:eastAsia="楷体_GB2312" w:hAnsi="楷体_GB2312"/>
          <w:b w:val="0"/>
        </w:rPr>
      </w:pPr>
      <w:r>
        <w:rPr>
          <w:rFonts w:ascii="楷体_GB2312" w:eastAsia="楷体_GB2312" w:hAnsi="楷体_GB2312" w:hint="eastAsia"/>
          <w:b w:val="0"/>
        </w:rPr>
        <w:t>（二）</w:t>
      </w:r>
      <w:r>
        <w:rPr>
          <w:rFonts w:ascii="楷体_GB2312" w:eastAsia="楷体_GB2312" w:hAnsi="楷体_GB2312" w:hint="eastAsia"/>
          <w:b w:val="0"/>
        </w:rPr>
        <w:t>项目工作任务清单</w:t>
      </w:r>
    </w:p>
    <w:p w:rsidR="002262FE" w:rsidRDefault="005A4C80">
      <w:pPr>
        <w:pStyle w:val="22"/>
        <w:ind w:firstLine="640"/>
        <w:rPr>
          <w:rFonts w:ascii="仿宋_GB2312" w:hAnsi="仿宋_GB2312" w:cs="仿宋_GB2312"/>
          <w:sz w:val="32"/>
          <w:szCs w:val="32"/>
        </w:rPr>
      </w:pPr>
      <w:r>
        <w:rPr>
          <w:rFonts w:ascii="仿宋_GB2312" w:hAnsi="仿宋_GB2312" w:cs="仿宋_GB2312" w:hint="eastAsia"/>
          <w:sz w:val="32"/>
          <w:szCs w:val="32"/>
        </w:rPr>
        <w:t>1</w:t>
      </w:r>
      <w:r>
        <w:rPr>
          <w:rFonts w:ascii="仿宋_GB2312" w:hAnsi="仿宋_GB2312" w:cs="仿宋_GB2312" w:hint="eastAsia"/>
          <w:sz w:val="32"/>
          <w:szCs w:val="32"/>
        </w:rPr>
        <w:t>、</w:t>
      </w:r>
      <w:r>
        <w:rPr>
          <w:rFonts w:ascii="仿宋_GB2312" w:hAnsi="仿宋_GB2312" w:cs="仿宋_GB2312" w:hint="eastAsia"/>
          <w:sz w:val="32"/>
          <w:szCs w:val="32"/>
        </w:rPr>
        <w:t>按照办公类计算机维修项目工作任务清单和工作计划，搭建运维工具、配件区域。</w:t>
      </w:r>
    </w:p>
    <w:p w:rsidR="002262FE" w:rsidRDefault="005A4C80">
      <w:pPr>
        <w:pStyle w:val="22"/>
        <w:ind w:firstLine="640"/>
        <w:rPr>
          <w:rFonts w:ascii="仿宋_GB2312" w:hAnsi="仿宋_GB2312" w:cs="仿宋_GB2312"/>
          <w:sz w:val="32"/>
          <w:szCs w:val="32"/>
        </w:rPr>
      </w:pPr>
      <w:r>
        <w:rPr>
          <w:rFonts w:ascii="仿宋_GB2312" w:hAnsi="仿宋_GB2312" w:cs="仿宋_GB2312" w:hint="eastAsia"/>
          <w:sz w:val="32"/>
          <w:szCs w:val="32"/>
        </w:rPr>
        <w:t>2</w:t>
      </w:r>
      <w:r>
        <w:rPr>
          <w:rFonts w:ascii="仿宋_GB2312" w:hAnsi="仿宋_GB2312" w:cs="仿宋_GB2312" w:hint="eastAsia"/>
          <w:sz w:val="32"/>
          <w:szCs w:val="32"/>
        </w:rPr>
        <w:t>、</w:t>
      </w:r>
      <w:r>
        <w:rPr>
          <w:rFonts w:ascii="仿宋_GB2312" w:hAnsi="仿宋_GB2312" w:cs="仿宋_GB2312" w:hint="eastAsia"/>
          <w:sz w:val="32"/>
          <w:szCs w:val="32"/>
        </w:rPr>
        <w:t>建立和维护办公类计算机维修项目电子化文件，实时将现有设备参数、数量、发放使用情况进行电子化记录，配合完成不少于两次的设备分类统计，并实时更新。</w:t>
      </w:r>
    </w:p>
    <w:p w:rsidR="002262FE" w:rsidRDefault="005A4C80">
      <w:pPr>
        <w:pStyle w:val="22"/>
        <w:ind w:firstLine="640"/>
        <w:rPr>
          <w:rFonts w:ascii="仿宋_GB2312" w:hAnsi="仿宋_GB2312" w:cs="仿宋_GB2312"/>
          <w:sz w:val="32"/>
          <w:szCs w:val="32"/>
        </w:rPr>
      </w:pPr>
      <w:r>
        <w:rPr>
          <w:rFonts w:ascii="仿宋_GB2312" w:hAnsi="仿宋_GB2312" w:cs="仿宋_GB2312" w:hint="eastAsia"/>
          <w:sz w:val="32"/>
          <w:szCs w:val="32"/>
        </w:rPr>
        <w:t>3</w:t>
      </w:r>
      <w:r>
        <w:rPr>
          <w:rFonts w:ascii="仿宋_GB2312" w:hAnsi="仿宋_GB2312" w:cs="仿宋_GB2312" w:hint="eastAsia"/>
          <w:sz w:val="32"/>
          <w:szCs w:val="32"/>
        </w:rPr>
        <w:t>、</w:t>
      </w:r>
      <w:r>
        <w:rPr>
          <w:rFonts w:ascii="仿宋_GB2312" w:hAnsi="仿宋_GB2312" w:cs="仿宋_GB2312" w:hint="eastAsia"/>
          <w:sz w:val="32"/>
          <w:szCs w:val="32"/>
        </w:rPr>
        <w:t>报修后及时登记报修人、机器故障情况、鉴定情况、维修配件、审批签字等单据信息，按报修顺序和要求解决问题，重大任务需增加人员。</w:t>
      </w:r>
    </w:p>
    <w:p w:rsidR="002262FE" w:rsidRDefault="005A4C80">
      <w:pPr>
        <w:pStyle w:val="22"/>
        <w:ind w:firstLine="640"/>
        <w:rPr>
          <w:rFonts w:ascii="仿宋_GB2312" w:hAnsi="仿宋_GB2312" w:cs="仿宋_GB2312"/>
          <w:sz w:val="32"/>
          <w:szCs w:val="32"/>
        </w:rPr>
      </w:pPr>
      <w:r>
        <w:rPr>
          <w:rFonts w:ascii="仿宋_GB2312" w:hAnsi="仿宋_GB2312" w:cs="仿宋_GB2312" w:hint="eastAsia"/>
          <w:sz w:val="32"/>
          <w:szCs w:val="32"/>
        </w:rPr>
        <w:t>4</w:t>
      </w:r>
      <w:r>
        <w:rPr>
          <w:rFonts w:ascii="仿宋_GB2312" w:hAnsi="仿宋_GB2312" w:cs="仿宋_GB2312" w:hint="eastAsia"/>
          <w:sz w:val="32"/>
          <w:szCs w:val="32"/>
        </w:rPr>
        <w:t>、</w:t>
      </w:r>
      <w:r>
        <w:rPr>
          <w:rFonts w:ascii="仿宋_GB2312" w:hAnsi="仿宋_GB2312" w:cs="仿宋_GB2312" w:hint="eastAsia"/>
          <w:sz w:val="32"/>
          <w:szCs w:val="32"/>
        </w:rPr>
        <w:t>设备的维护更换的配件须为全新正品配件；机器维修期间（送修后）需提供备用机；</w:t>
      </w:r>
      <w:r>
        <w:rPr>
          <w:rFonts w:ascii="仿宋_GB2312" w:hAnsi="仿宋_GB2312" w:cs="仿宋_GB2312" w:hint="eastAsia"/>
          <w:sz w:val="32"/>
          <w:szCs w:val="32"/>
        </w:rPr>
        <w:t>不使用的</w:t>
      </w:r>
      <w:r>
        <w:rPr>
          <w:rFonts w:ascii="仿宋_GB2312" w:hAnsi="仿宋_GB2312" w:cs="仿宋_GB2312" w:hint="eastAsia"/>
          <w:sz w:val="32"/>
          <w:szCs w:val="32"/>
        </w:rPr>
        <w:t>设备及时进行数据清除。</w:t>
      </w:r>
    </w:p>
    <w:p w:rsidR="002262FE" w:rsidRDefault="005A4C80">
      <w:pPr>
        <w:pStyle w:val="22"/>
        <w:ind w:firstLine="640"/>
        <w:rPr>
          <w:rFonts w:ascii="仿宋_GB2312" w:hAnsi="仿宋_GB2312" w:cs="仿宋_GB2312"/>
          <w:sz w:val="32"/>
          <w:szCs w:val="32"/>
        </w:rPr>
      </w:pPr>
      <w:r>
        <w:rPr>
          <w:rFonts w:ascii="仿宋_GB2312" w:hAnsi="仿宋_GB2312" w:cs="仿宋_GB2312" w:hint="eastAsia"/>
          <w:sz w:val="32"/>
          <w:szCs w:val="32"/>
        </w:rPr>
        <w:t>5</w:t>
      </w:r>
      <w:r>
        <w:rPr>
          <w:rFonts w:ascii="仿宋_GB2312" w:hAnsi="仿宋_GB2312" w:cs="仿宋_GB2312" w:hint="eastAsia"/>
          <w:sz w:val="32"/>
          <w:szCs w:val="32"/>
        </w:rPr>
        <w:t>、</w:t>
      </w:r>
      <w:r>
        <w:rPr>
          <w:rFonts w:ascii="仿宋_GB2312" w:hAnsi="仿宋_GB2312" w:cs="仿宋_GB2312" w:hint="eastAsia"/>
          <w:sz w:val="32"/>
          <w:szCs w:val="32"/>
        </w:rPr>
        <w:t>按要求提供办公区域之间的维修配件的运送服务。</w:t>
      </w:r>
    </w:p>
    <w:p w:rsidR="002262FE" w:rsidRDefault="005A4C80">
      <w:pPr>
        <w:pStyle w:val="22"/>
        <w:ind w:firstLine="640"/>
        <w:rPr>
          <w:rFonts w:ascii="仿宋_GB2312" w:hAnsi="仿宋_GB2312" w:cs="仿宋_GB2312"/>
          <w:sz w:val="32"/>
          <w:szCs w:val="32"/>
        </w:rPr>
      </w:pPr>
      <w:r>
        <w:rPr>
          <w:rFonts w:ascii="仿宋_GB2312" w:hAnsi="仿宋_GB2312" w:cs="仿宋_GB2312" w:hint="eastAsia"/>
          <w:sz w:val="32"/>
          <w:szCs w:val="32"/>
        </w:rPr>
        <w:lastRenderedPageBreak/>
        <w:t>6</w:t>
      </w:r>
      <w:r>
        <w:rPr>
          <w:rFonts w:ascii="仿宋_GB2312" w:hAnsi="仿宋_GB2312" w:cs="仿宋_GB2312" w:hint="eastAsia"/>
          <w:sz w:val="32"/>
          <w:szCs w:val="32"/>
        </w:rPr>
        <w:t>、</w:t>
      </w:r>
      <w:r>
        <w:rPr>
          <w:rFonts w:ascii="仿宋_GB2312" w:hAnsi="仿宋_GB2312" w:cs="仿宋_GB2312" w:hint="eastAsia"/>
          <w:sz w:val="32"/>
          <w:szCs w:val="32"/>
        </w:rPr>
        <w:t>完成其他交付的软硬件维护工作。</w:t>
      </w:r>
    </w:p>
    <w:p w:rsidR="002262FE" w:rsidRDefault="005A4C80">
      <w:pPr>
        <w:pStyle w:val="2"/>
        <w:spacing w:before="0" w:after="0" w:line="600" w:lineRule="exact"/>
        <w:ind w:firstLineChars="200" w:firstLine="640"/>
        <w:rPr>
          <w:rFonts w:ascii="楷体_GB2312" w:eastAsia="楷体_GB2312" w:hAnsi="楷体_GB2312"/>
          <w:b w:val="0"/>
        </w:rPr>
      </w:pPr>
      <w:r>
        <w:rPr>
          <w:rFonts w:ascii="楷体_GB2312" w:eastAsia="楷体_GB2312" w:hAnsi="楷体_GB2312" w:hint="eastAsia"/>
          <w:b w:val="0"/>
        </w:rPr>
        <w:t>（三）人员管理</w:t>
      </w:r>
    </w:p>
    <w:p w:rsidR="002262FE" w:rsidRDefault="005A4C8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供应商须熟悉本行业的业务规则和业务流程，有类似维护经验。采购方有权要求供应商撤换不符合要求的技术人员。供应商如需调整技术人员，须向采购方提出书面申请后方可实行。</w:t>
      </w:r>
    </w:p>
    <w:p w:rsidR="002262FE" w:rsidRDefault="005A4C80">
      <w:pPr>
        <w:pStyle w:val="2"/>
        <w:spacing w:before="0" w:after="0" w:line="600" w:lineRule="exact"/>
        <w:ind w:firstLineChars="200" w:firstLine="640"/>
        <w:rPr>
          <w:rFonts w:ascii="楷体_GB2312" w:eastAsia="楷体_GB2312" w:hAnsi="楷体_GB2312"/>
          <w:b w:val="0"/>
        </w:rPr>
      </w:pPr>
      <w:r>
        <w:rPr>
          <w:rFonts w:ascii="楷体_GB2312" w:eastAsia="楷体_GB2312" w:hAnsi="楷体_GB2312" w:hint="eastAsia"/>
          <w:b w:val="0"/>
        </w:rPr>
        <w:t>（四）项目计划与总结</w:t>
      </w:r>
    </w:p>
    <w:p w:rsidR="002262FE" w:rsidRDefault="005A4C80">
      <w:pPr>
        <w:adjustRightInd w:val="0"/>
        <w:snapToGrid w:val="0"/>
        <w:spacing w:line="600" w:lineRule="exact"/>
        <w:ind w:firstLineChars="200" w:firstLine="640"/>
        <w:jc w:val="left"/>
      </w:pPr>
      <w:r>
        <w:rPr>
          <w:rFonts w:ascii="仿宋_GB2312" w:eastAsia="仿宋_GB2312" w:hAnsi="仿宋_GB2312" w:cs="仿宋_GB2312" w:hint="eastAsia"/>
          <w:sz w:val="32"/>
          <w:szCs w:val="32"/>
        </w:rPr>
        <w:t>认真做好本项目服务范围内相关系统的日常维护工作，做好各类问题解决方法的归集、整理工作，形成完善的文档系统。</w:t>
      </w:r>
    </w:p>
    <w:p w:rsidR="002262FE" w:rsidRDefault="005A4C80">
      <w:pPr>
        <w:adjustRightInd w:val="0"/>
        <w:snapToGrid w:val="0"/>
        <w:spacing w:line="600" w:lineRule="exact"/>
        <w:ind w:firstLineChars="200" w:firstLine="640"/>
        <w:jc w:val="left"/>
        <w:outlineLvl w:val="0"/>
        <w:rPr>
          <w:rFonts w:ascii="黑体" w:eastAsia="黑体" w:hAnsi="黑体"/>
          <w:sz w:val="32"/>
          <w:szCs w:val="32"/>
        </w:rPr>
      </w:pPr>
      <w:r>
        <w:rPr>
          <w:rFonts w:ascii="黑体" w:eastAsia="黑体" w:hAnsi="黑体" w:cs="黑体" w:hint="eastAsia"/>
          <w:sz w:val="32"/>
          <w:szCs w:val="32"/>
        </w:rPr>
        <w:t>四</w:t>
      </w:r>
      <w:r>
        <w:rPr>
          <w:rFonts w:ascii="黑体" w:eastAsia="黑体" w:hAnsi="黑体" w:cs="黑体" w:hint="eastAsia"/>
          <w:sz w:val="32"/>
          <w:szCs w:val="32"/>
        </w:rPr>
        <w:t>、项目实施要求</w:t>
      </w:r>
    </w:p>
    <w:p w:rsidR="002262FE" w:rsidRDefault="005A4C80">
      <w:pPr>
        <w:pStyle w:val="2"/>
        <w:spacing w:before="0" w:after="0" w:line="600" w:lineRule="exact"/>
        <w:ind w:firstLineChars="200" w:firstLine="640"/>
        <w:rPr>
          <w:rFonts w:ascii="楷体_GB2312" w:eastAsia="楷体_GB2312" w:hAnsi="楷体_GB2312"/>
          <w:b w:val="0"/>
        </w:rPr>
      </w:pPr>
      <w:r>
        <w:rPr>
          <w:rFonts w:ascii="楷体_GB2312" w:eastAsia="楷体_GB2312" w:hAnsi="楷体_GB2312" w:hint="eastAsia"/>
          <w:b w:val="0"/>
        </w:rPr>
        <w:t>（一）项目人员管理</w:t>
      </w:r>
    </w:p>
    <w:p w:rsidR="002262FE" w:rsidRDefault="005A4C80">
      <w:pPr>
        <w:spacing w:line="360" w:lineRule="auto"/>
        <w:ind w:firstLineChars="200" w:firstLine="640"/>
        <w:rPr>
          <w:rFonts w:ascii="仿宋" w:eastAsia="仿宋" w:hAnsi="仿宋"/>
          <w:sz w:val="32"/>
          <w:szCs w:val="32"/>
        </w:rPr>
      </w:pPr>
      <w:r>
        <w:rPr>
          <w:rFonts w:ascii="仿宋_GB2312" w:eastAsia="仿宋_GB2312" w:hAnsi="宋体" w:hint="eastAsia"/>
          <w:sz w:val="32"/>
          <w:szCs w:val="32"/>
          <w:lang w:bidi="he-IL"/>
        </w:rPr>
        <w:t>本</w:t>
      </w:r>
      <w:r>
        <w:rPr>
          <w:rFonts w:ascii="仿宋" w:eastAsia="仿宋" w:hAnsi="仿宋" w:hint="eastAsia"/>
          <w:sz w:val="32"/>
          <w:szCs w:val="32"/>
        </w:rPr>
        <w:t>项目</w:t>
      </w:r>
      <w:r>
        <w:rPr>
          <w:rFonts w:ascii="仿宋_GB2312" w:eastAsia="仿宋_GB2312" w:hAnsi="宋体" w:hint="eastAsia"/>
          <w:sz w:val="32"/>
          <w:szCs w:val="32"/>
          <w:lang w:bidi="he-IL"/>
        </w:rPr>
        <w:t>需安排</w:t>
      </w:r>
      <w:r>
        <w:rPr>
          <w:rFonts w:ascii="仿宋_GB2312" w:eastAsia="仿宋_GB2312" w:hAnsi="宋体" w:hint="eastAsia"/>
          <w:sz w:val="32"/>
          <w:szCs w:val="32"/>
          <w:lang w:bidi="he-IL"/>
        </w:rPr>
        <w:t>1</w:t>
      </w:r>
      <w:r>
        <w:rPr>
          <w:rFonts w:ascii="仿宋_GB2312" w:eastAsia="仿宋_GB2312" w:hAnsi="宋体" w:hint="eastAsia"/>
          <w:sz w:val="32"/>
          <w:szCs w:val="32"/>
          <w:lang w:bidi="he-IL"/>
        </w:rPr>
        <w:t>名项目经理和</w:t>
      </w:r>
      <w:r>
        <w:rPr>
          <w:rFonts w:ascii="仿宋_GB2312" w:eastAsia="仿宋_GB2312" w:hAnsi="宋体" w:hint="eastAsia"/>
          <w:sz w:val="32"/>
          <w:szCs w:val="32"/>
          <w:lang w:bidi="he-IL"/>
        </w:rPr>
        <w:t>1</w:t>
      </w:r>
      <w:r>
        <w:rPr>
          <w:rFonts w:ascii="仿宋_GB2312" w:eastAsia="仿宋_GB2312" w:hAnsi="宋体" w:hint="eastAsia"/>
          <w:sz w:val="32"/>
          <w:szCs w:val="32"/>
          <w:lang w:bidi="he-IL"/>
        </w:rPr>
        <w:t>名专业技术工程师组成技术团队；技术工程师按要求在不同办公区进行分时段现场维修维护服务（每周不少于</w:t>
      </w:r>
      <w:r>
        <w:rPr>
          <w:rFonts w:ascii="仿宋_GB2312" w:eastAsia="仿宋_GB2312" w:hAnsi="宋体" w:hint="eastAsia"/>
          <w:sz w:val="32"/>
          <w:szCs w:val="32"/>
          <w:lang w:bidi="he-IL"/>
        </w:rPr>
        <w:t>5*4</w:t>
      </w:r>
      <w:r>
        <w:rPr>
          <w:rFonts w:ascii="仿宋_GB2312" w:eastAsia="仿宋_GB2312" w:hAnsi="宋体" w:hint="eastAsia"/>
          <w:sz w:val="32"/>
          <w:szCs w:val="32"/>
          <w:lang w:bidi="he-IL"/>
        </w:rPr>
        <w:t>小时），报修后需</w:t>
      </w:r>
      <w:r>
        <w:rPr>
          <w:rFonts w:ascii="仿宋_GB2312" w:eastAsia="仿宋_GB2312" w:hAnsi="宋体" w:hint="eastAsia"/>
          <w:sz w:val="32"/>
          <w:szCs w:val="32"/>
          <w:lang w:bidi="he-IL"/>
        </w:rPr>
        <w:t>1</w:t>
      </w:r>
      <w:r>
        <w:rPr>
          <w:rFonts w:ascii="仿宋_GB2312" w:eastAsia="仿宋_GB2312" w:hAnsi="宋体" w:hint="eastAsia"/>
          <w:sz w:val="32"/>
          <w:szCs w:val="32"/>
          <w:lang w:bidi="he-IL"/>
        </w:rPr>
        <w:t>小时内前往其他办公区完成维修维护任务。</w:t>
      </w:r>
    </w:p>
    <w:p w:rsidR="002262FE" w:rsidRDefault="005A4C80">
      <w:pPr>
        <w:numPr>
          <w:ilvl w:val="0"/>
          <w:numId w:val="1"/>
        </w:numPr>
        <w:spacing w:line="360" w:lineRule="auto"/>
        <w:ind w:firstLineChars="200" w:firstLine="640"/>
        <w:rPr>
          <w:rFonts w:ascii="仿宋_GB2312" w:eastAsia="仿宋_GB2312" w:hAnsi="宋体"/>
          <w:sz w:val="32"/>
          <w:szCs w:val="32"/>
          <w:lang w:bidi="he-IL"/>
        </w:rPr>
      </w:pPr>
      <w:r>
        <w:rPr>
          <w:rFonts w:ascii="仿宋_GB2312" w:eastAsia="仿宋_GB2312" w:hAnsi="宋体" w:hint="eastAsia"/>
          <w:sz w:val="32"/>
          <w:szCs w:val="32"/>
          <w:lang w:bidi="he-IL"/>
        </w:rPr>
        <w:t>项目经理具备</w:t>
      </w:r>
      <w:r>
        <w:rPr>
          <w:rFonts w:ascii="仿宋_GB2312" w:eastAsia="仿宋_GB2312" w:hAnsi="宋体" w:hint="eastAsia"/>
          <w:sz w:val="32"/>
          <w:szCs w:val="32"/>
          <w:lang w:bidi="he-IL"/>
        </w:rPr>
        <w:t>本科</w:t>
      </w:r>
      <w:r>
        <w:rPr>
          <w:rFonts w:ascii="仿宋_GB2312" w:eastAsia="仿宋_GB2312" w:hAnsi="宋体" w:hint="eastAsia"/>
          <w:sz w:val="32"/>
          <w:szCs w:val="32"/>
          <w:lang w:bidi="he-IL"/>
        </w:rPr>
        <w:t>（或以上）学历毕业证书</w:t>
      </w:r>
      <w:r>
        <w:rPr>
          <w:rFonts w:ascii="仿宋_GB2312" w:eastAsia="仿宋_GB2312" w:hAnsi="宋体" w:hint="eastAsia"/>
          <w:sz w:val="32"/>
          <w:szCs w:val="32"/>
          <w:lang w:bidi="he-IL"/>
        </w:rPr>
        <w:t>，</w:t>
      </w:r>
      <w:r>
        <w:rPr>
          <w:rFonts w:ascii="仿宋_GB2312" w:eastAsia="仿宋_GB2312" w:hAnsi="宋体" w:hint="eastAsia"/>
          <w:sz w:val="32"/>
          <w:szCs w:val="32"/>
          <w:lang w:bidi="he-IL"/>
        </w:rPr>
        <w:t>提供证书扫描件</w:t>
      </w:r>
      <w:r>
        <w:rPr>
          <w:rFonts w:ascii="仿宋_GB2312" w:eastAsia="仿宋_GB2312" w:hAnsi="宋体" w:hint="eastAsia"/>
          <w:sz w:val="32"/>
          <w:szCs w:val="32"/>
          <w:lang w:bidi="he-IL"/>
        </w:rPr>
        <w:t>。</w:t>
      </w:r>
    </w:p>
    <w:p w:rsidR="002262FE" w:rsidRDefault="005A4C80">
      <w:pPr>
        <w:spacing w:line="360" w:lineRule="auto"/>
        <w:ind w:firstLineChars="200" w:firstLine="640"/>
        <w:rPr>
          <w:rFonts w:ascii="仿宋_GB2312" w:eastAsia="仿宋_GB2312" w:hAnsi="宋体"/>
          <w:sz w:val="32"/>
          <w:szCs w:val="32"/>
          <w:lang w:bidi="he-IL"/>
        </w:rPr>
      </w:pPr>
      <w:r>
        <w:rPr>
          <w:rFonts w:ascii="仿宋_GB2312" w:eastAsia="仿宋_GB2312" w:hAnsi="宋体" w:hint="eastAsia"/>
          <w:sz w:val="32"/>
          <w:szCs w:val="32"/>
          <w:lang w:bidi="he-IL"/>
        </w:rPr>
        <w:t>（</w:t>
      </w:r>
      <w:r>
        <w:rPr>
          <w:rFonts w:ascii="仿宋_GB2312" w:eastAsia="仿宋_GB2312" w:hAnsi="宋体" w:hint="eastAsia"/>
          <w:sz w:val="32"/>
          <w:szCs w:val="32"/>
          <w:lang w:bidi="he-IL"/>
        </w:rPr>
        <w:t>2</w:t>
      </w:r>
      <w:r>
        <w:rPr>
          <w:rFonts w:ascii="仿宋_GB2312" w:eastAsia="仿宋_GB2312" w:hAnsi="宋体" w:hint="eastAsia"/>
          <w:sz w:val="32"/>
          <w:szCs w:val="32"/>
          <w:lang w:bidi="he-IL"/>
        </w:rPr>
        <w:t>）技术工程师具备计算机或网络相关专业大专（或以上）学历毕业证书，提供证书扫描件</w:t>
      </w:r>
      <w:r>
        <w:rPr>
          <w:rFonts w:ascii="仿宋_GB2312" w:eastAsia="仿宋_GB2312" w:hAnsi="宋体" w:hint="eastAsia"/>
          <w:sz w:val="32"/>
          <w:szCs w:val="32"/>
          <w:lang w:bidi="he-IL"/>
        </w:rPr>
        <w:t>。</w:t>
      </w:r>
    </w:p>
    <w:p w:rsidR="002262FE" w:rsidRDefault="005A4C80">
      <w:pPr>
        <w:spacing w:line="360" w:lineRule="auto"/>
        <w:ind w:firstLineChars="200" w:firstLine="640"/>
        <w:rPr>
          <w:rFonts w:ascii="仿宋_GB2312" w:eastAsia="仿宋_GB2312" w:hAnsi="宋体"/>
          <w:sz w:val="32"/>
          <w:szCs w:val="32"/>
          <w:lang w:bidi="he-IL"/>
        </w:rPr>
      </w:pPr>
      <w:r>
        <w:rPr>
          <w:rFonts w:ascii="仿宋_GB2312" w:eastAsia="仿宋_GB2312" w:hAnsi="宋体" w:hint="eastAsia"/>
          <w:sz w:val="32"/>
          <w:szCs w:val="32"/>
          <w:lang w:bidi="he-IL"/>
        </w:rPr>
        <w:t>（</w:t>
      </w:r>
      <w:r>
        <w:rPr>
          <w:rFonts w:ascii="仿宋_GB2312" w:eastAsia="仿宋_GB2312" w:hAnsi="宋体" w:hint="eastAsia"/>
          <w:sz w:val="32"/>
          <w:szCs w:val="32"/>
          <w:lang w:bidi="he-IL"/>
        </w:rPr>
        <w:t>3</w:t>
      </w:r>
      <w:r>
        <w:rPr>
          <w:rFonts w:ascii="仿宋_GB2312" w:eastAsia="仿宋_GB2312" w:hAnsi="宋体" w:hint="eastAsia"/>
          <w:sz w:val="32"/>
          <w:szCs w:val="32"/>
          <w:lang w:bidi="he-IL"/>
        </w:rPr>
        <w:t>）技术工程师具备与本项目相关的计算机类办公设备维修工作经验，提供加盖</w:t>
      </w:r>
      <w:r>
        <w:rPr>
          <w:rFonts w:ascii="仿宋_GB2312" w:eastAsia="仿宋_GB2312" w:hAnsi="宋体" w:hint="eastAsia"/>
          <w:sz w:val="32"/>
          <w:szCs w:val="32"/>
          <w:lang w:bidi="he-IL"/>
        </w:rPr>
        <w:t>供应商</w:t>
      </w:r>
      <w:r>
        <w:rPr>
          <w:rFonts w:ascii="仿宋_GB2312" w:eastAsia="仿宋_GB2312" w:hAnsi="宋体" w:hint="eastAsia"/>
          <w:sz w:val="32"/>
          <w:szCs w:val="32"/>
          <w:lang w:bidi="he-IL"/>
        </w:rPr>
        <w:t>单位公章的工作简历扫描</w:t>
      </w:r>
      <w:r>
        <w:rPr>
          <w:rFonts w:ascii="仿宋_GB2312" w:eastAsia="仿宋_GB2312" w:hAnsi="宋体" w:hint="eastAsia"/>
          <w:sz w:val="32"/>
          <w:szCs w:val="32"/>
          <w:lang w:bidi="he-IL"/>
        </w:rPr>
        <w:lastRenderedPageBreak/>
        <w:t>件</w:t>
      </w:r>
      <w:r>
        <w:rPr>
          <w:rFonts w:ascii="仿宋_GB2312" w:eastAsia="仿宋_GB2312" w:hAnsi="宋体" w:hint="eastAsia"/>
          <w:sz w:val="32"/>
          <w:szCs w:val="32"/>
          <w:lang w:bidi="he-IL"/>
        </w:rPr>
        <w:t>。</w:t>
      </w:r>
    </w:p>
    <w:p w:rsidR="002262FE" w:rsidRDefault="005A4C80">
      <w:pPr>
        <w:pStyle w:val="2"/>
        <w:spacing w:before="0" w:after="0" w:line="600" w:lineRule="exact"/>
        <w:ind w:firstLineChars="200" w:firstLine="640"/>
        <w:rPr>
          <w:rFonts w:ascii="楷体_GB2312" w:eastAsia="楷体_GB2312" w:hAnsi="楷体_GB2312"/>
          <w:b w:val="0"/>
        </w:rPr>
      </w:pPr>
      <w:r>
        <w:rPr>
          <w:rFonts w:ascii="楷体_GB2312" w:eastAsia="楷体_GB2312" w:hAnsi="楷体_GB2312" w:hint="eastAsia"/>
          <w:b w:val="0"/>
        </w:rPr>
        <w:t>（二）安全与保密要求</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供应商</w:t>
      </w:r>
      <w:r>
        <w:rPr>
          <w:rFonts w:ascii="仿宋_GB2312" w:eastAsia="仿宋_GB2312" w:hint="eastAsia"/>
          <w:sz w:val="32"/>
          <w:szCs w:val="32"/>
        </w:rPr>
        <w:t>及其项目维护人员须与采购方签订保密协议，维护人员须遵循采购方的各项安全制度</w:t>
      </w:r>
      <w:r>
        <w:rPr>
          <w:rFonts w:ascii="仿宋_GB2312" w:eastAsia="仿宋_GB2312" w:hint="eastAsia"/>
          <w:sz w:val="32"/>
          <w:szCs w:val="32"/>
        </w:rPr>
        <w:t>，所接触的天津市税务局各应用系统的相关信息只允许本人在本项目中使用，保守采购方工作秘密，保守纳税人商业秘密，不得以任何形式向他人泄露。</w:t>
      </w:r>
    </w:p>
    <w:p w:rsidR="002262FE" w:rsidRDefault="005A4C80">
      <w:pPr>
        <w:pStyle w:val="2"/>
        <w:spacing w:before="0" w:after="0" w:line="600" w:lineRule="exact"/>
        <w:ind w:firstLineChars="200" w:firstLine="640"/>
        <w:rPr>
          <w:rFonts w:ascii="楷体_GB2312" w:eastAsia="楷体_GB2312" w:hAnsi="楷体_GB2312"/>
          <w:b w:val="0"/>
        </w:rPr>
      </w:pPr>
      <w:r>
        <w:rPr>
          <w:rFonts w:ascii="楷体_GB2312" w:eastAsia="楷体_GB2312" w:hAnsi="楷体_GB2312" w:hint="eastAsia"/>
          <w:b w:val="0"/>
        </w:rPr>
        <w:t>（三）失信认定</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甲方遵照税务总局信息化服务商失信行为记录名单制度</w:t>
      </w:r>
      <w:r>
        <w:rPr>
          <w:rFonts w:ascii="仿宋_GB2312" w:eastAsia="仿宋_GB2312" w:hint="eastAsia"/>
          <w:sz w:val="32"/>
          <w:szCs w:val="32"/>
        </w:rPr>
        <w:t>(</w:t>
      </w:r>
      <w:r>
        <w:rPr>
          <w:rFonts w:ascii="仿宋_GB2312" w:eastAsia="仿宋_GB2312" w:hint="eastAsia"/>
          <w:sz w:val="32"/>
          <w:szCs w:val="32"/>
        </w:rPr>
        <w:t>试行</w:t>
      </w:r>
      <w:r>
        <w:rPr>
          <w:rFonts w:ascii="仿宋_GB2312" w:eastAsia="仿宋_GB2312" w:hint="eastAsia"/>
          <w:sz w:val="32"/>
          <w:szCs w:val="32"/>
        </w:rPr>
        <w:t>)</w:t>
      </w:r>
      <w:r>
        <w:rPr>
          <w:rFonts w:ascii="仿宋_GB2312" w:eastAsia="仿宋_GB2312" w:hint="eastAsia"/>
          <w:sz w:val="32"/>
          <w:szCs w:val="32"/>
        </w:rPr>
        <w:t>相关规定，按照相关流程对乙方失信行为进行认定和修复，出现乙方严重失信行为立即终止合同，并追究乙方相关责任。</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乙方在接到故障通知后，必须立即组织技术人员分析故障原因，</w:t>
      </w:r>
      <w:r>
        <w:rPr>
          <w:rFonts w:ascii="仿宋_GB2312" w:eastAsia="仿宋_GB2312" w:hint="eastAsia"/>
          <w:sz w:val="32"/>
          <w:szCs w:val="32"/>
        </w:rPr>
        <w:t>采取</w:t>
      </w:r>
      <w:r>
        <w:rPr>
          <w:rFonts w:ascii="仿宋_GB2312" w:eastAsia="仿宋_GB2312" w:hint="eastAsia"/>
          <w:sz w:val="32"/>
          <w:szCs w:val="32"/>
        </w:rPr>
        <w:t>应急措施，</w:t>
      </w:r>
      <w:r>
        <w:rPr>
          <w:rFonts w:ascii="仿宋_GB2312" w:eastAsia="仿宋_GB2312" w:hint="eastAsia"/>
          <w:sz w:val="32"/>
          <w:szCs w:val="32"/>
        </w:rPr>
        <w:t>实时汇报情况，及时报修</w:t>
      </w:r>
      <w:r>
        <w:rPr>
          <w:rFonts w:ascii="仿宋_GB2312" w:eastAsia="仿宋_GB2312" w:hint="eastAsia"/>
          <w:sz w:val="32"/>
          <w:szCs w:val="32"/>
        </w:rPr>
        <w:t>设备故障</w:t>
      </w:r>
      <w:r>
        <w:rPr>
          <w:rFonts w:ascii="仿宋_GB2312" w:eastAsia="仿宋_GB2312" w:hint="eastAsia"/>
          <w:sz w:val="32"/>
          <w:szCs w:val="32"/>
        </w:rPr>
        <w:t>。</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乙方在运维过程中发现无法修复故障，</w:t>
      </w:r>
      <w:r>
        <w:rPr>
          <w:rFonts w:ascii="仿宋_GB2312" w:eastAsia="仿宋_GB2312" w:hint="eastAsia"/>
          <w:sz w:val="32"/>
          <w:szCs w:val="32"/>
        </w:rPr>
        <w:t>30</w:t>
      </w:r>
      <w:r>
        <w:rPr>
          <w:rFonts w:ascii="仿宋_GB2312" w:eastAsia="仿宋_GB2312" w:hint="eastAsia"/>
          <w:sz w:val="32"/>
          <w:szCs w:val="32"/>
        </w:rPr>
        <w:t>分钟内未主动上报市局信息中心的</w:t>
      </w:r>
      <w:r>
        <w:rPr>
          <w:rFonts w:ascii="仿宋_GB2312" w:eastAsia="仿宋_GB2312" w:hint="eastAsia"/>
          <w:sz w:val="32"/>
          <w:szCs w:val="32"/>
        </w:rPr>
        <w:t>,</w:t>
      </w:r>
      <w:r>
        <w:rPr>
          <w:rFonts w:ascii="仿宋_GB2312" w:eastAsia="仿宋_GB2312" w:hint="eastAsia"/>
          <w:sz w:val="32"/>
          <w:szCs w:val="32"/>
        </w:rPr>
        <w:t>给予警告；合同执行期内未达到以上要求，连续出现</w:t>
      </w:r>
      <w:r>
        <w:rPr>
          <w:rFonts w:ascii="仿宋_GB2312" w:eastAsia="仿宋_GB2312" w:hint="eastAsia"/>
          <w:sz w:val="32"/>
          <w:szCs w:val="32"/>
        </w:rPr>
        <w:t>2</w:t>
      </w:r>
      <w:r>
        <w:rPr>
          <w:rFonts w:ascii="仿宋_GB2312" w:eastAsia="仿宋_GB2312" w:hint="eastAsia"/>
          <w:sz w:val="32"/>
          <w:szCs w:val="32"/>
        </w:rPr>
        <w:t>次以上该类问题的</w:t>
      </w:r>
      <w:r>
        <w:rPr>
          <w:rFonts w:ascii="仿宋_GB2312" w:eastAsia="仿宋_GB2312" w:hint="eastAsia"/>
          <w:sz w:val="32"/>
          <w:szCs w:val="32"/>
        </w:rPr>
        <w:t>,</w:t>
      </w:r>
      <w:r>
        <w:rPr>
          <w:rFonts w:ascii="仿宋_GB2312" w:eastAsia="仿宋_GB2312" w:hint="eastAsia"/>
          <w:sz w:val="32"/>
          <w:szCs w:val="32"/>
        </w:rPr>
        <w:t>扣除合同总额</w:t>
      </w:r>
      <w:r>
        <w:rPr>
          <w:rFonts w:ascii="仿宋_GB2312" w:eastAsia="仿宋_GB2312" w:hint="eastAsia"/>
          <w:sz w:val="32"/>
          <w:szCs w:val="32"/>
        </w:rPr>
        <w:t>5%</w:t>
      </w:r>
      <w:r>
        <w:rPr>
          <w:rFonts w:ascii="仿宋_GB2312" w:eastAsia="仿宋_GB2312" w:hint="eastAsia"/>
          <w:sz w:val="32"/>
          <w:szCs w:val="32"/>
        </w:rPr>
        <w:t>；运行故障超出以上要求</w:t>
      </w:r>
      <w:r>
        <w:rPr>
          <w:rFonts w:ascii="仿宋_GB2312" w:eastAsia="仿宋_GB2312" w:hint="eastAsia"/>
          <w:sz w:val="32"/>
          <w:szCs w:val="32"/>
        </w:rPr>
        <w:t>0.5</w:t>
      </w:r>
      <w:r>
        <w:rPr>
          <w:rFonts w:ascii="仿宋_GB2312" w:eastAsia="仿宋_GB2312" w:hint="eastAsia"/>
          <w:sz w:val="32"/>
          <w:szCs w:val="32"/>
        </w:rPr>
        <w:t>小时≤持续时间＜</w:t>
      </w:r>
      <w:r>
        <w:rPr>
          <w:rFonts w:ascii="仿宋_GB2312" w:eastAsia="仿宋_GB2312" w:hint="eastAsia"/>
          <w:sz w:val="32"/>
          <w:szCs w:val="32"/>
        </w:rPr>
        <w:t>1</w:t>
      </w:r>
      <w:r>
        <w:rPr>
          <w:rFonts w:ascii="仿宋_GB2312" w:eastAsia="仿宋_GB2312" w:hint="eastAsia"/>
          <w:sz w:val="32"/>
          <w:szCs w:val="32"/>
        </w:rPr>
        <w:t>小时的，按次扣除合同总额的</w:t>
      </w:r>
      <w:r>
        <w:rPr>
          <w:rFonts w:ascii="仿宋_GB2312" w:eastAsia="仿宋_GB2312" w:hint="eastAsia"/>
          <w:sz w:val="32"/>
          <w:szCs w:val="32"/>
        </w:rPr>
        <w:t>0.5%</w:t>
      </w:r>
      <w:r>
        <w:rPr>
          <w:rFonts w:ascii="仿宋_GB2312" w:eastAsia="仿宋_GB2312" w:hint="eastAsia"/>
          <w:sz w:val="32"/>
          <w:szCs w:val="32"/>
        </w:rPr>
        <w:t>（持续时间判定以甲方通报为准）。</w:t>
      </w:r>
    </w:p>
    <w:p w:rsidR="002262FE" w:rsidRDefault="005A4C80">
      <w:pPr>
        <w:pStyle w:val="3"/>
        <w:spacing w:before="0" w:after="0" w:line="600" w:lineRule="exact"/>
        <w:ind w:firstLineChars="200" w:firstLine="640"/>
      </w:pPr>
      <w:r>
        <w:rPr>
          <w:rFonts w:ascii="仿宋_GB2312" w:eastAsia="仿宋_GB2312" w:hAnsi="Calibri" w:hint="eastAsia"/>
          <w:b w:val="0"/>
          <w:kern w:val="2"/>
          <w:lang w:val="en-US"/>
        </w:rPr>
        <w:lastRenderedPageBreak/>
        <w:t>乙方在运行维护中出现运行重大事项（不可抗力因素除外），</w:t>
      </w:r>
      <w:r>
        <w:rPr>
          <w:rFonts w:ascii="仿宋_GB2312" w:eastAsia="仿宋_GB2312" w:hAnsi="Calibri" w:hint="eastAsia"/>
          <w:b w:val="0"/>
          <w:kern w:val="2"/>
          <w:lang w:val="en-US"/>
        </w:rPr>
        <w:t>4</w:t>
      </w:r>
      <w:r>
        <w:rPr>
          <w:rFonts w:ascii="仿宋_GB2312" w:eastAsia="仿宋_GB2312" w:hAnsi="Calibri" w:hint="eastAsia"/>
          <w:b w:val="0"/>
          <w:kern w:val="2"/>
          <w:lang w:val="en-US"/>
        </w:rPr>
        <w:t>小时≤持续时间＜</w:t>
      </w:r>
      <w:r>
        <w:rPr>
          <w:rFonts w:ascii="仿宋_GB2312" w:eastAsia="仿宋_GB2312" w:hAnsi="Calibri" w:hint="eastAsia"/>
          <w:b w:val="0"/>
          <w:kern w:val="2"/>
          <w:lang w:val="en-US"/>
        </w:rPr>
        <w:t>8</w:t>
      </w:r>
      <w:r>
        <w:rPr>
          <w:rFonts w:ascii="仿宋_GB2312" w:eastAsia="仿宋_GB2312" w:hAnsi="Calibri" w:hint="eastAsia"/>
          <w:b w:val="0"/>
          <w:kern w:val="2"/>
          <w:lang w:val="en-US"/>
        </w:rPr>
        <w:t>小时的，按次扣除合同总额的</w:t>
      </w:r>
      <w:r>
        <w:rPr>
          <w:rFonts w:ascii="仿宋_GB2312" w:eastAsia="仿宋_GB2312" w:hAnsi="Calibri" w:hint="eastAsia"/>
          <w:b w:val="0"/>
          <w:kern w:val="2"/>
          <w:lang w:val="en-US"/>
        </w:rPr>
        <w:t>1%</w:t>
      </w:r>
      <w:r>
        <w:rPr>
          <w:rFonts w:ascii="仿宋_GB2312" w:eastAsia="仿宋_GB2312" w:hAnsi="Calibri" w:hint="eastAsia"/>
          <w:b w:val="0"/>
          <w:kern w:val="2"/>
          <w:lang w:val="en-US"/>
        </w:rPr>
        <w:t>；持续时间≥</w:t>
      </w:r>
      <w:r>
        <w:rPr>
          <w:rFonts w:ascii="仿宋_GB2312" w:eastAsia="仿宋_GB2312" w:hAnsi="Calibri" w:hint="eastAsia"/>
          <w:b w:val="0"/>
          <w:kern w:val="2"/>
          <w:lang w:val="en-US"/>
        </w:rPr>
        <w:t>8</w:t>
      </w:r>
      <w:r>
        <w:rPr>
          <w:rFonts w:ascii="仿宋_GB2312" w:eastAsia="仿宋_GB2312" w:hAnsi="Calibri" w:hint="eastAsia"/>
          <w:b w:val="0"/>
          <w:kern w:val="2"/>
          <w:lang w:val="en-US"/>
        </w:rPr>
        <w:t>小时的，按次扣除合同总额的</w:t>
      </w:r>
      <w:r>
        <w:rPr>
          <w:rFonts w:ascii="仿宋_GB2312" w:eastAsia="仿宋_GB2312" w:hAnsi="Calibri" w:hint="eastAsia"/>
          <w:b w:val="0"/>
          <w:kern w:val="2"/>
          <w:lang w:val="en-US"/>
        </w:rPr>
        <w:t>5%</w:t>
      </w:r>
      <w:r>
        <w:rPr>
          <w:rFonts w:ascii="仿宋_GB2312" w:eastAsia="仿宋_GB2312" w:hAnsi="Calibri" w:hint="eastAsia"/>
          <w:b w:val="0"/>
          <w:kern w:val="2"/>
          <w:lang w:val="en-US"/>
        </w:rPr>
        <w:t>；合同执行期内，出现</w:t>
      </w:r>
      <w:r>
        <w:rPr>
          <w:rFonts w:ascii="仿宋_GB2312" w:eastAsia="仿宋_GB2312" w:hAnsi="Calibri" w:hint="eastAsia"/>
          <w:b w:val="0"/>
          <w:kern w:val="2"/>
          <w:lang w:val="en-US"/>
        </w:rPr>
        <w:t>3</w:t>
      </w:r>
      <w:r>
        <w:rPr>
          <w:rFonts w:ascii="仿宋_GB2312" w:eastAsia="仿宋_GB2312" w:hAnsi="Calibri" w:hint="eastAsia"/>
          <w:b w:val="0"/>
          <w:kern w:val="2"/>
          <w:lang w:val="en-US"/>
        </w:rPr>
        <w:t>次（含）及以上上述情况，扣除合同总额的</w:t>
      </w:r>
      <w:r>
        <w:rPr>
          <w:rFonts w:ascii="仿宋_GB2312" w:eastAsia="仿宋_GB2312" w:hAnsi="Calibri" w:hint="eastAsia"/>
          <w:b w:val="0"/>
          <w:kern w:val="2"/>
          <w:lang w:val="en-US"/>
        </w:rPr>
        <w:t>30%</w:t>
      </w:r>
      <w:r>
        <w:rPr>
          <w:rFonts w:ascii="仿宋_GB2312" w:eastAsia="仿宋_GB2312" w:hAnsi="Calibri" w:hint="eastAsia"/>
          <w:b w:val="0"/>
          <w:kern w:val="2"/>
          <w:lang w:val="en-US"/>
        </w:rPr>
        <w:t>，并按照相关流程对乙方失信行为进</w:t>
      </w:r>
      <w:r>
        <w:rPr>
          <w:rFonts w:ascii="仿宋_GB2312" w:eastAsia="仿宋_GB2312" w:hAnsi="Calibri" w:hint="eastAsia"/>
          <w:b w:val="0"/>
          <w:kern w:val="2"/>
          <w:lang w:val="en-US"/>
        </w:rPr>
        <w:t>行认定（持续时间判定以甲方通报为准）。</w:t>
      </w:r>
    </w:p>
    <w:p w:rsidR="002262FE" w:rsidRDefault="005A4C80">
      <w:pPr>
        <w:adjustRightInd w:val="0"/>
        <w:snapToGrid w:val="0"/>
        <w:spacing w:line="600" w:lineRule="exact"/>
        <w:ind w:firstLineChars="200" w:firstLine="640"/>
        <w:jc w:val="left"/>
        <w:outlineLvl w:val="0"/>
        <w:rPr>
          <w:rFonts w:ascii="黑体" w:eastAsia="黑体" w:hAnsi="黑体"/>
          <w:sz w:val="32"/>
          <w:szCs w:val="32"/>
        </w:rPr>
      </w:pPr>
      <w:r>
        <w:rPr>
          <w:rFonts w:ascii="黑体" w:eastAsia="黑体" w:hAnsi="黑体" w:cs="黑体" w:hint="eastAsia"/>
          <w:sz w:val="32"/>
          <w:szCs w:val="32"/>
        </w:rPr>
        <w:t>五</w:t>
      </w:r>
      <w:r>
        <w:rPr>
          <w:rFonts w:ascii="黑体" w:eastAsia="黑体" w:hAnsi="黑体" w:cs="黑体" w:hint="eastAsia"/>
          <w:sz w:val="32"/>
          <w:szCs w:val="32"/>
        </w:rPr>
        <w:t>、项目验收要求</w:t>
      </w:r>
    </w:p>
    <w:p w:rsidR="002262FE" w:rsidRDefault="005A4C80">
      <w:pPr>
        <w:pStyle w:val="2"/>
        <w:spacing w:before="0" w:after="0" w:line="600" w:lineRule="exact"/>
        <w:ind w:firstLineChars="200" w:firstLine="640"/>
        <w:rPr>
          <w:rFonts w:ascii="楷体_GB2312" w:eastAsia="楷体_GB2312" w:hAnsi="楷体_GB2312"/>
          <w:b w:val="0"/>
        </w:rPr>
      </w:pPr>
      <w:r>
        <w:rPr>
          <w:rFonts w:ascii="楷体_GB2312" w:eastAsia="楷体_GB2312" w:hAnsi="楷体_GB2312" w:hint="eastAsia"/>
          <w:b w:val="0"/>
        </w:rPr>
        <w:t>（</w:t>
      </w:r>
      <w:r>
        <w:rPr>
          <w:rFonts w:ascii="楷体_GB2312" w:eastAsia="楷体_GB2312" w:hAnsi="楷体_GB2312" w:hint="eastAsia"/>
          <w:b w:val="0"/>
        </w:rPr>
        <w:t>一</w:t>
      </w:r>
      <w:r>
        <w:rPr>
          <w:rFonts w:ascii="楷体_GB2312" w:eastAsia="楷体_GB2312" w:hAnsi="楷体_GB2312" w:hint="eastAsia"/>
          <w:b w:val="0"/>
        </w:rPr>
        <w:t>）验收要求</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采购人成立验收小组</w:t>
      </w:r>
      <w:r>
        <w:rPr>
          <w:rFonts w:ascii="仿宋_GB2312" w:eastAsia="仿宋_GB2312" w:hint="eastAsia"/>
          <w:sz w:val="32"/>
          <w:szCs w:val="32"/>
        </w:rPr>
        <w:t>,</w:t>
      </w:r>
      <w:r>
        <w:rPr>
          <w:rFonts w:ascii="仿宋_GB2312" w:eastAsia="仿宋_GB2312" w:hint="eastAsia"/>
          <w:sz w:val="32"/>
          <w:szCs w:val="32"/>
        </w:rPr>
        <w:t>按照确定的验收方案和采购合同约定的内容进行，并出具验收书。验收书应当列明验收标准和验收情况。</w:t>
      </w:r>
      <w:r>
        <w:rPr>
          <w:rFonts w:ascii="仿宋_GB2312" w:eastAsia="仿宋_GB2312" w:hint="eastAsia"/>
          <w:sz w:val="32"/>
          <w:szCs w:val="32"/>
        </w:rPr>
        <w:t>项目验收过程中，</w:t>
      </w:r>
      <w:r>
        <w:rPr>
          <w:rFonts w:ascii="仿宋_GB2312" w:eastAsia="仿宋_GB2312" w:hint="eastAsia"/>
          <w:sz w:val="32"/>
          <w:szCs w:val="32"/>
        </w:rPr>
        <w:t>验收组成员</w:t>
      </w:r>
      <w:r>
        <w:rPr>
          <w:rFonts w:ascii="仿宋_GB2312" w:eastAsia="仿宋_GB2312" w:hint="eastAsia"/>
          <w:sz w:val="32"/>
          <w:szCs w:val="32"/>
        </w:rPr>
        <w:t>将</w:t>
      </w:r>
      <w:r>
        <w:rPr>
          <w:rFonts w:ascii="仿宋_GB2312" w:eastAsia="仿宋_GB2312" w:hint="eastAsia"/>
          <w:sz w:val="32"/>
          <w:szCs w:val="32"/>
        </w:rPr>
        <w:t>按照合同内容和工作要求对该项目进行审核，</w:t>
      </w:r>
      <w:r>
        <w:rPr>
          <w:rFonts w:ascii="仿宋_GB2312" w:eastAsia="仿宋_GB2312" w:hint="eastAsia"/>
          <w:sz w:val="32"/>
          <w:szCs w:val="32"/>
        </w:rPr>
        <w:t>要求服务单位确保</w:t>
      </w:r>
      <w:r>
        <w:rPr>
          <w:rFonts w:ascii="仿宋_GB2312" w:eastAsia="仿宋_GB2312" w:hint="eastAsia"/>
          <w:sz w:val="32"/>
          <w:szCs w:val="32"/>
        </w:rPr>
        <w:t>合同中涉及内容均已完成，</w:t>
      </w:r>
      <w:r>
        <w:rPr>
          <w:rFonts w:ascii="仿宋_GB2312" w:eastAsia="仿宋_GB2312" w:hint="eastAsia"/>
          <w:sz w:val="32"/>
          <w:szCs w:val="32"/>
        </w:rPr>
        <w:t>完整提供</w:t>
      </w:r>
      <w:r>
        <w:rPr>
          <w:rFonts w:ascii="仿宋_GB2312" w:eastAsia="仿宋_GB2312" w:hint="eastAsia"/>
          <w:sz w:val="32"/>
          <w:szCs w:val="32"/>
        </w:rPr>
        <w:t>交付文档和验收文档</w:t>
      </w:r>
      <w:r>
        <w:rPr>
          <w:rFonts w:ascii="仿宋_GB2312" w:eastAsia="仿宋_GB2312" w:hint="eastAsia"/>
          <w:sz w:val="32"/>
          <w:szCs w:val="32"/>
        </w:rPr>
        <w:t>等。</w:t>
      </w:r>
    </w:p>
    <w:p w:rsidR="002262FE" w:rsidRDefault="005A4C80">
      <w:pPr>
        <w:spacing w:line="600" w:lineRule="exact"/>
        <w:ind w:firstLineChars="200" w:firstLine="640"/>
        <w:rPr>
          <w:rFonts w:ascii="楷体_GB2312" w:eastAsia="楷体_GB2312" w:hAnsi="楷体_GB2312"/>
          <w:bCs/>
          <w:sz w:val="32"/>
          <w:szCs w:val="32"/>
        </w:rPr>
      </w:pPr>
      <w:r>
        <w:rPr>
          <w:rFonts w:ascii="楷体_GB2312" w:eastAsia="楷体_GB2312" w:hAnsi="楷体_GB2312" w:hint="eastAsia"/>
          <w:bCs/>
          <w:sz w:val="32"/>
          <w:szCs w:val="32"/>
        </w:rPr>
        <w:t>（二）付款方式</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服务期开始后，分三次进行付款，</w:t>
      </w:r>
      <w:r>
        <w:rPr>
          <w:rFonts w:ascii="仿宋_GB2312" w:eastAsia="仿宋_GB2312" w:hint="eastAsia"/>
          <w:sz w:val="32"/>
          <w:szCs w:val="32"/>
        </w:rPr>
        <w:t>202</w:t>
      </w:r>
      <w:r>
        <w:rPr>
          <w:rFonts w:ascii="仿宋_GB2312" w:eastAsia="仿宋_GB2312" w:hint="eastAsia"/>
          <w:sz w:val="32"/>
          <w:szCs w:val="32"/>
        </w:rPr>
        <w:t>4</w:t>
      </w:r>
      <w:r>
        <w:rPr>
          <w:rFonts w:ascii="仿宋_GB2312" w:eastAsia="仿宋_GB2312" w:hint="eastAsia"/>
          <w:sz w:val="32"/>
          <w:szCs w:val="32"/>
        </w:rPr>
        <w:t>付款</w:t>
      </w:r>
      <w:r>
        <w:rPr>
          <w:rFonts w:ascii="仿宋_GB2312" w:eastAsia="仿宋_GB2312" w:hint="eastAsia"/>
          <w:sz w:val="32"/>
          <w:szCs w:val="32"/>
        </w:rPr>
        <w:t>1</w:t>
      </w:r>
      <w:r>
        <w:rPr>
          <w:rFonts w:ascii="仿宋_GB2312" w:eastAsia="仿宋_GB2312" w:hint="eastAsia"/>
          <w:sz w:val="32"/>
          <w:szCs w:val="32"/>
        </w:rPr>
        <w:t>次，</w:t>
      </w:r>
      <w:r>
        <w:rPr>
          <w:rFonts w:ascii="仿宋_GB2312" w:eastAsia="仿宋_GB2312" w:hint="eastAsia"/>
          <w:sz w:val="32"/>
          <w:szCs w:val="32"/>
        </w:rPr>
        <w:t>202</w:t>
      </w:r>
      <w:r>
        <w:rPr>
          <w:rFonts w:ascii="仿宋_GB2312" w:eastAsia="仿宋_GB2312" w:hint="eastAsia"/>
          <w:sz w:val="32"/>
          <w:szCs w:val="32"/>
        </w:rPr>
        <w:t>5</w:t>
      </w:r>
      <w:r>
        <w:rPr>
          <w:rFonts w:ascii="仿宋_GB2312" w:eastAsia="仿宋_GB2312" w:hint="eastAsia"/>
          <w:sz w:val="32"/>
          <w:szCs w:val="32"/>
        </w:rPr>
        <w:t>年付款</w:t>
      </w:r>
      <w:r>
        <w:rPr>
          <w:rFonts w:ascii="仿宋_GB2312" w:eastAsia="仿宋_GB2312" w:hint="eastAsia"/>
          <w:sz w:val="32"/>
          <w:szCs w:val="32"/>
        </w:rPr>
        <w:t>2</w:t>
      </w:r>
      <w:r>
        <w:rPr>
          <w:rFonts w:ascii="仿宋_GB2312" w:eastAsia="仿宋_GB2312" w:hint="eastAsia"/>
          <w:sz w:val="32"/>
          <w:szCs w:val="32"/>
        </w:rPr>
        <w:t>次，每次由采购人按照分项价格和实际维修数量进行付款，据实结算。</w:t>
      </w:r>
    </w:p>
    <w:p w:rsidR="002262FE" w:rsidRDefault="005A4C80">
      <w:pPr>
        <w:adjustRightInd w:val="0"/>
        <w:snapToGrid w:val="0"/>
        <w:spacing w:line="600" w:lineRule="exact"/>
        <w:ind w:firstLineChars="200" w:firstLine="640"/>
        <w:jc w:val="left"/>
        <w:outlineLvl w:val="0"/>
        <w:rPr>
          <w:rFonts w:ascii="黑体" w:eastAsia="黑体" w:hAnsi="黑体" w:cs="黑体"/>
          <w:sz w:val="32"/>
          <w:szCs w:val="32"/>
        </w:rPr>
      </w:pPr>
      <w:r>
        <w:rPr>
          <w:rFonts w:ascii="黑体" w:eastAsia="黑体" w:hAnsi="黑体" w:cs="黑体" w:hint="eastAsia"/>
          <w:sz w:val="32"/>
          <w:szCs w:val="32"/>
        </w:rPr>
        <w:t>六、其他要求</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承担相关技术支持人员的安全和保密管理责任，服务单位必须签订《国家税务总局天津市税务局保密协议书》，技术支持人员必须签订《国家税务总局天津市税务局保密承诺书》。</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对技术支持人员承担的工作应进行安全保密风险分</w:t>
      </w:r>
      <w:r>
        <w:rPr>
          <w:rFonts w:ascii="仿宋_GB2312" w:eastAsia="仿宋_GB2312" w:hint="eastAsia"/>
          <w:sz w:val="32"/>
          <w:szCs w:val="32"/>
        </w:rPr>
        <w:lastRenderedPageBreak/>
        <w:t>析，明确技术支持人员工作范围和边界，重点防范设备和资料失窃、误操作导致的软硬件故障、敏感信息泄露、对信息系统的越权操作和恶意攻击等风险，严格按照有关部门和招标人相关安全保密管理要求实施管理。</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严格控制技术支持人员处理内部文件、获取税务数据的范围和权限，包括不得随意将携带的电脑和移动存储介质接入税务专</w:t>
      </w:r>
      <w:r>
        <w:rPr>
          <w:rFonts w:ascii="仿宋_GB2312" w:eastAsia="仿宋_GB2312" w:hint="eastAsia"/>
          <w:sz w:val="32"/>
          <w:szCs w:val="32"/>
        </w:rPr>
        <w:t>网。</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严格内外网管理，未经允许，不得擅自从内网拷贝并向外携带办公区数据、文档、程序等信息资源，确因工作需要，须填写申请，报主管应用系统负责人审批，并经运维支持中心备案后，方可实施相关操作。外网的数据进入内网，必须在指定计算机上，并进行严格检查杀毒后，方可进入内网，避免将病毒或木马等带入。</w:t>
      </w:r>
    </w:p>
    <w:p w:rsidR="002262FE" w:rsidRDefault="005A4C80">
      <w:pPr>
        <w:spacing w:line="60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办公区计算机设备使用和安全要求严格遵循天津市相关规范。未经允许不得在公用计算机上保留各类工作文档及数据。办公区外网计算机需安装指定系统及防毒软件等必要软件，严禁接入办公区内网，不得保留与工作有关的文档、图片等电子文</w:t>
      </w:r>
      <w:r>
        <w:rPr>
          <w:rFonts w:ascii="仿宋_GB2312" w:eastAsia="仿宋_GB2312" w:hint="eastAsia"/>
          <w:sz w:val="32"/>
          <w:szCs w:val="32"/>
        </w:rPr>
        <w:t>件，因工作需要上传下载的文件须及时删除。外网计算机统一配发使用账号，使用后需注销用户。</w:t>
      </w:r>
    </w:p>
    <w:p w:rsidR="002262FE" w:rsidRDefault="005A4C80">
      <w:pPr>
        <w:pStyle w:val="22"/>
        <w:ind w:firstLine="640"/>
        <w:rPr>
          <w:rFonts w:ascii="仿宋_GB2312" w:cs="Times New Roman"/>
          <w:sz w:val="32"/>
          <w:szCs w:val="32"/>
        </w:rPr>
      </w:pPr>
      <w:r>
        <w:rPr>
          <w:rFonts w:ascii="仿宋_GB2312" w:cs="Times New Roman" w:hint="eastAsia"/>
          <w:sz w:val="32"/>
          <w:szCs w:val="32"/>
        </w:rPr>
        <w:t>6.</w:t>
      </w:r>
      <w:r>
        <w:rPr>
          <w:rFonts w:ascii="仿宋_GB2312" w:cs="Times New Roman" w:hint="eastAsia"/>
          <w:sz w:val="32"/>
          <w:szCs w:val="32"/>
        </w:rPr>
        <w:t>服务单位派驻国家税务总局天津市税务局的人员必须与服务单位签订正式劳动合同和信息系统安全保密协议。</w:t>
      </w:r>
      <w:r>
        <w:rPr>
          <w:rFonts w:ascii="仿宋_GB2312" w:cs="Times New Roman" w:hint="eastAsia"/>
          <w:sz w:val="32"/>
          <w:szCs w:val="32"/>
        </w:rPr>
        <w:t xml:space="preserve">          </w:t>
      </w:r>
    </w:p>
    <w:bookmarkEnd w:id="0"/>
    <w:p w:rsidR="002262FE" w:rsidRDefault="005A4C80">
      <w:pPr>
        <w:spacing w:line="460" w:lineRule="exact"/>
        <w:rPr>
          <w:b/>
          <w:sz w:val="24"/>
        </w:rPr>
      </w:pPr>
      <w:r>
        <w:rPr>
          <w:b/>
          <w:sz w:val="24"/>
        </w:rPr>
        <w:br w:type="page"/>
      </w:r>
      <w:r>
        <w:rPr>
          <w:b/>
          <w:sz w:val="24"/>
        </w:rPr>
        <w:lastRenderedPageBreak/>
        <w:t>附件</w:t>
      </w:r>
      <w:r>
        <w:rPr>
          <w:b/>
          <w:sz w:val="24"/>
        </w:rPr>
        <w:t>1</w:t>
      </w:r>
    </w:p>
    <w:p w:rsidR="002262FE" w:rsidRDefault="005A4C80">
      <w:pPr>
        <w:tabs>
          <w:tab w:val="left" w:pos="3780"/>
          <w:tab w:val="left" w:pos="3960"/>
        </w:tabs>
        <w:spacing w:line="460" w:lineRule="exact"/>
        <w:jc w:val="center"/>
        <w:rPr>
          <w:b/>
          <w:sz w:val="24"/>
        </w:rPr>
      </w:pPr>
      <w:r>
        <w:rPr>
          <w:b/>
          <w:sz w:val="24"/>
        </w:rPr>
        <w:t>报价分项一览表</w:t>
      </w:r>
    </w:p>
    <w:p w:rsidR="002262FE" w:rsidRDefault="005A4C80">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rsidR="002262FE" w:rsidRDefault="005A4C80">
      <w:pPr>
        <w:spacing w:line="460" w:lineRule="exact"/>
        <w:rPr>
          <w:b/>
          <w:sz w:val="24"/>
        </w:rPr>
      </w:pPr>
      <w:r>
        <w:rPr>
          <w:sz w:val="24"/>
        </w:rPr>
        <w:t>项目编号：</w:t>
      </w:r>
      <w:r>
        <w:rPr>
          <w:sz w:val="24"/>
          <w:u w:val="single"/>
        </w:rPr>
        <w:t xml:space="preserve">                    </w:t>
      </w:r>
      <w:r>
        <w:rPr>
          <w:sz w:val="24"/>
        </w:rPr>
        <w:t xml:space="preserve">      </w:t>
      </w:r>
      <w:r>
        <w:rPr>
          <w:b/>
          <w:sz w:val="24"/>
        </w:rPr>
        <w:t xml:space="preserve">            </w:t>
      </w:r>
    </w:p>
    <w:p w:rsidR="002262FE" w:rsidRDefault="002262FE">
      <w:pPr>
        <w:spacing w:line="460" w:lineRule="exact"/>
        <w:rPr>
          <w:sz w:val="24"/>
        </w:rPr>
      </w:pPr>
    </w:p>
    <w:p w:rsidR="002262FE" w:rsidRDefault="005A4C80">
      <w:pPr>
        <w:spacing w:line="460" w:lineRule="exact"/>
        <w:rPr>
          <w:b/>
          <w:sz w:val="24"/>
        </w:rPr>
      </w:pPr>
      <w:r>
        <w:rPr>
          <w:sz w:val="24"/>
        </w:rPr>
        <w:t xml:space="preserve">                                                     </w:t>
      </w:r>
      <w:r>
        <w:rPr>
          <w:sz w:val="24"/>
        </w:rPr>
        <w:t>单位：元</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585"/>
        <w:gridCol w:w="1701"/>
        <w:gridCol w:w="2238"/>
        <w:gridCol w:w="1848"/>
      </w:tblGrid>
      <w:tr w:rsidR="002262FE">
        <w:trPr>
          <w:trHeight w:val="555"/>
          <w:jc w:val="center"/>
        </w:trPr>
        <w:tc>
          <w:tcPr>
            <w:tcW w:w="878" w:type="dxa"/>
            <w:vAlign w:val="center"/>
          </w:tcPr>
          <w:p w:rsidR="002262FE" w:rsidRDefault="005A4C80">
            <w:pPr>
              <w:widowControl/>
              <w:jc w:val="center"/>
              <w:rPr>
                <w:b/>
                <w:bCs/>
                <w:kern w:val="0"/>
                <w:sz w:val="24"/>
                <w:szCs w:val="24"/>
              </w:rPr>
            </w:pPr>
            <w:r>
              <w:rPr>
                <w:b/>
                <w:bCs/>
                <w:kern w:val="0"/>
                <w:sz w:val="24"/>
                <w:szCs w:val="24"/>
              </w:rPr>
              <w:t>项号</w:t>
            </w:r>
          </w:p>
        </w:tc>
        <w:tc>
          <w:tcPr>
            <w:tcW w:w="2585" w:type="dxa"/>
            <w:vAlign w:val="center"/>
          </w:tcPr>
          <w:p w:rsidR="002262FE" w:rsidRDefault="005A4C80">
            <w:pPr>
              <w:widowControl/>
              <w:jc w:val="center"/>
              <w:rPr>
                <w:b/>
                <w:bCs/>
                <w:kern w:val="0"/>
                <w:sz w:val="24"/>
                <w:szCs w:val="24"/>
              </w:rPr>
            </w:pPr>
            <w:r>
              <w:rPr>
                <w:b/>
                <w:bCs/>
                <w:kern w:val="0"/>
                <w:sz w:val="24"/>
                <w:szCs w:val="24"/>
              </w:rPr>
              <w:t>服务名称</w:t>
            </w:r>
          </w:p>
        </w:tc>
        <w:tc>
          <w:tcPr>
            <w:tcW w:w="1701" w:type="dxa"/>
            <w:vAlign w:val="center"/>
          </w:tcPr>
          <w:p w:rsidR="002262FE" w:rsidRDefault="005A4C80">
            <w:pPr>
              <w:widowControl/>
              <w:jc w:val="center"/>
              <w:rPr>
                <w:b/>
                <w:bCs/>
                <w:kern w:val="0"/>
                <w:sz w:val="24"/>
                <w:szCs w:val="24"/>
              </w:rPr>
            </w:pPr>
            <w:r>
              <w:rPr>
                <w:b/>
                <w:bCs/>
                <w:kern w:val="0"/>
                <w:sz w:val="24"/>
                <w:szCs w:val="24"/>
              </w:rPr>
              <w:t>总价</w:t>
            </w:r>
          </w:p>
        </w:tc>
        <w:tc>
          <w:tcPr>
            <w:tcW w:w="2238" w:type="dxa"/>
            <w:vAlign w:val="center"/>
          </w:tcPr>
          <w:p w:rsidR="002262FE" w:rsidRDefault="005A4C80">
            <w:pPr>
              <w:widowControl/>
              <w:jc w:val="center"/>
              <w:rPr>
                <w:b/>
                <w:bCs/>
                <w:kern w:val="0"/>
                <w:sz w:val="24"/>
                <w:szCs w:val="24"/>
              </w:rPr>
            </w:pPr>
            <w:r>
              <w:rPr>
                <w:b/>
                <w:bCs/>
                <w:kern w:val="0"/>
                <w:sz w:val="24"/>
                <w:szCs w:val="24"/>
              </w:rPr>
              <w:t>数量</w:t>
            </w:r>
          </w:p>
        </w:tc>
        <w:tc>
          <w:tcPr>
            <w:tcW w:w="1848" w:type="dxa"/>
            <w:vAlign w:val="center"/>
          </w:tcPr>
          <w:p w:rsidR="002262FE" w:rsidRDefault="005A4C80">
            <w:pPr>
              <w:widowControl/>
              <w:jc w:val="center"/>
              <w:rPr>
                <w:b/>
                <w:bCs/>
                <w:kern w:val="0"/>
                <w:sz w:val="24"/>
                <w:szCs w:val="24"/>
              </w:rPr>
            </w:pPr>
            <w:r>
              <w:rPr>
                <w:rFonts w:hint="eastAsia"/>
                <w:b/>
                <w:bCs/>
                <w:kern w:val="0"/>
                <w:sz w:val="24"/>
                <w:szCs w:val="24"/>
              </w:rPr>
              <w:t>服务期</w:t>
            </w:r>
          </w:p>
        </w:tc>
      </w:tr>
      <w:tr w:rsidR="002262FE">
        <w:trPr>
          <w:trHeight w:val="465"/>
          <w:jc w:val="center"/>
        </w:trPr>
        <w:tc>
          <w:tcPr>
            <w:tcW w:w="878" w:type="dxa"/>
            <w:vAlign w:val="center"/>
          </w:tcPr>
          <w:p w:rsidR="002262FE" w:rsidRDefault="005A4C80">
            <w:pPr>
              <w:widowControl/>
              <w:jc w:val="center"/>
              <w:rPr>
                <w:kern w:val="0"/>
                <w:sz w:val="24"/>
                <w:szCs w:val="24"/>
              </w:rPr>
            </w:pPr>
            <w:r>
              <w:rPr>
                <w:kern w:val="0"/>
                <w:sz w:val="24"/>
                <w:szCs w:val="24"/>
              </w:rPr>
              <w:t>1</w:t>
            </w:r>
          </w:p>
        </w:tc>
        <w:tc>
          <w:tcPr>
            <w:tcW w:w="2585" w:type="dxa"/>
            <w:vAlign w:val="center"/>
          </w:tcPr>
          <w:p w:rsidR="002262FE" w:rsidRDefault="005A4C80">
            <w:pPr>
              <w:widowControl/>
              <w:jc w:val="center"/>
              <w:rPr>
                <w:kern w:val="0"/>
                <w:sz w:val="24"/>
                <w:szCs w:val="24"/>
              </w:rPr>
            </w:pPr>
            <w:r>
              <w:rPr>
                <w:rFonts w:hint="eastAsia"/>
                <w:kern w:val="0"/>
                <w:sz w:val="24"/>
                <w:szCs w:val="24"/>
              </w:rPr>
              <w:t>国家税务总局天津市税务局办公类计算机维修</w:t>
            </w:r>
          </w:p>
        </w:tc>
        <w:tc>
          <w:tcPr>
            <w:tcW w:w="1701" w:type="dxa"/>
            <w:vAlign w:val="center"/>
          </w:tcPr>
          <w:p w:rsidR="002262FE" w:rsidRDefault="002262FE">
            <w:pPr>
              <w:widowControl/>
              <w:jc w:val="center"/>
              <w:rPr>
                <w:kern w:val="0"/>
                <w:sz w:val="24"/>
                <w:szCs w:val="24"/>
              </w:rPr>
            </w:pPr>
          </w:p>
        </w:tc>
        <w:tc>
          <w:tcPr>
            <w:tcW w:w="2238" w:type="dxa"/>
            <w:vAlign w:val="center"/>
          </w:tcPr>
          <w:p w:rsidR="002262FE" w:rsidRDefault="005A4C80">
            <w:pPr>
              <w:widowControl/>
              <w:jc w:val="center"/>
              <w:rPr>
                <w:sz w:val="24"/>
                <w:szCs w:val="24"/>
              </w:rPr>
            </w:pPr>
            <w:r>
              <w:rPr>
                <w:sz w:val="24"/>
                <w:szCs w:val="24"/>
              </w:rPr>
              <w:t>1</w:t>
            </w:r>
            <w:r>
              <w:rPr>
                <w:sz w:val="24"/>
                <w:szCs w:val="24"/>
              </w:rPr>
              <w:t>项</w:t>
            </w:r>
          </w:p>
        </w:tc>
        <w:tc>
          <w:tcPr>
            <w:tcW w:w="1848" w:type="dxa"/>
            <w:vAlign w:val="center"/>
          </w:tcPr>
          <w:p w:rsidR="002262FE" w:rsidRDefault="005A4C80">
            <w:pPr>
              <w:widowControl/>
              <w:jc w:val="center"/>
              <w:rPr>
                <w:sz w:val="24"/>
                <w:szCs w:val="24"/>
              </w:rPr>
            </w:pPr>
            <w:r>
              <w:rPr>
                <w:sz w:val="24"/>
                <w:szCs w:val="24"/>
              </w:rPr>
              <w:t>一年</w:t>
            </w:r>
          </w:p>
        </w:tc>
      </w:tr>
    </w:tbl>
    <w:p w:rsidR="002262FE" w:rsidRDefault="005A4C80">
      <w:pPr>
        <w:ind w:left="180"/>
        <w:rPr>
          <w:sz w:val="22"/>
          <w:szCs w:val="24"/>
        </w:rPr>
      </w:pPr>
      <w:r>
        <w:rPr>
          <w:sz w:val="22"/>
          <w:szCs w:val="24"/>
        </w:rPr>
        <w:t>注：</w:t>
      </w:r>
      <w:r>
        <w:rPr>
          <w:sz w:val="22"/>
          <w:szCs w:val="24"/>
        </w:rPr>
        <w:t xml:space="preserve">1. </w:t>
      </w:r>
      <w:r>
        <w:rPr>
          <w:sz w:val="22"/>
          <w:szCs w:val="24"/>
        </w:rPr>
        <w:t>本表第一行填写本项目投标总价</w:t>
      </w:r>
      <w:r>
        <w:rPr>
          <w:rFonts w:hint="eastAsia"/>
          <w:sz w:val="22"/>
          <w:szCs w:val="24"/>
        </w:rPr>
        <w:t>，</w:t>
      </w:r>
      <w:r>
        <w:rPr>
          <w:sz w:val="22"/>
          <w:szCs w:val="24"/>
        </w:rPr>
        <w:t>应与</w:t>
      </w:r>
      <w:r>
        <w:rPr>
          <w:rFonts w:hint="eastAsia"/>
          <w:sz w:val="22"/>
          <w:szCs w:val="24"/>
        </w:rPr>
        <w:t>“报价书”中所填报价保持一致</w:t>
      </w:r>
    </w:p>
    <w:p w:rsidR="002262FE" w:rsidRDefault="005A4C80">
      <w:pPr>
        <w:ind w:left="180" w:firstLineChars="200" w:firstLine="440"/>
      </w:pPr>
      <w:r>
        <w:rPr>
          <w:sz w:val="22"/>
          <w:szCs w:val="24"/>
        </w:rPr>
        <w:t xml:space="preserve">2. </w:t>
      </w:r>
      <w:r>
        <w:rPr>
          <w:rFonts w:hint="eastAsia"/>
          <w:sz w:val="22"/>
          <w:szCs w:val="24"/>
        </w:rPr>
        <w:t>投标</w:t>
      </w:r>
      <w:r>
        <w:rPr>
          <w:sz w:val="22"/>
          <w:szCs w:val="24"/>
        </w:rPr>
        <w:t>总价应等于附件</w:t>
      </w:r>
      <w:r>
        <w:rPr>
          <w:rFonts w:hint="eastAsia"/>
          <w:sz w:val="22"/>
          <w:szCs w:val="24"/>
        </w:rPr>
        <w:t>1-1</w:t>
      </w:r>
      <w:r>
        <w:rPr>
          <w:rFonts w:hint="eastAsia"/>
          <w:sz w:val="22"/>
          <w:szCs w:val="24"/>
        </w:rPr>
        <w:t>至附件</w:t>
      </w:r>
      <w:r>
        <w:rPr>
          <w:rFonts w:hint="eastAsia"/>
          <w:sz w:val="22"/>
          <w:szCs w:val="24"/>
        </w:rPr>
        <w:t>1-5</w:t>
      </w:r>
      <w:r>
        <w:rPr>
          <w:rFonts w:hint="eastAsia"/>
          <w:sz w:val="22"/>
          <w:szCs w:val="24"/>
        </w:rPr>
        <w:t>分项价格之和。</w:t>
      </w:r>
    </w:p>
    <w:p w:rsidR="002262FE" w:rsidRDefault="002262FE">
      <w:pPr>
        <w:spacing w:line="460" w:lineRule="exact"/>
        <w:ind w:left="192" w:firstLineChars="1645" w:firstLine="3948"/>
        <w:rPr>
          <w:sz w:val="24"/>
        </w:rPr>
      </w:pPr>
    </w:p>
    <w:p w:rsidR="002262FE" w:rsidRDefault="002262FE">
      <w:pPr>
        <w:spacing w:line="360" w:lineRule="auto"/>
        <w:ind w:firstLineChars="1700" w:firstLine="4080"/>
        <w:rPr>
          <w:sz w:val="24"/>
        </w:rPr>
      </w:pPr>
    </w:p>
    <w:p w:rsidR="002262FE" w:rsidRDefault="005A4C80">
      <w:pPr>
        <w:spacing w:line="360" w:lineRule="auto"/>
        <w:ind w:firstLineChars="1700" w:firstLine="4080"/>
        <w:rPr>
          <w:sz w:val="24"/>
        </w:rPr>
      </w:pPr>
      <w:r>
        <w:rPr>
          <w:rFonts w:hint="eastAsia"/>
          <w:sz w:val="24"/>
        </w:rPr>
        <w:t>供应商</w:t>
      </w:r>
      <w:r>
        <w:rPr>
          <w:sz w:val="24"/>
        </w:rPr>
        <w:t>名称：</w:t>
      </w:r>
    </w:p>
    <w:p w:rsidR="002262FE" w:rsidRDefault="002262FE">
      <w:pPr>
        <w:spacing w:line="360" w:lineRule="auto"/>
        <w:ind w:firstLineChars="1700" w:firstLine="4080"/>
        <w:rPr>
          <w:sz w:val="24"/>
        </w:rPr>
      </w:pPr>
    </w:p>
    <w:p w:rsidR="002262FE" w:rsidRDefault="005A4C80">
      <w:pPr>
        <w:spacing w:line="460" w:lineRule="exact"/>
        <w:ind w:left="192" w:firstLineChars="1645" w:firstLine="3948"/>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2262FE" w:rsidRDefault="005A4C80">
      <w:pPr>
        <w:spacing w:line="460" w:lineRule="exact"/>
        <w:jc w:val="left"/>
        <w:rPr>
          <w:b/>
          <w:sz w:val="24"/>
        </w:rPr>
      </w:pPr>
      <w:r>
        <w:rPr>
          <w:sz w:val="24"/>
        </w:rPr>
        <w:br w:type="page"/>
      </w:r>
      <w:r>
        <w:rPr>
          <w:b/>
          <w:sz w:val="24"/>
        </w:rPr>
        <w:lastRenderedPageBreak/>
        <w:t>附件</w:t>
      </w:r>
      <w:r>
        <w:rPr>
          <w:rFonts w:hint="eastAsia"/>
          <w:b/>
          <w:sz w:val="24"/>
        </w:rPr>
        <w:t>1-1</w:t>
      </w:r>
    </w:p>
    <w:p w:rsidR="002262FE" w:rsidRDefault="002262FE">
      <w:pPr>
        <w:spacing w:line="460" w:lineRule="exact"/>
        <w:jc w:val="left"/>
        <w:rPr>
          <w:sz w:val="24"/>
        </w:rPr>
      </w:pPr>
    </w:p>
    <w:p w:rsidR="002262FE" w:rsidRDefault="005A4C80">
      <w:pPr>
        <w:tabs>
          <w:tab w:val="left" w:pos="3780"/>
          <w:tab w:val="left" w:pos="3960"/>
        </w:tabs>
        <w:spacing w:line="460" w:lineRule="exact"/>
        <w:jc w:val="center"/>
        <w:rPr>
          <w:b/>
          <w:sz w:val="24"/>
        </w:rPr>
      </w:pPr>
      <w:r>
        <w:rPr>
          <w:rFonts w:hint="eastAsia"/>
          <w:b/>
          <w:sz w:val="24"/>
        </w:rPr>
        <w:t>维修维护报价表</w:t>
      </w:r>
      <w:r>
        <w:rPr>
          <w:rFonts w:hint="eastAsia"/>
          <w:b/>
          <w:sz w:val="24"/>
        </w:rPr>
        <w:t>A</w:t>
      </w:r>
      <w:r>
        <w:rPr>
          <w:rFonts w:hint="eastAsia"/>
          <w:b/>
          <w:sz w:val="24"/>
        </w:rPr>
        <w:t>（台式计算机）</w:t>
      </w:r>
    </w:p>
    <w:p w:rsidR="002262FE" w:rsidRDefault="005A4C80">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rsidR="002262FE" w:rsidRDefault="005A4C80">
      <w:pPr>
        <w:spacing w:line="460" w:lineRule="exact"/>
        <w:rPr>
          <w:b/>
          <w:sz w:val="24"/>
        </w:rPr>
      </w:pPr>
      <w:r>
        <w:rPr>
          <w:sz w:val="24"/>
        </w:rPr>
        <w:t>项目编号：</w:t>
      </w:r>
      <w:r>
        <w:rPr>
          <w:sz w:val="24"/>
          <w:u w:val="single"/>
        </w:rPr>
        <w:t xml:space="preserve">                    </w:t>
      </w:r>
      <w:r>
        <w:rPr>
          <w:sz w:val="24"/>
        </w:rPr>
        <w:t xml:space="preserve">      </w:t>
      </w:r>
      <w:r>
        <w:rPr>
          <w:b/>
          <w:sz w:val="24"/>
        </w:rPr>
        <w:t xml:space="preserve">            </w:t>
      </w:r>
    </w:p>
    <w:p w:rsidR="002262FE" w:rsidRDefault="005A4C80">
      <w:pPr>
        <w:spacing w:line="460" w:lineRule="exact"/>
        <w:rPr>
          <w:sz w:val="24"/>
        </w:rPr>
      </w:pPr>
      <w:r>
        <w:rPr>
          <w:sz w:val="24"/>
        </w:rPr>
        <w:t xml:space="preserve">                                                     </w:t>
      </w:r>
      <w:r>
        <w:rPr>
          <w:sz w:val="24"/>
        </w:rPr>
        <w:t>单位：元</w:t>
      </w:r>
    </w:p>
    <w:tbl>
      <w:tblPr>
        <w:tblW w:w="6421" w:type="dxa"/>
        <w:jc w:val="center"/>
        <w:tblLayout w:type="fixed"/>
        <w:tblLook w:val="04A0" w:firstRow="1" w:lastRow="0" w:firstColumn="1" w:lastColumn="0" w:noHBand="0" w:noVBand="1"/>
      </w:tblPr>
      <w:tblGrid>
        <w:gridCol w:w="518"/>
        <w:gridCol w:w="2921"/>
        <w:gridCol w:w="993"/>
        <w:gridCol w:w="993"/>
        <w:gridCol w:w="996"/>
      </w:tblGrid>
      <w:tr w:rsidR="002262FE">
        <w:trPr>
          <w:trHeight w:val="576"/>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序号</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维护保养</w:t>
            </w:r>
            <w:r>
              <w:rPr>
                <w:rFonts w:ascii="宋体" w:hAnsi="宋体" w:cs="宋体" w:hint="eastAsia"/>
                <w:color w:val="000000"/>
                <w:kern w:val="0"/>
                <w:szCs w:val="21"/>
                <w:lang w:bidi="ar"/>
              </w:rPr>
              <w:t>项目</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维修数量</w:t>
            </w:r>
            <w:r>
              <w:rPr>
                <w:rFonts w:ascii="宋体" w:hAnsi="宋体" w:cs="宋体" w:hint="eastAsia"/>
                <w:color w:val="000000"/>
                <w:kern w:val="0"/>
                <w:szCs w:val="21"/>
                <w:lang w:bidi="ar"/>
              </w:rPr>
              <w:t>估算</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报价</w:t>
            </w:r>
          </w:p>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单价</w:t>
            </w:r>
          </w:p>
        </w:tc>
        <w:tc>
          <w:tcPr>
            <w:tcW w:w="996"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报价</w:t>
            </w:r>
          </w:p>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小计</w:t>
            </w: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480G-512G</w:t>
            </w:r>
            <w:r>
              <w:rPr>
                <w:rFonts w:ascii="宋体" w:hAnsi="宋体" w:cs="宋体" w:hint="eastAsia"/>
                <w:color w:val="000000"/>
                <w:kern w:val="0"/>
                <w:szCs w:val="21"/>
                <w:lang w:bidi="ar"/>
              </w:rPr>
              <w:t>全新主流品牌固态硬盘</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960G-1T</w:t>
            </w:r>
            <w:r>
              <w:rPr>
                <w:rFonts w:ascii="宋体" w:hAnsi="宋体" w:cs="宋体" w:hint="eastAsia"/>
                <w:color w:val="000000"/>
                <w:kern w:val="0"/>
                <w:szCs w:val="21"/>
                <w:lang w:bidi="ar"/>
              </w:rPr>
              <w:t>全新主流品牌固态硬盘</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20</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3</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500G</w:t>
            </w:r>
            <w:r>
              <w:rPr>
                <w:rFonts w:ascii="宋体" w:hAnsi="宋体" w:cs="宋体" w:hint="eastAsia"/>
                <w:color w:val="000000"/>
                <w:kern w:val="0"/>
                <w:szCs w:val="21"/>
                <w:lang w:bidi="ar"/>
              </w:rPr>
              <w:t>全新主流品牌硬盘</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60</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4</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1T</w:t>
            </w:r>
            <w:r>
              <w:rPr>
                <w:rFonts w:ascii="宋体" w:hAnsi="宋体" w:cs="宋体" w:hint="eastAsia"/>
                <w:color w:val="000000"/>
                <w:kern w:val="0"/>
                <w:szCs w:val="21"/>
                <w:lang w:bidi="ar"/>
              </w:rPr>
              <w:t>全新主流品牌硬盘</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20</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2T</w:t>
            </w:r>
            <w:r>
              <w:rPr>
                <w:rFonts w:ascii="宋体" w:hAnsi="宋体" w:cs="宋体" w:hint="eastAsia"/>
                <w:color w:val="000000"/>
                <w:kern w:val="0"/>
                <w:szCs w:val="21"/>
                <w:lang w:bidi="ar"/>
              </w:rPr>
              <w:t>全新主流品牌硬盘</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10</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6</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2G</w:t>
            </w:r>
            <w:r>
              <w:rPr>
                <w:rFonts w:ascii="宋体" w:hAnsi="宋体" w:cs="宋体" w:hint="eastAsia"/>
                <w:color w:val="000000"/>
                <w:kern w:val="0"/>
                <w:szCs w:val="21"/>
                <w:lang w:bidi="ar"/>
              </w:rPr>
              <w:t>全新主流品牌内存</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10</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7</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4G</w:t>
            </w:r>
            <w:r>
              <w:rPr>
                <w:rFonts w:ascii="宋体" w:hAnsi="宋体" w:cs="宋体" w:hint="eastAsia"/>
                <w:color w:val="000000"/>
                <w:kern w:val="0"/>
                <w:szCs w:val="21"/>
                <w:lang w:bidi="ar"/>
              </w:rPr>
              <w:t>全新主流品牌内存</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60</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8</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8G</w:t>
            </w:r>
            <w:r>
              <w:rPr>
                <w:rFonts w:ascii="宋体" w:hAnsi="宋体" w:cs="宋体" w:hint="eastAsia"/>
                <w:color w:val="000000"/>
                <w:kern w:val="0"/>
                <w:szCs w:val="21"/>
                <w:lang w:bidi="ar"/>
              </w:rPr>
              <w:t>全新主流品牌内存</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6</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9</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全新主流品牌主板</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10</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2G</w:t>
            </w:r>
            <w:r>
              <w:rPr>
                <w:rFonts w:ascii="宋体" w:hAnsi="宋体" w:cs="宋体" w:hint="eastAsia"/>
                <w:color w:val="000000"/>
                <w:kern w:val="0"/>
                <w:szCs w:val="21"/>
                <w:lang w:bidi="ar"/>
              </w:rPr>
              <w:t>全新主流品牌显卡</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11</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四核</w:t>
            </w:r>
            <w:r>
              <w:rPr>
                <w:rStyle w:val="font91"/>
                <w:lang w:bidi="ar"/>
              </w:rPr>
              <w:t>3GHZ</w:t>
            </w:r>
            <w:r>
              <w:rPr>
                <w:rStyle w:val="font101"/>
                <w:rFonts w:hint="default"/>
                <w:lang w:bidi="ar"/>
              </w:rPr>
              <w:t>以上</w:t>
            </w:r>
            <w:r>
              <w:rPr>
                <w:rStyle w:val="font91"/>
                <w:lang w:bidi="ar"/>
              </w:rPr>
              <w:t xml:space="preserve"> </w:t>
            </w:r>
            <w:r>
              <w:rPr>
                <w:rStyle w:val="font101"/>
                <w:rFonts w:hint="default"/>
                <w:lang w:bidi="ar"/>
              </w:rPr>
              <w:t>全新主流品牌</w:t>
            </w:r>
            <w:r>
              <w:rPr>
                <w:rStyle w:val="font91"/>
                <w:lang w:bidi="ar"/>
              </w:rPr>
              <w:t>CPU</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12</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CPU</w:t>
            </w:r>
            <w:r>
              <w:rPr>
                <w:rFonts w:ascii="宋体" w:hAnsi="宋体" w:cs="宋体" w:hint="eastAsia"/>
                <w:color w:val="000000"/>
                <w:kern w:val="0"/>
                <w:szCs w:val="21"/>
                <w:lang w:bidi="ar"/>
              </w:rPr>
              <w:t>散热器</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13</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电源配件</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50</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14</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维修同配置鼠标</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10</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15</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维修同配置键盘</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10</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16</w:t>
            </w:r>
          </w:p>
        </w:tc>
        <w:tc>
          <w:tcPr>
            <w:tcW w:w="292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维修同配置显示器</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25</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1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 w:val="22"/>
                <w:szCs w:val="22"/>
              </w:rPr>
            </w:pPr>
            <w:r>
              <w:rPr>
                <w:rFonts w:ascii="宋体" w:hAnsi="宋体" w:cs="宋体" w:hint="eastAsia"/>
                <w:b/>
                <w:color w:val="000000"/>
                <w:kern w:val="0"/>
                <w:sz w:val="22"/>
                <w:szCs w:val="22"/>
                <w:lang w:bidi="ar"/>
              </w:rPr>
              <w:lastRenderedPageBreak/>
              <w:t>合计</w:t>
            </w:r>
          </w:p>
        </w:tc>
        <w:tc>
          <w:tcPr>
            <w:tcW w:w="2921"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b/>
                <w:bCs/>
                <w:color w:val="000000"/>
                <w:sz w:val="22"/>
                <w:szCs w:val="22"/>
              </w:rPr>
            </w:pPr>
            <w:r>
              <w:rPr>
                <w:rFonts w:ascii="宋体" w:hAnsi="宋体" w:cs="宋体" w:hint="eastAsia"/>
                <w:b/>
                <w:color w:val="000000"/>
                <w:kern w:val="0"/>
                <w:sz w:val="22"/>
                <w:szCs w:val="22"/>
                <w:lang w:bidi="ar"/>
              </w:rPr>
              <w:t>维修数量合计（件）</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b/>
                <w:bCs/>
                <w:color w:val="000000"/>
                <w:szCs w:val="21"/>
              </w:rPr>
            </w:pPr>
            <w:r>
              <w:rPr>
                <w:b/>
                <w:color w:val="000000"/>
                <w:kern w:val="0"/>
                <w:szCs w:val="21"/>
                <w:lang w:bidi="ar"/>
              </w:rPr>
              <w:t>303</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b/>
                <w:bCs/>
                <w:color w:val="000000"/>
                <w:szCs w:val="21"/>
              </w:rPr>
            </w:pPr>
            <w:r>
              <w:rPr>
                <w:rFonts w:ascii="宋体" w:hAnsi="宋体" w:cs="宋体" w:hint="eastAsia"/>
                <w:b/>
                <w:color w:val="000000"/>
                <w:kern w:val="0"/>
                <w:sz w:val="22"/>
                <w:szCs w:val="22"/>
                <w:lang w:bidi="ar"/>
              </w:rPr>
              <w:t>分项报价</w:t>
            </w:r>
            <w:r>
              <w:rPr>
                <w:rFonts w:ascii="宋体" w:hAnsi="宋体" w:cs="宋体" w:hint="eastAsia"/>
                <w:b/>
                <w:color w:val="000000"/>
                <w:kern w:val="0"/>
                <w:sz w:val="22"/>
                <w:szCs w:val="22"/>
                <w:lang w:bidi="ar"/>
              </w:rPr>
              <w:t>A</w:t>
            </w: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b/>
                <w:bCs/>
                <w:color w:val="000000"/>
                <w:szCs w:val="21"/>
              </w:rPr>
            </w:pPr>
          </w:p>
        </w:tc>
      </w:tr>
    </w:tbl>
    <w:p w:rsidR="002262FE" w:rsidRDefault="002262FE">
      <w:pPr>
        <w:spacing w:line="460" w:lineRule="exact"/>
        <w:rPr>
          <w:sz w:val="24"/>
        </w:rPr>
      </w:pPr>
    </w:p>
    <w:p w:rsidR="002262FE" w:rsidRDefault="005A4C80">
      <w:pPr>
        <w:spacing w:line="460" w:lineRule="exact"/>
        <w:ind w:firstLineChars="200" w:firstLine="420"/>
        <w:jc w:val="left"/>
        <w:rPr>
          <w:szCs w:val="21"/>
        </w:rPr>
      </w:pPr>
      <w:r>
        <w:rPr>
          <w:rFonts w:hint="eastAsia"/>
          <w:szCs w:val="21"/>
        </w:rPr>
        <w:t>以上报价包含人员费用、维保费用、维修费用、零配件费用、运输费用、搬运费用、易耗品费用、备机费用、管理费及税金等为完成竞争性磋商文件规定全部任务所需的一切应有费用。</w:t>
      </w:r>
    </w:p>
    <w:p w:rsidR="002262FE" w:rsidRDefault="005A4C80">
      <w:pPr>
        <w:spacing w:line="360" w:lineRule="auto"/>
        <w:ind w:firstLineChars="1700" w:firstLine="3570"/>
        <w:rPr>
          <w:sz w:val="24"/>
        </w:rPr>
      </w:pPr>
      <w:r>
        <w:rPr>
          <w:rFonts w:hint="eastAsia"/>
          <w:szCs w:val="21"/>
        </w:rPr>
        <w:t xml:space="preserve"> </w:t>
      </w:r>
    </w:p>
    <w:p w:rsidR="002262FE" w:rsidRDefault="005A4C80">
      <w:pPr>
        <w:spacing w:line="360" w:lineRule="auto"/>
        <w:ind w:firstLineChars="1700" w:firstLine="4080"/>
        <w:rPr>
          <w:sz w:val="24"/>
        </w:rPr>
      </w:pPr>
      <w:r>
        <w:rPr>
          <w:rFonts w:hint="eastAsia"/>
          <w:sz w:val="24"/>
        </w:rPr>
        <w:t>供应商</w:t>
      </w:r>
      <w:r>
        <w:rPr>
          <w:sz w:val="24"/>
        </w:rPr>
        <w:t>名称：</w:t>
      </w:r>
    </w:p>
    <w:p w:rsidR="002262FE" w:rsidRDefault="002262FE">
      <w:pPr>
        <w:spacing w:line="360" w:lineRule="auto"/>
        <w:ind w:firstLineChars="1700" w:firstLine="4080"/>
        <w:rPr>
          <w:sz w:val="24"/>
        </w:rPr>
      </w:pPr>
    </w:p>
    <w:p w:rsidR="002262FE" w:rsidRDefault="005A4C80">
      <w:pPr>
        <w:spacing w:line="460" w:lineRule="exact"/>
        <w:ind w:left="192" w:firstLineChars="1645" w:firstLine="3948"/>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2262FE" w:rsidRDefault="005A4C80">
      <w:pPr>
        <w:widowControl/>
        <w:jc w:val="left"/>
        <w:rPr>
          <w:sz w:val="24"/>
        </w:rPr>
      </w:pPr>
      <w:r>
        <w:rPr>
          <w:sz w:val="24"/>
        </w:rPr>
        <w:br w:type="page"/>
      </w:r>
    </w:p>
    <w:p w:rsidR="002262FE" w:rsidRDefault="005A4C80">
      <w:pPr>
        <w:spacing w:line="460" w:lineRule="exact"/>
        <w:jc w:val="left"/>
        <w:rPr>
          <w:b/>
          <w:sz w:val="24"/>
        </w:rPr>
      </w:pPr>
      <w:r>
        <w:rPr>
          <w:b/>
          <w:sz w:val="24"/>
        </w:rPr>
        <w:lastRenderedPageBreak/>
        <w:t>附件</w:t>
      </w:r>
      <w:r>
        <w:rPr>
          <w:rFonts w:hint="eastAsia"/>
          <w:b/>
          <w:sz w:val="24"/>
        </w:rPr>
        <w:t>1-2</w:t>
      </w:r>
    </w:p>
    <w:p w:rsidR="002262FE" w:rsidRDefault="002262FE">
      <w:pPr>
        <w:spacing w:line="460" w:lineRule="exact"/>
        <w:jc w:val="left"/>
        <w:rPr>
          <w:sz w:val="24"/>
        </w:rPr>
      </w:pPr>
    </w:p>
    <w:p w:rsidR="002262FE" w:rsidRDefault="005A4C80">
      <w:pPr>
        <w:tabs>
          <w:tab w:val="left" w:pos="3780"/>
          <w:tab w:val="left" w:pos="3960"/>
        </w:tabs>
        <w:spacing w:line="460" w:lineRule="exact"/>
        <w:jc w:val="center"/>
        <w:rPr>
          <w:b/>
          <w:sz w:val="24"/>
        </w:rPr>
      </w:pPr>
      <w:r>
        <w:rPr>
          <w:rFonts w:hint="eastAsia"/>
          <w:b/>
          <w:sz w:val="24"/>
        </w:rPr>
        <w:t>维修维护报价表</w:t>
      </w:r>
      <w:r>
        <w:rPr>
          <w:rFonts w:hint="eastAsia"/>
          <w:b/>
          <w:sz w:val="24"/>
        </w:rPr>
        <w:t>B</w:t>
      </w:r>
      <w:r>
        <w:rPr>
          <w:rFonts w:hint="eastAsia"/>
          <w:b/>
          <w:sz w:val="24"/>
        </w:rPr>
        <w:t>（便携式计算机）</w:t>
      </w:r>
    </w:p>
    <w:p w:rsidR="002262FE" w:rsidRDefault="005A4C80">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rsidR="002262FE" w:rsidRDefault="005A4C80">
      <w:pPr>
        <w:spacing w:line="460" w:lineRule="exact"/>
        <w:rPr>
          <w:b/>
          <w:sz w:val="24"/>
        </w:rPr>
      </w:pPr>
      <w:r>
        <w:rPr>
          <w:sz w:val="24"/>
        </w:rPr>
        <w:t>项目编号：</w:t>
      </w:r>
      <w:r>
        <w:rPr>
          <w:sz w:val="24"/>
          <w:u w:val="single"/>
        </w:rPr>
        <w:t xml:space="preserve">                    </w:t>
      </w:r>
      <w:r>
        <w:rPr>
          <w:sz w:val="24"/>
        </w:rPr>
        <w:t xml:space="preserve">      </w:t>
      </w:r>
      <w:r>
        <w:rPr>
          <w:b/>
          <w:sz w:val="24"/>
        </w:rPr>
        <w:t xml:space="preserve">            </w:t>
      </w:r>
    </w:p>
    <w:p w:rsidR="002262FE" w:rsidRDefault="005A4C80">
      <w:pPr>
        <w:spacing w:line="460" w:lineRule="exact"/>
        <w:rPr>
          <w:sz w:val="24"/>
        </w:rPr>
      </w:pPr>
      <w:r>
        <w:rPr>
          <w:sz w:val="24"/>
        </w:rPr>
        <w:t xml:space="preserve">                                                     </w:t>
      </w:r>
      <w:r>
        <w:rPr>
          <w:sz w:val="24"/>
        </w:rPr>
        <w:t>单位：元</w:t>
      </w:r>
    </w:p>
    <w:tbl>
      <w:tblPr>
        <w:tblW w:w="6421" w:type="dxa"/>
        <w:jc w:val="center"/>
        <w:tblLayout w:type="fixed"/>
        <w:tblLook w:val="04A0" w:firstRow="1" w:lastRow="0" w:firstColumn="1" w:lastColumn="0" w:noHBand="0" w:noVBand="1"/>
      </w:tblPr>
      <w:tblGrid>
        <w:gridCol w:w="535"/>
        <w:gridCol w:w="2904"/>
        <w:gridCol w:w="993"/>
        <w:gridCol w:w="993"/>
        <w:gridCol w:w="996"/>
      </w:tblGrid>
      <w:tr w:rsidR="002262FE">
        <w:trPr>
          <w:trHeight w:val="624"/>
          <w:jc w:val="center"/>
        </w:trPr>
        <w:tc>
          <w:tcPr>
            <w:tcW w:w="53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序号</w:t>
            </w:r>
          </w:p>
        </w:tc>
        <w:tc>
          <w:tcPr>
            <w:tcW w:w="2904"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维护保养</w:t>
            </w:r>
            <w:r>
              <w:rPr>
                <w:rFonts w:ascii="宋体" w:hAnsi="宋体" w:cs="宋体" w:hint="eastAsia"/>
                <w:color w:val="000000"/>
                <w:kern w:val="0"/>
                <w:szCs w:val="21"/>
                <w:lang w:bidi="ar"/>
              </w:rPr>
              <w:t>项目</w:t>
            </w:r>
          </w:p>
        </w:tc>
        <w:tc>
          <w:tcPr>
            <w:tcW w:w="99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维修数量</w:t>
            </w:r>
            <w:r>
              <w:rPr>
                <w:rFonts w:ascii="宋体" w:hAnsi="宋体" w:cs="宋体" w:hint="eastAsia"/>
                <w:color w:val="000000"/>
                <w:kern w:val="0"/>
                <w:szCs w:val="21"/>
                <w:lang w:bidi="ar"/>
              </w:rPr>
              <w:t>估算</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报价</w:t>
            </w:r>
          </w:p>
          <w:p w:rsidR="002262FE" w:rsidRDefault="005A4C80">
            <w:pPr>
              <w:widowControl/>
              <w:jc w:val="center"/>
              <w:textAlignment w:val="center"/>
              <w:rPr>
                <w:rFonts w:ascii="宋体" w:hAnsi="宋体" w:cs="宋体"/>
                <w:color w:val="000000"/>
                <w:sz w:val="22"/>
                <w:szCs w:val="22"/>
              </w:rPr>
            </w:pPr>
            <w:r>
              <w:rPr>
                <w:rFonts w:ascii="宋体" w:hAnsi="宋体" w:cs="宋体" w:hint="eastAsia"/>
                <w:color w:val="000000"/>
                <w:kern w:val="0"/>
                <w:szCs w:val="21"/>
                <w:lang w:bidi="ar"/>
              </w:rPr>
              <w:t>单价</w:t>
            </w: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报价</w:t>
            </w:r>
          </w:p>
          <w:p w:rsidR="002262FE" w:rsidRDefault="005A4C80">
            <w:pPr>
              <w:widowControl/>
              <w:jc w:val="center"/>
              <w:textAlignment w:val="center"/>
              <w:rPr>
                <w:rFonts w:ascii="宋体" w:hAnsi="宋体" w:cs="宋体"/>
                <w:color w:val="000000"/>
                <w:sz w:val="22"/>
                <w:szCs w:val="22"/>
              </w:rPr>
            </w:pPr>
            <w:r>
              <w:rPr>
                <w:rFonts w:ascii="宋体" w:hAnsi="宋体" w:cs="宋体" w:hint="eastAsia"/>
                <w:color w:val="000000"/>
                <w:kern w:val="0"/>
                <w:szCs w:val="21"/>
                <w:lang w:bidi="ar"/>
              </w:rPr>
              <w:t>小计</w:t>
            </w:r>
          </w:p>
        </w:tc>
      </w:tr>
      <w:tr w:rsidR="002262FE">
        <w:trPr>
          <w:trHeight w:val="624"/>
          <w:jc w:val="center"/>
        </w:trPr>
        <w:tc>
          <w:tcPr>
            <w:tcW w:w="53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w:t>
            </w:r>
          </w:p>
        </w:tc>
        <w:tc>
          <w:tcPr>
            <w:tcW w:w="2904"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1T</w:t>
            </w:r>
            <w:r>
              <w:rPr>
                <w:rFonts w:ascii="宋体" w:hAnsi="宋体" w:cs="宋体" w:hint="eastAsia"/>
                <w:color w:val="000000"/>
                <w:kern w:val="0"/>
                <w:szCs w:val="21"/>
                <w:lang w:bidi="ar"/>
              </w:rPr>
              <w:t>全新主流品牌硬盘</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10</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3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w:t>
            </w:r>
          </w:p>
        </w:tc>
        <w:tc>
          <w:tcPr>
            <w:tcW w:w="2904"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8G</w:t>
            </w:r>
            <w:r>
              <w:rPr>
                <w:rFonts w:ascii="宋体" w:hAnsi="宋体" w:cs="宋体" w:hint="eastAsia"/>
                <w:color w:val="000000"/>
                <w:kern w:val="0"/>
                <w:szCs w:val="21"/>
                <w:lang w:bidi="ar"/>
              </w:rPr>
              <w:t>全新主流品牌内存</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10</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3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3</w:t>
            </w:r>
          </w:p>
        </w:tc>
        <w:tc>
          <w:tcPr>
            <w:tcW w:w="2904"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全新主流品牌主板</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10</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3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4</w:t>
            </w:r>
          </w:p>
        </w:tc>
        <w:tc>
          <w:tcPr>
            <w:tcW w:w="2904"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四核</w:t>
            </w:r>
            <w:r>
              <w:rPr>
                <w:color w:val="000000"/>
                <w:kern w:val="0"/>
                <w:szCs w:val="21"/>
                <w:lang w:bidi="ar"/>
              </w:rPr>
              <w:t>3GHZ</w:t>
            </w:r>
            <w:r>
              <w:rPr>
                <w:rFonts w:ascii="宋体" w:hAnsi="宋体" w:cs="宋体" w:hint="eastAsia"/>
                <w:color w:val="000000"/>
                <w:kern w:val="0"/>
                <w:szCs w:val="21"/>
                <w:lang w:bidi="ar"/>
              </w:rPr>
              <w:t>以上</w:t>
            </w:r>
            <w:r>
              <w:rPr>
                <w:color w:val="000000"/>
                <w:kern w:val="0"/>
                <w:szCs w:val="21"/>
                <w:lang w:bidi="ar"/>
              </w:rPr>
              <w:t xml:space="preserve"> </w:t>
            </w:r>
            <w:r>
              <w:rPr>
                <w:rFonts w:ascii="宋体" w:hAnsi="宋体" w:cs="宋体" w:hint="eastAsia"/>
                <w:color w:val="000000"/>
                <w:kern w:val="0"/>
                <w:szCs w:val="21"/>
                <w:lang w:bidi="ar"/>
              </w:rPr>
              <w:t>全新主流品牌</w:t>
            </w:r>
            <w:r>
              <w:rPr>
                <w:color w:val="000000"/>
                <w:kern w:val="0"/>
                <w:szCs w:val="21"/>
                <w:lang w:bidi="ar"/>
              </w:rPr>
              <w:t>CPU</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1</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3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w:t>
            </w:r>
          </w:p>
        </w:tc>
        <w:tc>
          <w:tcPr>
            <w:tcW w:w="2904"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笔记本电池配件</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15</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3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6</w:t>
            </w:r>
          </w:p>
        </w:tc>
        <w:tc>
          <w:tcPr>
            <w:tcW w:w="2904"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外壳维修</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2</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3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7</w:t>
            </w:r>
          </w:p>
        </w:tc>
        <w:tc>
          <w:tcPr>
            <w:tcW w:w="2904"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维修同配置液晶屏</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2</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35"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 w:val="22"/>
                <w:szCs w:val="22"/>
              </w:rPr>
            </w:pPr>
            <w:r>
              <w:rPr>
                <w:rFonts w:ascii="宋体" w:hAnsi="宋体" w:cs="宋体" w:hint="eastAsia"/>
                <w:b/>
                <w:color w:val="000000"/>
                <w:kern w:val="0"/>
                <w:sz w:val="22"/>
                <w:szCs w:val="22"/>
                <w:lang w:bidi="ar"/>
              </w:rPr>
              <w:t>合计</w:t>
            </w:r>
          </w:p>
        </w:tc>
        <w:tc>
          <w:tcPr>
            <w:tcW w:w="2904"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b/>
                <w:bCs/>
                <w:color w:val="000000"/>
                <w:sz w:val="22"/>
                <w:szCs w:val="22"/>
              </w:rPr>
            </w:pPr>
            <w:r>
              <w:rPr>
                <w:rFonts w:ascii="宋体" w:hAnsi="宋体" w:cs="宋体" w:hint="eastAsia"/>
                <w:b/>
                <w:color w:val="000000"/>
                <w:kern w:val="0"/>
                <w:sz w:val="22"/>
                <w:szCs w:val="22"/>
                <w:lang w:bidi="ar"/>
              </w:rPr>
              <w:t>维修数量合计（件）</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b/>
                <w:bCs/>
                <w:color w:val="000000"/>
                <w:szCs w:val="21"/>
              </w:rPr>
            </w:pPr>
            <w:r>
              <w:rPr>
                <w:b/>
                <w:color w:val="000000"/>
                <w:kern w:val="0"/>
                <w:szCs w:val="21"/>
                <w:lang w:bidi="ar"/>
              </w:rPr>
              <w:t>50</w:t>
            </w:r>
          </w:p>
        </w:tc>
        <w:tc>
          <w:tcPr>
            <w:tcW w:w="99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rFonts w:ascii="宋体" w:hAnsi="宋体" w:cs="宋体" w:hint="eastAsia"/>
                <w:b/>
                <w:color w:val="000000"/>
                <w:kern w:val="0"/>
                <w:sz w:val="22"/>
                <w:szCs w:val="22"/>
                <w:lang w:bidi="ar"/>
              </w:rPr>
              <w:t>分项报价</w:t>
            </w:r>
            <w:r>
              <w:rPr>
                <w:rStyle w:val="font21"/>
                <w:rFonts w:hint="default"/>
                <w:lang w:bidi="ar"/>
              </w:rPr>
              <w:t>B</w:t>
            </w:r>
          </w:p>
        </w:tc>
        <w:tc>
          <w:tcPr>
            <w:tcW w:w="996"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bl>
    <w:p w:rsidR="002262FE" w:rsidRDefault="002262FE">
      <w:pPr>
        <w:spacing w:line="460" w:lineRule="exact"/>
        <w:rPr>
          <w:sz w:val="24"/>
        </w:rPr>
      </w:pPr>
    </w:p>
    <w:p w:rsidR="002262FE" w:rsidRDefault="005A4C80">
      <w:pPr>
        <w:spacing w:line="460" w:lineRule="exact"/>
        <w:ind w:firstLineChars="200" w:firstLine="420"/>
        <w:jc w:val="left"/>
        <w:rPr>
          <w:szCs w:val="21"/>
        </w:rPr>
      </w:pPr>
      <w:r>
        <w:rPr>
          <w:rFonts w:hint="eastAsia"/>
          <w:szCs w:val="21"/>
        </w:rPr>
        <w:t>以上报价包含人员费用、维保费用、维修费用、零配件费用、运输费用、搬运费用、易耗品费用、备机费用、管理费及税金等为完成竞争性磋商文件规定全部任务所需的一切应有费用。</w:t>
      </w:r>
    </w:p>
    <w:p w:rsidR="002262FE" w:rsidRDefault="005A4C80">
      <w:pPr>
        <w:spacing w:line="360" w:lineRule="auto"/>
        <w:ind w:firstLineChars="1700" w:firstLine="3570"/>
        <w:rPr>
          <w:sz w:val="24"/>
        </w:rPr>
      </w:pPr>
      <w:r>
        <w:rPr>
          <w:rFonts w:hint="eastAsia"/>
          <w:szCs w:val="21"/>
        </w:rPr>
        <w:t xml:space="preserve"> </w:t>
      </w:r>
    </w:p>
    <w:p w:rsidR="002262FE" w:rsidRDefault="005A4C80">
      <w:pPr>
        <w:spacing w:line="360" w:lineRule="auto"/>
        <w:ind w:firstLineChars="1700" w:firstLine="4080"/>
        <w:rPr>
          <w:sz w:val="24"/>
        </w:rPr>
      </w:pPr>
      <w:r>
        <w:rPr>
          <w:rFonts w:hint="eastAsia"/>
          <w:sz w:val="24"/>
        </w:rPr>
        <w:t>供应商</w:t>
      </w:r>
      <w:r>
        <w:rPr>
          <w:sz w:val="24"/>
        </w:rPr>
        <w:t>名称：</w:t>
      </w:r>
    </w:p>
    <w:p w:rsidR="002262FE" w:rsidRDefault="002262FE">
      <w:pPr>
        <w:spacing w:line="360" w:lineRule="auto"/>
        <w:ind w:firstLineChars="1700" w:firstLine="4080"/>
        <w:rPr>
          <w:sz w:val="24"/>
        </w:rPr>
      </w:pPr>
    </w:p>
    <w:p w:rsidR="002262FE" w:rsidRDefault="005A4C80">
      <w:pPr>
        <w:spacing w:line="460" w:lineRule="exact"/>
        <w:ind w:firstLineChars="1700" w:firstLine="4080"/>
        <w:jc w:val="left"/>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2262FE" w:rsidRDefault="002262FE">
      <w:pPr>
        <w:spacing w:line="460" w:lineRule="exact"/>
        <w:jc w:val="left"/>
        <w:rPr>
          <w:sz w:val="24"/>
        </w:rPr>
      </w:pPr>
    </w:p>
    <w:p w:rsidR="002262FE" w:rsidRDefault="005A4C80">
      <w:pPr>
        <w:widowControl/>
        <w:jc w:val="left"/>
        <w:rPr>
          <w:sz w:val="24"/>
        </w:rPr>
      </w:pPr>
      <w:r>
        <w:rPr>
          <w:sz w:val="24"/>
        </w:rPr>
        <w:br w:type="page"/>
      </w:r>
    </w:p>
    <w:p w:rsidR="002262FE" w:rsidRDefault="005A4C80">
      <w:pPr>
        <w:spacing w:line="460" w:lineRule="exact"/>
        <w:jc w:val="left"/>
        <w:rPr>
          <w:b/>
          <w:sz w:val="24"/>
        </w:rPr>
      </w:pPr>
      <w:r>
        <w:rPr>
          <w:b/>
          <w:sz w:val="24"/>
        </w:rPr>
        <w:lastRenderedPageBreak/>
        <w:t>附件</w:t>
      </w:r>
      <w:r>
        <w:rPr>
          <w:rFonts w:hint="eastAsia"/>
          <w:b/>
          <w:sz w:val="24"/>
        </w:rPr>
        <w:t>1-3</w:t>
      </w:r>
    </w:p>
    <w:p w:rsidR="002262FE" w:rsidRDefault="002262FE">
      <w:pPr>
        <w:spacing w:line="460" w:lineRule="exact"/>
        <w:jc w:val="left"/>
        <w:rPr>
          <w:sz w:val="24"/>
        </w:rPr>
      </w:pPr>
    </w:p>
    <w:p w:rsidR="002262FE" w:rsidRDefault="005A4C80">
      <w:pPr>
        <w:tabs>
          <w:tab w:val="left" w:pos="3780"/>
          <w:tab w:val="left" w:pos="3960"/>
        </w:tabs>
        <w:spacing w:line="460" w:lineRule="exact"/>
        <w:jc w:val="center"/>
        <w:rPr>
          <w:b/>
          <w:sz w:val="24"/>
        </w:rPr>
      </w:pPr>
      <w:r>
        <w:rPr>
          <w:rFonts w:hint="eastAsia"/>
          <w:b/>
          <w:sz w:val="24"/>
        </w:rPr>
        <w:t>维修维护报价表</w:t>
      </w:r>
      <w:r>
        <w:rPr>
          <w:rFonts w:hint="eastAsia"/>
          <w:b/>
          <w:sz w:val="24"/>
        </w:rPr>
        <w:t>C</w:t>
      </w:r>
      <w:r>
        <w:rPr>
          <w:rFonts w:hint="eastAsia"/>
          <w:b/>
          <w:sz w:val="24"/>
        </w:rPr>
        <w:t>（</w:t>
      </w:r>
      <w:r>
        <w:rPr>
          <w:rFonts w:hint="eastAsia"/>
          <w:b/>
          <w:sz w:val="24"/>
        </w:rPr>
        <w:t>A4</w:t>
      </w:r>
      <w:r>
        <w:rPr>
          <w:rFonts w:hint="eastAsia"/>
          <w:b/>
          <w:sz w:val="24"/>
        </w:rPr>
        <w:t>打印机、扫描仪）</w:t>
      </w:r>
    </w:p>
    <w:p w:rsidR="002262FE" w:rsidRDefault="005A4C80">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rsidR="002262FE" w:rsidRDefault="005A4C80">
      <w:pPr>
        <w:spacing w:line="460" w:lineRule="exact"/>
        <w:rPr>
          <w:b/>
          <w:sz w:val="24"/>
        </w:rPr>
      </w:pPr>
      <w:r>
        <w:rPr>
          <w:sz w:val="24"/>
        </w:rPr>
        <w:t>项目编号：</w:t>
      </w:r>
      <w:r>
        <w:rPr>
          <w:sz w:val="24"/>
          <w:u w:val="single"/>
        </w:rPr>
        <w:t xml:space="preserve">                    </w:t>
      </w:r>
      <w:r>
        <w:rPr>
          <w:sz w:val="24"/>
        </w:rPr>
        <w:t xml:space="preserve">      </w:t>
      </w:r>
      <w:r>
        <w:rPr>
          <w:b/>
          <w:sz w:val="24"/>
        </w:rPr>
        <w:t xml:space="preserve">            </w:t>
      </w:r>
    </w:p>
    <w:p w:rsidR="002262FE" w:rsidRDefault="005A4C80">
      <w:pPr>
        <w:spacing w:line="460" w:lineRule="exact"/>
        <w:rPr>
          <w:sz w:val="24"/>
        </w:rPr>
      </w:pPr>
      <w:r>
        <w:rPr>
          <w:sz w:val="24"/>
        </w:rPr>
        <w:t xml:space="preserve">                                                     </w:t>
      </w:r>
      <w:r>
        <w:rPr>
          <w:sz w:val="24"/>
        </w:rPr>
        <w:t>单位：元</w:t>
      </w:r>
    </w:p>
    <w:tbl>
      <w:tblPr>
        <w:tblW w:w="6423" w:type="dxa"/>
        <w:jc w:val="center"/>
        <w:tblLayout w:type="fixed"/>
        <w:tblLook w:val="04A0" w:firstRow="1" w:lastRow="0" w:firstColumn="1" w:lastColumn="0" w:noHBand="0" w:noVBand="1"/>
      </w:tblPr>
      <w:tblGrid>
        <w:gridCol w:w="565"/>
        <w:gridCol w:w="2862"/>
        <w:gridCol w:w="998"/>
        <w:gridCol w:w="998"/>
        <w:gridCol w:w="1000"/>
      </w:tblGrid>
      <w:tr w:rsidR="002262FE">
        <w:trPr>
          <w:trHeight w:val="624"/>
          <w:jc w:val="center"/>
        </w:trPr>
        <w:tc>
          <w:tcPr>
            <w:tcW w:w="56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序号</w:t>
            </w:r>
          </w:p>
        </w:tc>
        <w:tc>
          <w:tcPr>
            <w:tcW w:w="286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维护保养</w:t>
            </w:r>
            <w:r>
              <w:rPr>
                <w:rFonts w:ascii="宋体" w:hAnsi="宋体" w:cs="宋体" w:hint="eastAsia"/>
                <w:color w:val="000000"/>
                <w:kern w:val="0"/>
                <w:szCs w:val="21"/>
                <w:lang w:bidi="ar"/>
              </w:rPr>
              <w:t>项目</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维修数量</w:t>
            </w:r>
            <w:r>
              <w:rPr>
                <w:rFonts w:ascii="宋体" w:hAnsi="宋体" w:cs="宋体" w:hint="eastAsia"/>
                <w:color w:val="000000"/>
                <w:kern w:val="0"/>
                <w:szCs w:val="21"/>
                <w:lang w:bidi="ar"/>
              </w:rPr>
              <w:t>估算</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报价</w:t>
            </w:r>
          </w:p>
          <w:p w:rsidR="002262FE" w:rsidRDefault="005A4C80">
            <w:pPr>
              <w:widowControl/>
              <w:jc w:val="center"/>
              <w:textAlignment w:val="center"/>
              <w:rPr>
                <w:rFonts w:ascii="宋体" w:hAnsi="宋体" w:cs="宋体"/>
                <w:color w:val="000000"/>
                <w:sz w:val="22"/>
                <w:szCs w:val="22"/>
              </w:rPr>
            </w:pPr>
            <w:r>
              <w:rPr>
                <w:rFonts w:ascii="宋体" w:hAnsi="宋体" w:cs="宋体" w:hint="eastAsia"/>
                <w:color w:val="000000"/>
                <w:kern w:val="0"/>
                <w:szCs w:val="21"/>
                <w:lang w:bidi="ar"/>
              </w:rPr>
              <w:t>单价</w:t>
            </w: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报价</w:t>
            </w:r>
          </w:p>
          <w:p w:rsidR="002262FE" w:rsidRDefault="005A4C80">
            <w:pPr>
              <w:widowControl/>
              <w:jc w:val="center"/>
              <w:textAlignment w:val="center"/>
              <w:rPr>
                <w:rFonts w:ascii="宋体" w:hAnsi="宋体" w:cs="宋体"/>
                <w:color w:val="000000"/>
                <w:sz w:val="22"/>
                <w:szCs w:val="22"/>
              </w:rPr>
            </w:pPr>
            <w:r>
              <w:rPr>
                <w:rFonts w:ascii="宋体" w:hAnsi="宋体" w:cs="宋体" w:hint="eastAsia"/>
                <w:color w:val="000000"/>
                <w:kern w:val="0"/>
                <w:szCs w:val="21"/>
                <w:lang w:bidi="ar"/>
              </w:rPr>
              <w:t>小计</w:t>
            </w:r>
          </w:p>
        </w:tc>
      </w:tr>
      <w:tr w:rsidR="002262FE">
        <w:trPr>
          <w:trHeight w:val="614"/>
          <w:jc w:val="center"/>
        </w:trPr>
        <w:tc>
          <w:tcPr>
            <w:tcW w:w="56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w:t>
            </w:r>
          </w:p>
        </w:tc>
        <w:tc>
          <w:tcPr>
            <w:tcW w:w="286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外壳维修（包括纸盒、纸板）</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2</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14"/>
          <w:jc w:val="center"/>
        </w:trPr>
        <w:tc>
          <w:tcPr>
            <w:tcW w:w="56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w:t>
            </w:r>
          </w:p>
        </w:tc>
        <w:tc>
          <w:tcPr>
            <w:tcW w:w="286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加热组件维修</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20</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14"/>
          <w:jc w:val="center"/>
        </w:trPr>
        <w:tc>
          <w:tcPr>
            <w:tcW w:w="56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3</w:t>
            </w:r>
          </w:p>
        </w:tc>
        <w:tc>
          <w:tcPr>
            <w:tcW w:w="286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定影器维修</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30</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14"/>
          <w:jc w:val="center"/>
        </w:trPr>
        <w:tc>
          <w:tcPr>
            <w:tcW w:w="56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4</w:t>
            </w:r>
          </w:p>
        </w:tc>
        <w:tc>
          <w:tcPr>
            <w:tcW w:w="286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激光器维修</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30</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14"/>
          <w:jc w:val="center"/>
        </w:trPr>
        <w:tc>
          <w:tcPr>
            <w:tcW w:w="56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w:t>
            </w:r>
          </w:p>
        </w:tc>
        <w:tc>
          <w:tcPr>
            <w:tcW w:w="286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传感器维修</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30</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14"/>
          <w:jc w:val="center"/>
        </w:trPr>
        <w:tc>
          <w:tcPr>
            <w:tcW w:w="56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6</w:t>
            </w:r>
          </w:p>
        </w:tc>
        <w:tc>
          <w:tcPr>
            <w:tcW w:w="286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打印网口维修</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20</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14"/>
          <w:jc w:val="center"/>
        </w:trPr>
        <w:tc>
          <w:tcPr>
            <w:tcW w:w="56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7</w:t>
            </w:r>
          </w:p>
        </w:tc>
        <w:tc>
          <w:tcPr>
            <w:tcW w:w="286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主板维修</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2</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14"/>
          <w:jc w:val="center"/>
        </w:trPr>
        <w:tc>
          <w:tcPr>
            <w:tcW w:w="56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8</w:t>
            </w:r>
          </w:p>
        </w:tc>
        <w:tc>
          <w:tcPr>
            <w:tcW w:w="286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搓纸系统维修</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30</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14"/>
          <w:jc w:val="center"/>
        </w:trPr>
        <w:tc>
          <w:tcPr>
            <w:tcW w:w="565"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9</w:t>
            </w:r>
          </w:p>
        </w:tc>
        <w:tc>
          <w:tcPr>
            <w:tcW w:w="286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传动组件维修</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30</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14"/>
          <w:jc w:val="center"/>
        </w:trPr>
        <w:tc>
          <w:tcPr>
            <w:tcW w:w="565"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86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成像组件维修</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color w:val="000000"/>
                <w:kern w:val="0"/>
                <w:szCs w:val="21"/>
                <w:lang w:bidi="ar"/>
              </w:rPr>
              <w:t>20</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14"/>
          <w:jc w:val="center"/>
        </w:trPr>
        <w:tc>
          <w:tcPr>
            <w:tcW w:w="565"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 w:val="22"/>
                <w:szCs w:val="22"/>
              </w:rPr>
            </w:pPr>
            <w:r>
              <w:rPr>
                <w:rFonts w:ascii="宋体" w:hAnsi="宋体" w:cs="宋体" w:hint="eastAsia"/>
                <w:b/>
                <w:color w:val="000000"/>
                <w:kern w:val="0"/>
                <w:sz w:val="22"/>
                <w:szCs w:val="22"/>
                <w:lang w:bidi="ar"/>
              </w:rPr>
              <w:t>合计</w:t>
            </w:r>
          </w:p>
        </w:tc>
        <w:tc>
          <w:tcPr>
            <w:tcW w:w="2862"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b/>
                <w:bCs/>
                <w:color w:val="000000"/>
                <w:sz w:val="22"/>
                <w:szCs w:val="22"/>
              </w:rPr>
            </w:pPr>
            <w:r>
              <w:rPr>
                <w:rFonts w:ascii="宋体" w:hAnsi="宋体" w:cs="宋体" w:hint="eastAsia"/>
                <w:b/>
                <w:color w:val="000000"/>
                <w:kern w:val="0"/>
                <w:sz w:val="22"/>
                <w:szCs w:val="22"/>
                <w:lang w:bidi="ar"/>
              </w:rPr>
              <w:t>维修数量合计（件）</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b/>
                <w:bCs/>
                <w:color w:val="000000"/>
                <w:szCs w:val="21"/>
              </w:rPr>
            </w:pPr>
            <w:r>
              <w:rPr>
                <w:b/>
                <w:color w:val="000000"/>
                <w:kern w:val="0"/>
                <w:szCs w:val="21"/>
                <w:lang w:bidi="ar"/>
              </w:rPr>
              <w:t>214</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rFonts w:ascii="宋体" w:hAnsi="宋体" w:cs="宋体" w:hint="eastAsia"/>
                <w:b/>
                <w:color w:val="000000"/>
                <w:kern w:val="0"/>
                <w:sz w:val="22"/>
                <w:szCs w:val="22"/>
                <w:lang w:bidi="ar"/>
              </w:rPr>
              <w:t>分项报价</w:t>
            </w:r>
            <w:r>
              <w:rPr>
                <w:rFonts w:ascii="宋体" w:hAnsi="宋体" w:cs="宋体" w:hint="eastAsia"/>
                <w:b/>
                <w:color w:val="000000"/>
                <w:kern w:val="0"/>
                <w:sz w:val="22"/>
                <w:szCs w:val="22"/>
                <w:lang w:bidi="ar"/>
              </w:rPr>
              <w:t>C</w:t>
            </w: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bl>
    <w:p w:rsidR="002262FE" w:rsidRDefault="005A4C80">
      <w:pPr>
        <w:spacing w:line="460" w:lineRule="exact"/>
        <w:ind w:firstLineChars="200" w:firstLine="420"/>
        <w:jc w:val="left"/>
        <w:rPr>
          <w:szCs w:val="21"/>
        </w:rPr>
      </w:pPr>
      <w:r>
        <w:rPr>
          <w:rFonts w:hint="eastAsia"/>
          <w:szCs w:val="21"/>
        </w:rPr>
        <w:t>以上报价包含人员费用、维保费用、维修费用、零配件费用、运输费用、搬运费用、易耗品费用、备机费用、管理费及税金等为完成竞争性磋商文件规定全部任务所需的一切应有费用。</w:t>
      </w:r>
    </w:p>
    <w:p w:rsidR="002262FE" w:rsidRDefault="005A4C80">
      <w:pPr>
        <w:spacing w:line="360" w:lineRule="auto"/>
        <w:ind w:firstLineChars="1700" w:firstLine="3570"/>
        <w:rPr>
          <w:sz w:val="24"/>
        </w:rPr>
      </w:pPr>
      <w:r>
        <w:rPr>
          <w:rFonts w:hint="eastAsia"/>
          <w:szCs w:val="21"/>
        </w:rPr>
        <w:t xml:space="preserve"> </w:t>
      </w:r>
      <w:r>
        <w:rPr>
          <w:rFonts w:hint="eastAsia"/>
          <w:sz w:val="24"/>
        </w:rPr>
        <w:t>供应商</w:t>
      </w:r>
      <w:r>
        <w:rPr>
          <w:sz w:val="24"/>
        </w:rPr>
        <w:t>名称：</w:t>
      </w:r>
    </w:p>
    <w:p w:rsidR="002262FE" w:rsidRDefault="005A4C80">
      <w:pPr>
        <w:spacing w:line="460" w:lineRule="exact"/>
        <w:ind w:firstLineChars="1700" w:firstLine="4080"/>
        <w:jc w:val="left"/>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2262FE" w:rsidRDefault="005A4C80">
      <w:pPr>
        <w:widowControl/>
        <w:jc w:val="left"/>
        <w:rPr>
          <w:sz w:val="24"/>
        </w:rPr>
      </w:pPr>
      <w:r>
        <w:rPr>
          <w:sz w:val="24"/>
        </w:rPr>
        <w:br w:type="page"/>
      </w:r>
    </w:p>
    <w:p w:rsidR="002262FE" w:rsidRDefault="005A4C80">
      <w:pPr>
        <w:spacing w:line="460" w:lineRule="exact"/>
        <w:jc w:val="left"/>
        <w:rPr>
          <w:b/>
          <w:sz w:val="24"/>
        </w:rPr>
      </w:pPr>
      <w:r>
        <w:rPr>
          <w:b/>
          <w:sz w:val="24"/>
        </w:rPr>
        <w:lastRenderedPageBreak/>
        <w:t>附件</w:t>
      </w:r>
      <w:r>
        <w:rPr>
          <w:rFonts w:hint="eastAsia"/>
          <w:b/>
          <w:sz w:val="24"/>
        </w:rPr>
        <w:t>1-4</w:t>
      </w:r>
    </w:p>
    <w:p w:rsidR="002262FE" w:rsidRDefault="002262FE">
      <w:pPr>
        <w:spacing w:line="460" w:lineRule="exact"/>
        <w:jc w:val="left"/>
        <w:rPr>
          <w:sz w:val="24"/>
        </w:rPr>
      </w:pPr>
    </w:p>
    <w:p w:rsidR="002262FE" w:rsidRDefault="005A4C80">
      <w:pPr>
        <w:tabs>
          <w:tab w:val="left" w:pos="3780"/>
          <w:tab w:val="left" w:pos="3960"/>
        </w:tabs>
        <w:spacing w:line="460" w:lineRule="exact"/>
        <w:jc w:val="center"/>
        <w:rPr>
          <w:b/>
          <w:sz w:val="24"/>
        </w:rPr>
      </w:pPr>
      <w:r>
        <w:rPr>
          <w:rFonts w:hint="eastAsia"/>
          <w:b/>
          <w:sz w:val="24"/>
        </w:rPr>
        <w:t>维修维护报价表</w:t>
      </w:r>
      <w:r>
        <w:rPr>
          <w:rFonts w:hint="eastAsia"/>
          <w:b/>
          <w:sz w:val="24"/>
        </w:rPr>
        <w:t>D</w:t>
      </w:r>
      <w:r>
        <w:rPr>
          <w:rFonts w:hint="eastAsia"/>
          <w:b/>
          <w:sz w:val="24"/>
        </w:rPr>
        <w:t>（</w:t>
      </w:r>
      <w:r>
        <w:rPr>
          <w:rFonts w:hint="eastAsia"/>
          <w:b/>
          <w:sz w:val="24"/>
        </w:rPr>
        <w:t>A3</w:t>
      </w:r>
      <w:r>
        <w:rPr>
          <w:rFonts w:hint="eastAsia"/>
          <w:b/>
          <w:sz w:val="24"/>
        </w:rPr>
        <w:t>打印机）</w:t>
      </w:r>
    </w:p>
    <w:p w:rsidR="002262FE" w:rsidRDefault="005A4C80">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rsidR="002262FE" w:rsidRDefault="005A4C80">
      <w:pPr>
        <w:spacing w:line="460" w:lineRule="exact"/>
        <w:rPr>
          <w:b/>
          <w:sz w:val="24"/>
        </w:rPr>
      </w:pPr>
      <w:r>
        <w:rPr>
          <w:sz w:val="24"/>
        </w:rPr>
        <w:t>项目编号：</w:t>
      </w:r>
      <w:r>
        <w:rPr>
          <w:sz w:val="24"/>
          <w:u w:val="single"/>
        </w:rPr>
        <w:t xml:space="preserve">                    </w:t>
      </w:r>
      <w:r>
        <w:rPr>
          <w:sz w:val="24"/>
        </w:rPr>
        <w:t xml:space="preserve">      </w:t>
      </w:r>
      <w:r>
        <w:rPr>
          <w:b/>
          <w:sz w:val="24"/>
        </w:rPr>
        <w:t xml:space="preserve">            </w:t>
      </w:r>
    </w:p>
    <w:p w:rsidR="002262FE" w:rsidRDefault="005A4C80">
      <w:pPr>
        <w:spacing w:line="460" w:lineRule="exact"/>
        <w:rPr>
          <w:sz w:val="24"/>
        </w:rPr>
      </w:pPr>
      <w:r>
        <w:rPr>
          <w:sz w:val="24"/>
        </w:rPr>
        <w:t xml:space="preserve">                                                     </w:t>
      </w:r>
      <w:r>
        <w:rPr>
          <w:sz w:val="24"/>
        </w:rPr>
        <w:t>单位：元</w:t>
      </w:r>
    </w:p>
    <w:tbl>
      <w:tblPr>
        <w:tblW w:w="6423" w:type="dxa"/>
        <w:jc w:val="center"/>
        <w:tblLayout w:type="fixed"/>
        <w:tblLook w:val="04A0" w:firstRow="1" w:lastRow="0" w:firstColumn="1" w:lastColumn="0" w:noHBand="0" w:noVBand="1"/>
      </w:tblPr>
      <w:tblGrid>
        <w:gridCol w:w="571"/>
        <w:gridCol w:w="2856"/>
        <w:gridCol w:w="998"/>
        <w:gridCol w:w="998"/>
        <w:gridCol w:w="1000"/>
      </w:tblGrid>
      <w:tr w:rsidR="002262FE">
        <w:trPr>
          <w:trHeight w:val="62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序号</w:t>
            </w:r>
          </w:p>
        </w:tc>
        <w:tc>
          <w:tcPr>
            <w:tcW w:w="2856"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维护保养</w:t>
            </w:r>
            <w:r>
              <w:rPr>
                <w:rFonts w:ascii="宋体" w:hAnsi="宋体" w:cs="宋体" w:hint="eastAsia"/>
                <w:color w:val="000000"/>
                <w:kern w:val="0"/>
                <w:szCs w:val="21"/>
                <w:lang w:bidi="ar"/>
              </w:rPr>
              <w:t>项目</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维修数量</w:t>
            </w:r>
            <w:r>
              <w:rPr>
                <w:rFonts w:ascii="宋体" w:hAnsi="宋体" w:cs="宋体" w:hint="eastAsia"/>
                <w:color w:val="000000"/>
                <w:kern w:val="0"/>
                <w:szCs w:val="21"/>
                <w:lang w:bidi="ar"/>
              </w:rPr>
              <w:t>估算</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报价</w:t>
            </w:r>
          </w:p>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单价</w:t>
            </w:r>
          </w:p>
        </w:tc>
        <w:tc>
          <w:tcPr>
            <w:tcW w:w="1000"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报价</w:t>
            </w:r>
          </w:p>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小计</w:t>
            </w:r>
          </w:p>
        </w:tc>
      </w:tr>
      <w:tr w:rsidR="002262FE">
        <w:trPr>
          <w:trHeight w:val="62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w:t>
            </w:r>
          </w:p>
        </w:tc>
        <w:tc>
          <w:tcPr>
            <w:tcW w:w="2856"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外壳维修（包括纸盒、纸板）</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w:t>
            </w:r>
          </w:p>
        </w:tc>
        <w:tc>
          <w:tcPr>
            <w:tcW w:w="2856"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加热组件维修</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10</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3</w:t>
            </w:r>
          </w:p>
        </w:tc>
        <w:tc>
          <w:tcPr>
            <w:tcW w:w="2856"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定影器维修</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20</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4</w:t>
            </w:r>
          </w:p>
        </w:tc>
        <w:tc>
          <w:tcPr>
            <w:tcW w:w="2856"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激光器维修</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15</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w:t>
            </w:r>
          </w:p>
        </w:tc>
        <w:tc>
          <w:tcPr>
            <w:tcW w:w="2856"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传感器维修</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15</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6</w:t>
            </w:r>
          </w:p>
        </w:tc>
        <w:tc>
          <w:tcPr>
            <w:tcW w:w="2856"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主板维修</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7</w:t>
            </w:r>
          </w:p>
        </w:tc>
        <w:tc>
          <w:tcPr>
            <w:tcW w:w="2856"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搓纸系统维修</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15</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8</w:t>
            </w:r>
          </w:p>
        </w:tc>
        <w:tc>
          <w:tcPr>
            <w:tcW w:w="2856"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传动组件维修</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15</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71"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9</w:t>
            </w:r>
          </w:p>
        </w:tc>
        <w:tc>
          <w:tcPr>
            <w:tcW w:w="2856"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成像组件维修</w:t>
            </w:r>
          </w:p>
        </w:tc>
        <w:tc>
          <w:tcPr>
            <w:tcW w:w="998"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10</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15"/>
          <w:jc w:val="center"/>
        </w:trPr>
        <w:tc>
          <w:tcPr>
            <w:tcW w:w="571"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 w:val="22"/>
                <w:szCs w:val="22"/>
              </w:rPr>
            </w:pPr>
            <w:r>
              <w:rPr>
                <w:rFonts w:ascii="宋体" w:hAnsi="宋体" w:cs="宋体" w:hint="eastAsia"/>
                <w:b/>
                <w:color w:val="000000"/>
                <w:kern w:val="0"/>
                <w:sz w:val="22"/>
                <w:szCs w:val="22"/>
                <w:lang w:bidi="ar"/>
              </w:rPr>
              <w:t>合计</w:t>
            </w:r>
          </w:p>
        </w:tc>
        <w:tc>
          <w:tcPr>
            <w:tcW w:w="2856"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b/>
                <w:bCs/>
                <w:color w:val="000000"/>
                <w:sz w:val="22"/>
                <w:szCs w:val="22"/>
              </w:rPr>
            </w:pPr>
            <w:r>
              <w:rPr>
                <w:rFonts w:ascii="宋体" w:hAnsi="宋体" w:cs="宋体" w:hint="eastAsia"/>
                <w:b/>
                <w:color w:val="000000"/>
                <w:kern w:val="0"/>
                <w:sz w:val="22"/>
                <w:szCs w:val="22"/>
                <w:lang w:bidi="ar"/>
              </w:rPr>
              <w:t>维修数量合计（件）</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b/>
                <w:bCs/>
                <w:color w:val="000000"/>
                <w:szCs w:val="21"/>
              </w:rPr>
            </w:pPr>
            <w:r>
              <w:rPr>
                <w:b/>
                <w:color w:val="000000"/>
                <w:kern w:val="0"/>
                <w:szCs w:val="21"/>
                <w:lang w:bidi="ar"/>
              </w:rPr>
              <w:t>104</w:t>
            </w:r>
          </w:p>
        </w:tc>
        <w:tc>
          <w:tcPr>
            <w:tcW w:w="998"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rFonts w:ascii="宋体" w:hAnsi="宋体" w:cs="宋体" w:hint="eastAsia"/>
                <w:b/>
                <w:color w:val="000000"/>
                <w:kern w:val="0"/>
                <w:sz w:val="22"/>
                <w:szCs w:val="22"/>
                <w:lang w:bidi="ar"/>
              </w:rPr>
              <w:t>分项报价</w:t>
            </w:r>
            <w:r>
              <w:rPr>
                <w:rFonts w:ascii="宋体" w:hAnsi="宋体" w:cs="宋体" w:hint="eastAsia"/>
                <w:b/>
                <w:color w:val="000000"/>
                <w:kern w:val="0"/>
                <w:sz w:val="22"/>
                <w:szCs w:val="22"/>
                <w:lang w:bidi="ar"/>
              </w:rPr>
              <w:t>D</w:t>
            </w:r>
          </w:p>
        </w:tc>
        <w:tc>
          <w:tcPr>
            <w:tcW w:w="100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b/>
                <w:bCs/>
                <w:color w:val="000000"/>
                <w:szCs w:val="21"/>
              </w:rPr>
            </w:pPr>
          </w:p>
        </w:tc>
      </w:tr>
    </w:tbl>
    <w:p w:rsidR="002262FE" w:rsidRDefault="002262FE">
      <w:pPr>
        <w:spacing w:line="460" w:lineRule="exact"/>
        <w:rPr>
          <w:sz w:val="24"/>
        </w:rPr>
      </w:pPr>
    </w:p>
    <w:p w:rsidR="002262FE" w:rsidRDefault="005A4C80">
      <w:pPr>
        <w:spacing w:line="460" w:lineRule="exact"/>
        <w:ind w:firstLineChars="200" w:firstLine="420"/>
        <w:jc w:val="left"/>
        <w:rPr>
          <w:szCs w:val="21"/>
        </w:rPr>
      </w:pPr>
      <w:r>
        <w:rPr>
          <w:rFonts w:hint="eastAsia"/>
          <w:szCs w:val="21"/>
        </w:rPr>
        <w:t>以上报价包含人员费用、维保费用、维修费用、零配件费用、运输费用、搬运费用、易耗品费用、备机费用、管理费及税金等为完成竞争性磋商文件规定全部任务所需的一切应有费用。</w:t>
      </w:r>
    </w:p>
    <w:p w:rsidR="002262FE" w:rsidRDefault="005A4C80">
      <w:pPr>
        <w:spacing w:line="360" w:lineRule="auto"/>
        <w:ind w:firstLineChars="1700" w:firstLine="3570"/>
        <w:rPr>
          <w:sz w:val="24"/>
        </w:rPr>
      </w:pPr>
      <w:r>
        <w:rPr>
          <w:rFonts w:hint="eastAsia"/>
          <w:szCs w:val="21"/>
        </w:rPr>
        <w:t xml:space="preserve"> </w:t>
      </w:r>
    </w:p>
    <w:p w:rsidR="002262FE" w:rsidRDefault="005A4C80">
      <w:pPr>
        <w:spacing w:line="360" w:lineRule="auto"/>
        <w:ind w:firstLineChars="1700" w:firstLine="4080"/>
        <w:rPr>
          <w:sz w:val="24"/>
        </w:rPr>
      </w:pPr>
      <w:r>
        <w:rPr>
          <w:rFonts w:hint="eastAsia"/>
          <w:sz w:val="24"/>
        </w:rPr>
        <w:t>供应商</w:t>
      </w:r>
      <w:r>
        <w:rPr>
          <w:sz w:val="24"/>
        </w:rPr>
        <w:t>名称：</w:t>
      </w:r>
    </w:p>
    <w:p w:rsidR="002262FE" w:rsidRDefault="005A4C80">
      <w:pPr>
        <w:spacing w:line="460" w:lineRule="exact"/>
        <w:ind w:firstLineChars="1700" w:firstLine="4080"/>
        <w:jc w:val="left"/>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2262FE" w:rsidRDefault="005A4C80">
      <w:pPr>
        <w:widowControl/>
        <w:jc w:val="left"/>
        <w:rPr>
          <w:sz w:val="24"/>
        </w:rPr>
      </w:pPr>
      <w:r>
        <w:rPr>
          <w:sz w:val="24"/>
        </w:rPr>
        <w:br w:type="page"/>
      </w:r>
    </w:p>
    <w:p w:rsidR="002262FE" w:rsidRDefault="005A4C80">
      <w:pPr>
        <w:spacing w:line="460" w:lineRule="exact"/>
        <w:jc w:val="left"/>
        <w:rPr>
          <w:b/>
          <w:sz w:val="24"/>
        </w:rPr>
      </w:pPr>
      <w:r>
        <w:rPr>
          <w:b/>
          <w:sz w:val="24"/>
        </w:rPr>
        <w:lastRenderedPageBreak/>
        <w:t>附件</w:t>
      </w:r>
      <w:r>
        <w:rPr>
          <w:rFonts w:hint="eastAsia"/>
          <w:b/>
          <w:sz w:val="24"/>
        </w:rPr>
        <w:t>1-5</w:t>
      </w:r>
    </w:p>
    <w:p w:rsidR="002262FE" w:rsidRDefault="002262FE">
      <w:pPr>
        <w:spacing w:line="460" w:lineRule="exact"/>
        <w:jc w:val="left"/>
        <w:rPr>
          <w:sz w:val="24"/>
        </w:rPr>
      </w:pPr>
    </w:p>
    <w:p w:rsidR="002262FE" w:rsidRDefault="005A4C80">
      <w:pPr>
        <w:tabs>
          <w:tab w:val="left" w:pos="3780"/>
          <w:tab w:val="left" w:pos="3960"/>
        </w:tabs>
        <w:spacing w:line="460" w:lineRule="exact"/>
        <w:jc w:val="center"/>
        <w:rPr>
          <w:b/>
          <w:sz w:val="24"/>
        </w:rPr>
      </w:pPr>
      <w:r>
        <w:rPr>
          <w:rFonts w:hint="eastAsia"/>
          <w:b/>
          <w:sz w:val="24"/>
        </w:rPr>
        <w:t>维修维护价格表</w:t>
      </w:r>
      <w:r>
        <w:rPr>
          <w:rFonts w:hint="eastAsia"/>
          <w:b/>
          <w:sz w:val="24"/>
        </w:rPr>
        <w:t>E</w:t>
      </w:r>
      <w:r>
        <w:rPr>
          <w:rFonts w:hint="eastAsia"/>
          <w:b/>
          <w:sz w:val="24"/>
        </w:rPr>
        <w:t>（计算机部署、</w:t>
      </w:r>
      <w:r>
        <w:rPr>
          <w:rFonts w:hint="eastAsia"/>
          <w:b/>
          <w:sz w:val="24"/>
        </w:rPr>
        <w:t>系统安装、</w:t>
      </w:r>
      <w:r>
        <w:rPr>
          <w:rFonts w:hint="eastAsia"/>
          <w:b/>
          <w:sz w:val="24"/>
        </w:rPr>
        <w:t>网线铺设）</w:t>
      </w:r>
    </w:p>
    <w:p w:rsidR="002262FE" w:rsidRDefault="005A4C80">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rsidR="002262FE" w:rsidRDefault="005A4C80">
      <w:pPr>
        <w:spacing w:line="460" w:lineRule="exact"/>
        <w:rPr>
          <w:b/>
          <w:sz w:val="24"/>
        </w:rPr>
      </w:pPr>
      <w:r>
        <w:rPr>
          <w:sz w:val="24"/>
        </w:rPr>
        <w:t>项目编号：</w:t>
      </w:r>
      <w:r>
        <w:rPr>
          <w:sz w:val="24"/>
          <w:u w:val="single"/>
        </w:rPr>
        <w:t xml:space="preserve">                    </w:t>
      </w:r>
      <w:r>
        <w:rPr>
          <w:sz w:val="24"/>
        </w:rPr>
        <w:t xml:space="preserve">      </w:t>
      </w:r>
      <w:r>
        <w:rPr>
          <w:b/>
          <w:sz w:val="24"/>
        </w:rPr>
        <w:t xml:space="preserve">            </w:t>
      </w:r>
    </w:p>
    <w:p w:rsidR="002262FE" w:rsidRDefault="005A4C80">
      <w:pPr>
        <w:spacing w:line="460" w:lineRule="exact"/>
        <w:rPr>
          <w:sz w:val="24"/>
        </w:rPr>
      </w:pPr>
      <w:r>
        <w:rPr>
          <w:sz w:val="24"/>
        </w:rPr>
        <w:t xml:space="preserve">                                                     </w:t>
      </w:r>
      <w:r>
        <w:rPr>
          <w:sz w:val="24"/>
        </w:rPr>
        <w:t>单位：元</w:t>
      </w:r>
    </w:p>
    <w:tbl>
      <w:tblPr>
        <w:tblW w:w="5503" w:type="dxa"/>
        <w:jc w:val="center"/>
        <w:tblLayout w:type="fixed"/>
        <w:tblLook w:val="04A0" w:firstRow="1" w:lastRow="0" w:firstColumn="1" w:lastColumn="0" w:noHBand="0" w:noVBand="1"/>
      </w:tblPr>
      <w:tblGrid>
        <w:gridCol w:w="583"/>
        <w:gridCol w:w="1620"/>
        <w:gridCol w:w="804"/>
        <w:gridCol w:w="672"/>
        <w:gridCol w:w="960"/>
        <w:gridCol w:w="864"/>
      </w:tblGrid>
      <w:tr w:rsidR="002262FE">
        <w:trPr>
          <w:trHeight w:val="624"/>
          <w:jc w:val="center"/>
        </w:trPr>
        <w:tc>
          <w:tcPr>
            <w:tcW w:w="58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序号</w:t>
            </w:r>
          </w:p>
        </w:tc>
        <w:tc>
          <w:tcPr>
            <w:tcW w:w="1620"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维护保养</w:t>
            </w:r>
            <w:r>
              <w:rPr>
                <w:rFonts w:ascii="宋体" w:hAnsi="宋体" w:cs="宋体" w:hint="eastAsia"/>
                <w:color w:val="000000"/>
                <w:kern w:val="0"/>
                <w:szCs w:val="21"/>
                <w:lang w:bidi="ar"/>
              </w:rPr>
              <w:t>项目</w:t>
            </w:r>
          </w:p>
        </w:tc>
        <w:tc>
          <w:tcPr>
            <w:tcW w:w="804"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szCs w:val="21"/>
              </w:rPr>
              <w:t>单位</w:t>
            </w:r>
          </w:p>
        </w:tc>
        <w:tc>
          <w:tcPr>
            <w:tcW w:w="67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维修数量</w:t>
            </w:r>
            <w:r>
              <w:rPr>
                <w:rFonts w:ascii="宋体" w:hAnsi="宋体" w:cs="宋体" w:hint="eastAsia"/>
                <w:color w:val="000000"/>
                <w:kern w:val="0"/>
                <w:szCs w:val="21"/>
                <w:lang w:bidi="ar"/>
              </w:rPr>
              <w:t>估算</w:t>
            </w:r>
          </w:p>
        </w:tc>
        <w:tc>
          <w:tcPr>
            <w:tcW w:w="960"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报价</w:t>
            </w:r>
          </w:p>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单价</w:t>
            </w:r>
          </w:p>
        </w:tc>
        <w:tc>
          <w:tcPr>
            <w:tcW w:w="864"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报价</w:t>
            </w:r>
          </w:p>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小计</w:t>
            </w:r>
          </w:p>
        </w:tc>
      </w:tr>
      <w:tr w:rsidR="002262FE">
        <w:trPr>
          <w:trHeight w:val="624"/>
          <w:jc w:val="center"/>
        </w:trPr>
        <w:tc>
          <w:tcPr>
            <w:tcW w:w="58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w:t>
            </w:r>
          </w:p>
        </w:tc>
        <w:tc>
          <w:tcPr>
            <w:tcW w:w="1620"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人工费用</w:t>
            </w:r>
          </w:p>
        </w:tc>
        <w:tc>
          <w:tcPr>
            <w:tcW w:w="804"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人</w:t>
            </w:r>
            <w:r>
              <w:rPr>
                <w:rFonts w:ascii="宋体" w:hAnsi="宋体" w:cs="宋体" w:hint="eastAsia"/>
                <w:color w:val="000000"/>
                <w:kern w:val="0"/>
                <w:szCs w:val="21"/>
                <w:lang w:bidi="ar"/>
              </w:rPr>
              <w:t>/</w:t>
            </w:r>
            <w:r>
              <w:rPr>
                <w:rFonts w:ascii="宋体" w:hAnsi="宋体" w:cs="宋体" w:hint="eastAsia"/>
                <w:color w:val="000000"/>
                <w:kern w:val="0"/>
                <w:szCs w:val="21"/>
                <w:lang w:bidi="ar"/>
              </w:rPr>
              <w:t>天</w:t>
            </w:r>
          </w:p>
        </w:tc>
        <w:tc>
          <w:tcPr>
            <w:tcW w:w="67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rFonts w:hint="eastAsia"/>
                <w:color w:val="000000"/>
                <w:kern w:val="0"/>
                <w:szCs w:val="21"/>
                <w:lang w:bidi="ar"/>
              </w:rPr>
              <w:t>25</w:t>
            </w:r>
          </w:p>
        </w:tc>
        <w:tc>
          <w:tcPr>
            <w:tcW w:w="96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864"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8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2</w:t>
            </w:r>
          </w:p>
        </w:tc>
        <w:tc>
          <w:tcPr>
            <w:tcW w:w="1620"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操作系统、驱动</w:t>
            </w:r>
            <w:r>
              <w:rPr>
                <w:rFonts w:ascii="宋体" w:hAnsi="宋体" w:cs="宋体" w:hint="eastAsia"/>
                <w:color w:val="000000"/>
                <w:kern w:val="0"/>
                <w:szCs w:val="21"/>
                <w:lang w:bidi="ar"/>
              </w:rPr>
              <w:t>(windows</w:t>
            </w:r>
            <w:r>
              <w:rPr>
                <w:rFonts w:ascii="宋体" w:hAnsi="宋体" w:cs="宋体" w:hint="eastAsia"/>
                <w:color w:val="000000"/>
                <w:kern w:val="0"/>
                <w:szCs w:val="21"/>
                <w:lang w:bidi="ar"/>
              </w:rPr>
              <w:t>、</w:t>
            </w:r>
            <w:r>
              <w:rPr>
                <w:rFonts w:ascii="宋体" w:hAnsi="宋体" w:cs="宋体" w:hint="eastAsia"/>
                <w:color w:val="000000"/>
                <w:kern w:val="0"/>
                <w:szCs w:val="21"/>
                <w:lang w:bidi="ar"/>
              </w:rPr>
              <w:t>linux</w:t>
            </w:r>
            <w:r>
              <w:rPr>
                <w:rFonts w:ascii="宋体" w:hAnsi="宋体" w:cs="宋体" w:hint="eastAsia"/>
                <w:color w:val="000000"/>
                <w:kern w:val="0"/>
                <w:szCs w:val="21"/>
                <w:lang w:bidi="ar"/>
              </w:rPr>
              <w:t>等</w:t>
            </w:r>
            <w:r>
              <w:rPr>
                <w:rFonts w:ascii="宋体" w:hAnsi="宋体" w:cs="宋体" w:hint="eastAsia"/>
                <w:color w:val="000000"/>
                <w:kern w:val="0"/>
                <w:szCs w:val="21"/>
                <w:lang w:bidi="ar"/>
              </w:rPr>
              <w:t>)</w:t>
            </w:r>
            <w:r>
              <w:rPr>
                <w:rFonts w:ascii="宋体" w:hAnsi="宋体" w:cs="宋体" w:hint="eastAsia"/>
                <w:color w:val="000000"/>
                <w:kern w:val="0"/>
                <w:szCs w:val="21"/>
                <w:lang w:bidi="ar"/>
              </w:rPr>
              <w:t>批量安装</w:t>
            </w:r>
          </w:p>
        </w:tc>
        <w:tc>
          <w:tcPr>
            <w:tcW w:w="804"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szCs w:val="21"/>
              </w:rPr>
              <w:t>台</w:t>
            </w:r>
          </w:p>
        </w:tc>
        <w:tc>
          <w:tcPr>
            <w:tcW w:w="67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150</w:t>
            </w:r>
          </w:p>
        </w:tc>
        <w:tc>
          <w:tcPr>
            <w:tcW w:w="96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864"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8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3</w:t>
            </w:r>
          </w:p>
        </w:tc>
        <w:tc>
          <w:tcPr>
            <w:tcW w:w="1620"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网络墙点维修</w:t>
            </w:r>
          </w:p>
        </w:tc>
        <w:tc>
          <w:tcPr>
            <w:tcW w:w="804"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件</w:t>
            </w:r>
          </w:p>
        </w:tc>
        <w:tc>
          <w:tcPr>
            <w:tcW w:w="67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10</w:t>
            </w:r>
          </w:p>
        </w:tc>
        <w:tc>
          <w:tcPr>
            <w:tcW w:w="96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864"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8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4</w:t>
            </w:r>
          </w:p>
        </w:tc>
        <w:tc>
          <w:tcPr>
            <w:tcW w:w="1620"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网线铺设</w:t>
            </w:r>
          </w:p>
        </w:tc>
        <w:tc>
          <w:tcPr>
            <w:tcW w:w="804"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米</w:t>
            </w:r>
          </w:p>
        </w:tc>
        <w:tc>
          <w:tcPr>
            <w:tcW w:w="67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1600</w:t>
            </w:r>
          </w:p>
        </w:tc>
        <w:tc>
          <w:tcPr>
            <w:tcW w:w="96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864"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83"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w:t>
            </w:r>
          </w:p>
        </w:tc>
        <w:tc>
          <w:tcPr>
            <w:tcW w:w="1620"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网络线槽铺设</w:t>
            </w:r>
          </w:p>
        </w:tc>
        <w:tc>
          <w:tcPr>
            <w:tcW w:w="804"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米</w:t>
            </w:r>
          </w:p>
        </w:tc>
        <w:tc>
          <w:tcPr>
            <w:tcW w:w="672" w:type="dxa"/>
            <w:tcBorders>
              <w:top w:val="single" w:sz="4" w:space="0" w:color="000000"/>
              <w:left w:val="single" w:sz="4" w:space="0" w:color="000000"/>
              <w:bottom w:val="single" w:sz="4" w:space="0" w:color="000000"/>
              <w:right w:val="single" w:sz="4" w:space="0" w:color="000000"/>
            </w:tcBorders>
            <w:vAlign w:val="center"/>
          </w:tcPr>
          <w:p w:rsidR="002262FE" w:rsidRDefault="005A4C80">
            <w:pPr>
              <w:widowControl/>
              <w:jc w:val="center"/>
              <w:textAlignment w:val="center"/>
              <w:rPr>
                <w:color w:val="000000"/>
                <w:szCs w:val="21"/>
              </w:rPr>
            </w:pPr>
            <w:r>
              <w:rPr>
                <w:color w:val="000000"/>
                <w:kern w:val="0"/>
                <w:szCs w:val="21"/>
                <w:lang w:bidi="ar"/>
              </w:rPr>
              <w:t>50</w:t>
            </w:r>
          </w:p>
        </w:tc>
        <w:tc>
          <w:tcPr>
            <w:tcW w:w="960"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c>
          <w:tcPr>
            <w:tcW w:w="864"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color w:val="000000"/>
                <w:szCs w:val="21"/>
              </w:rPr>
            </w:pPr>
          </w:p>
        </w:tc>
      </w:tr>
      <w:tr w:rsidR="002262FE">
        <w:trPr>
          <w:trHeight w:val="624"/>
          <w:jc w:val="center"/>
        </w:trPr>
        <w:tc>
          <w:tcPr>
            <w:tcW w:w="583"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rFonts w:ascii="宋体" w:hAnsi="宋体" w:cs="宋体"/>
                <w:color w:val="000000"/>
                <w:sz w:val="22"/>
                <w:szCs w:val="22"/>
              </w:rPr>
            </w:pPr>
            <w:r>
              <w:rPr>
                <w:rFonts w:ascii="宋体" w:hAnsi="宋体" w:cs="宋体" w:hint="eastAsia"/>
                <w:b/>
                <w:color w:val="000000"/>
                <w:kern w:val="0"/>
                <w:sz w:val="22"/>
                <w:szCs w:val="22"/>
                <w:lang w:bidi="ar"/>
              </w:rPr>
              <w:t>合计</w:t>
            </w:r>
          </w:p>
        </w:tc>
        <w:tc>
          <w:tcPr>
            <w:tcW w:w="3096" w:type="dxa"/>
            <w:gridSpan w:val="3"/>
            <w:tcBorders>
              <w:top w:val="single" w:sz="4" w:space="0" w:color="000000"/>
              <w:left w:val="single" w:sz="4" w:space="0" w:color="000000"/>
              <w:bottom w:val="single" w:sz="4" w:space="0" w:color="000000"/>
              <w:right w:val="single" w:sz="4" w:space="0" w:color="000000"/>
            </w:tcBorders>
            <w:noWrap/>
            <w:vAlign w:val="center"/>
          </w:tcPr>
          <w:p w:rsidR="002262FE" w:rsidRDefault="002262FE">
            <w:pPr>
              <w:jc w:val="center"/>
              <w:rPr>
                <w:b/>
                <w:bCs/>
                <w:color w:val="000000"/>
                <w:szCs w:val="21"/>
              </w:rPr>
            </w:pPr>
          </w:p>
        </w:tc>
        <w:tc>
          <w:tcPr>
            <w:tcW w:w="960" w:type="dxa"/>
            <w:tcBorders>
              <w:top w:val="single" w:sz="4" w:space="0" w:color="000000"/>
              <w:left w:val="single" w:sz="4" w:space="0" w:color="000000"/>
              <w:bottom w:val="single" w:sz="4" w:space="0" w:color="000000"/>
              <w:right w:val="single" w:sz="4" w:space="0" w:color="000000"/>
            </w:tcBorders>
            <w:noWrap/>
            <w:vAlign w:val="center"/>
          </w:tcPr>
          <w:p w:rsidR="002262FE" w:rsidRDefault="005A4C80">
            <w:pPr>
              <w:widowControl/>
              <w:jc w:val="center"/>
              <w:textAlignment w:val="center"/>
              <w:rPr>
                <w:color w:val="000000"/>
                <w:szCs w:val="21"/>
              </w:rPr>
            </w:pPr>
            <w:r>
              <w:rPr>
                <w:rFonts w:ascii="宋体" w:hAnsi="宋体" w:cs="宋体" w:hint="eastAsia"/>
                <w:b/>
                <w:color w:val="000000"/>
                <w:kern w:val="0"/>
                <w:sz w:val="22"/>
                <w:szCs w:val="22"/>
                <w:lang w:bidi="ar"/>
              </w:rPr>
              <w:t>分项报价</w:t>
            </w:r>
            <w:r>
              <w:rPr>
                <w:rFonts w:ascii="宋体" w:hAnsi="宋体" w:cs="宋体" w:hint="eastAsia"/>
                <w:b/>
                <w:color w:val="000000"/>
                <w:kern w:val="0"/>
                <w:sz w:val="22"/>
                <w:szCs w:val="22"/>
                <w:lang w:bidi="ar"/>
              </w:rPr>
              <w:t>E</w:t>
            </w:r>
          </w:p>
        </w:tc>
        <w:tc>
          <w:tcPr>
            <w:tcW w:w="864" w:type="dxa"/>
            <w:tcBorders>
              <w:top w:val="single" w:sz="4" w:space="0" w:color="000000"/>
              <w:left w:val="single" w:sz="4" w:space="0" w:color="000000"/>
              <w:bottom w:val="single" w:sz="4" w:space="0" w:color="000000"/>
              <w:right w:val="single" w:sz="4" w:space="0" w:color="000000"/>
            </w:tcBorders>
            <w:noWrap/>
            <w:vAlign w:val="center"/>
          </w:tcPr>
          <w:p w:rsidR="002262FE" w:rsidRDefault="002262FE">
            <w:pPr>
              <w:widowControl/>
              <w:jc w:val="center"/>
              <w:textAlignment w:val="center"/>
              <w:rPr>
                <w:b/>
                <w:bCs/>
                <w:color w:val="000000"/>
                <w:szCs w:val="21"/>
              </w:rPr>
            </w:pPr>
          </w:p>
        </w:tc>
      </w:tr>
    </w:tbl>
    <w:p w:rsidR="002262FE" w:rsidRDefault="002262FE">
      <w:pPr>
        <w:spacing w:line="460" w:lineRule="exact"/>
        <w:rPr>
          <w:sz w:val="24"/>
        </w:rPr>
      </w:pPr>
    </w:p>
    <w:p w:rsidR="002262FE" w:rsidRDefault="005A4C80">
      <w:pPr>
        <w:spacing w:line="460" w:lineRule="exact"/>
        <w:ind w:firstLineChars="200" w:firstLine="420"/>
        <w:jc w:val="left"/>
        <w:rPr>
          <w:szCs w:val="21"/>
        </w:rPr>
      </w:pPr>
      <w:r>
        <w:rPr>
          <w:rFonts w:hint="eastAsia"/>
          <w:szCs w:val="21"/>
        </w:rPr>
        <w:t>以上报价包含人员费用、维保费用、维修费用、零配件费用、运输费用、搬运费用、易耗品费用、备机费用、管理费及税金等为完成竞争性磋商文件规定全部任务所需的一切应有费用。</w:t>
      </w:r>
    </w:p>
    <w:p w:rsidR="002262FE" w:rsidRDefault="005A4C80">
      <w:pPr>
        <w:spacing w:line="360" w:lineRule="auto"/>
        <w:ind w:firstLineChars="1700" w:firstLine="3570"/>
        <w:rPr>
          <w:sz w:val="24"/>
        </w:rPr>
      </w:pPr>
      <w:r>
        <w:rPr>
          <w:rFonts w:hint="eastAsia"/>
          <w:szCs w:val="21"/>
        </w:rPr>
        <w:t xml:space="preserve"> </w:t>
      </w:r>
    </w:p>
    <w:p w:rsidR="002262FE" w:rsidRDefault="005A4C80">
      <w:pPr>
        <w:spacing w:line="360" w:lineRule="auto"/>
        <w:ind w:firstLineChars="1700" w:firstLine="4080"/>
        <w:rPr>
          <w:sz w:val="24"/>
        </w:rPr>
      </w:pPr>
      <w:r>
        <w:rPr>
          <w:rFonts w:hint="eastAsia"/>
          <w:sz w:val="24"/>
        </w:rPr>
        <w:t>供应商</w:t>
      </w:r>
      <w:r>
        <w:rPr>
          <w:sz w:val="24"/>
        </w:rPr>
        <w:t>名称：</w:t>
      </w:r>
    </w:p>
    <w:p w:rsidR="002262FE" w:rsidRDefault="002262FE">
      <w:pPr>
        <w:spacing w:line="360" w:lineRule="auto"/>
        <w:ind w:firstLineChars="1700" w:firstLine="4080"/>
        <w:rPr>
          <w:sz w:val="24"/>
        </w:rPr>
      </w:pPr>
    </w:p>
    <w:p w:rsidR="002262FE" w:rsidRDefault="005A4C80">
      <w:pPr>
        <w:spacing w:line="460" w:lineRule="exact"/>
        <w:ind w:firstLineChars="1700" w:firstLine="4080"/>
        <w:jc w:val="left"/>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sectPr w:rsidR="002262FE">
      <w:headerReference w:type="default" r:id="rId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C80" w:rsidRDefault="005A4C80">
      <w:r>
        <w:separator/>
      </w:r>
    </w:p>
  </w:endnote>
  <w:endnote w:type="continuationSeparator" w:id="0">
    <w:p w:rsidR="005A4C80" w:rsidRDefault="005A4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charset w:val="00"/>
    <w:family w:val="auto"/>
    <w:pitch w:val="default"/>
    <w:sig w:usb0="00000000" w:usb1="00000000" w:usb2="00000016" w:usb3="00000000" w:csb0="0004000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ˎ̥">
    <w:altName w:val="华文中宋"/>
    <w:charset w:val="00"/>
    <w:family w:val="roman"/>
    <w:pitch w:val="default"/>
    <w:sig w:usb0="00000000" w:usb1="00000000" w:usb2="00000000" w:usb3="00000000" w:csb0="00040001" w:csb1="00000000"/>
  </w:font>
  <w:font w:name=".......">
    <w:altName w:val="宋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2FE" w:rsidRDefault="005A4C80">
    <w:pPr>
      <w:pStyle w:val="a8"/>
      <w:jc w:val="center"/>
    </w:pPr>
    <w:r>
      <w:fldChar w:fldCharType="begin"/>
    </w:r>
    <w:r>
      <w:instrText xml:space="preserve"> PAGE   \* MERGEFORMAT </w:instrText>
    </w:r>
    <w:r>
      <w:fldChar w:fldCharType="separate"/>
    </w:r>
    <w:r w:rsidR="0089060E">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C80" w:rsidRDefault="005A4C80">
      <w:r>
        <w:separator/>
      </w:r>
    </w:p>
  </w:footnote>
  <w:footnote w:type="continuationSeparator" w:id="0">
    <w:p w:rsidR="005A4C80" w:rsidRDefault="005A4C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2FE" w:rsidRDefault="002262FE">
    <w:pPr>
      <w:pStyle w:val="a9"/>
      <w:pBdr>
        <w:bottom w:val="none" w:sz="0" w:space="1"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9FF8CF"/>
    <w:multiLevelType w:val="singleLevel"/>
    <w:tmpl w:val="DF9FF8CF"/>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8F77E5EC"/>
    <w:rsid w:val="8F7F6A15"/>
    <w:rsid w:val="8FD2105E"/>
    <w:rsid w:val="93EF4F36"/>
    <w:rsid w:val="976B328E"/>
    <w:rsid w:val="9BF1C196"/>
    <w:rsid w:val="9D9E774D"/>
    <w:rsid w:val="9EBDBF76"/>
    <w:rsid w:val="9F6FF1D7"/>
    <w:rsid w:val="9FDFFF89"/>
    <w:rsid w:val="A26FCC2D"/>
    <w:rsid w:val="A9D7E8CF"/>
    <w:rsid w:val="AD6126C6"/>
    <w:rsid w:val="ADFF8B79"/>
    <w:rsid w:val="AEDFDC9C"/>
    <w:rsid w:val="AFDDBAC1"/>
    <w:rsid w:val="AFF577EC"/>
    <w:rsid w:val="B7BF7796"/>
    <w:rsid w:val="B7C443AA"/>
    <w:rsid w:val="B7DFC60C"/>
    <w:rsid w:val="B7EE689A"/>
    <w:rsid w:val="B7EF85FB"/>
    <w:rsid w:val="B9A1E5B9"/>
    <w:rsid w:val="B9D50E05"/>
    <w:rsid w:val="BBE90152"/>
    <w:rsid w:val="BC5F7FDB"/>
    <w:rsid w:val="BC7F2C2C"/>
    <w:rsid w:val="BD94628D"/>
    <w:rsid w:val="BDB7013C"/>
    <w:rsid w:val="BDEF6338"/>
    <w:rsid w:val="BDFF032C"/>
    <w:rsid w:val="BDFF7A4E"/>
    <w:rsid w:val="BEB39476"/>
    <w:rsid w:val="BEDDA9F6"/>
    <w:rsid w:val="BEFB3FAD"/>
    <w:rsid w:val="BF7F16C3"/>
    <w:rsid w:val="BFB472F0"/>
    <w:rsid w:val="BFB9B96E"/>
    <w:rsid w:val="BFC1F5FB"/>
    <w:rsid w:val="BFCFDA2C"/>
    <w:rsid w:val="BFDD6FE1"/>
    <w:rsid w:val="BFE18A4A"/>
    <w:rsid w:val="BFEDA683"/>
    <w:rsid w:val="BFFBE527"/>
    <w:rsid w:val="CA3FA7D7"/>
    <w:rsid w:val="CA73B19F"/>
    <w:rsid w:val="CB3BFE24"/>
    <w:rsid w:val="CBF58136"/>
    <w:rsid w:val="CBFFDF52"/>
    <w:rsid w:val="CE3BB646"/>
    <w:rsid w:val="CE6413DC"/>
    <w:rsid w:val="CEE6BB30"/>
    <w:rsid w:val="CEFF9E6F"/>
    <w:rsid w:val="CF7EF005"/>
    <w:rsid w:val="CFBFB13B"/>
    <w:rsid w:val="D3664D3D"/>
    <w:rsid w:val="D37D4BA4"/>
    <w:rsid w:val="D3CD621D"/>
    <w:rsid w:val="D79D078B"/>
    <w:rsid w:val="D7FF3439"/>
    <w:rsid w:val="D7FFF894"/>
    <w:rsid w:val="DD2BAC32"/>
    <w:rsid w:val="DDCE4FBB"/>
    <w:rsid w:val="DDE53E45"/>
    <w:rsid w:val="DEDF101C"/>
    <w:rsid w:val="DF174F4C"/>
    <w:rsid w:val="DF572EF3"/>
    <w:rsid w:val="DF57D271"/>
    <w:rsid w:val="DF732217"/>
    <w:rsid w:val="DF9FE185"/>
    <w:rsid w:val="DFA5937D"/>
    <w:rsid w:val="DFB3784D"/>
    <w:rsid w:val="DFEC481C"/>
    <w:rsid w:val="DFFDFB8D"/>
    <w:rsid w:val="DFFEA05E"/>
    <w:rsid w:val="DFFF2EC8"/>
    <w:rsid w:val="DFFF6B3B"/>
    <w:rsid w:val="DFFFCCFD"/>
    <w:rsid w:val="E37E572C"/>
    <w:rsid w:val="E3BBC0CA"/>
    <w:rsid w:val="E3EF83C9"/>
    <w:rsid w:val="E40D3D7E"/>
    <w:rsid w:val="E70B022A"/>
    <w:rsid w:val="E77A6A6C"/>
    <w:rsid w:val="E9BD2692"/>
    <w:rsid w:val="E9EA719C"/>
    <w:rsid w:val="E9FFDCE5"/>
    <w:rsid w:val="EAB79FC5"/>
    <w:rsid w:val="EC7CD817"/>
    <w:rsid w:val="EC7F2A6C"/>
    <w:rsid w:val="EDDFE22F"/>
    <w:rsid w:val="EDFE268C"/>
    <w:rsid w:val="EDFF307D"/>
    <w:rsid w:val="EED890F9"/>
    <w:rsid w:val="EF3D206C"/>
    <w:rsid w:val="EFBDF9BF"/>
    <w:rsid w:val="EFDDDF4F"/>
    <w:rsid w:val="EFDF8F6C"/>
    <w:rsid w:val="EFDFF1EE"/>
    <w:rsid w:val="EFE91E72"/>
    <w:rsid w:val="EFF7B182"/>
    <w:rsid w:val="EFFF9E09"/>
    <w:rsid w:val="F2560824"/>
    <w:rsid w:val="F2FE85C8"/>
    <w:rsid w:val="F43A2A8C"/>
    <w:rsid w:val="F5FC61F2"/>
    <w:rsid w:val="F5FFD3EC"/>
    <w:rsid w:val="F63AF045"/>
    <w:rsid w:val="F6EB9AE5"/>
    <w:rsid w:val="F7B34D00"/>
    <w:rsid w:val="F7DD3DFE"/>
    <w:rsid w:val="F7DFAF4F"/>
    <w:rsid w:val="F7ECA314"/>
    <w:rsid w:val="F7FF89CC"/>
    <w:rsid w:val="F8DBB960"/>
    <w:rsid w:val="F8FCAD5F"/>
    <w:rsid w:val="F8FE6EED"/>
    <w:rsid w:val="F93C4BD3"/>
    <w:rsid w:val="F957A66E"/>
    <w:rsid w:val="F97F9BE9"/>
    <w:rsid w:val="F9BB92AB"/>
    <w:rsid w:val="FA3D085E"/>
    <w:rsid w:val="FA97F9DA"/>
    <w:rsid w:val="FAE3D344"/>
    <w:rsid w:val="FB7F03CB"/>
    <w:rsid w:val="FB7F4559"/>
    <w:rsid w:val="FB7F79A6"/>
    <w:rsid w:val="FBBB3267"/>
    <w:rsid w:val="FBC112D1"/>
    <w:rsid w:val="FBE70EBD"/>
    <w:rsid w:val="FBEBA449"/>
    <w:rsid w:val="FBFD9ED7"/>
    <w:rsid w:val="FBFDA4D2"/>
    <w:rsid w:val="FBFEF66F"/>
    <w:rsid w:val="FBFF04BE"/>
    <w:rsid w:val="FBFF5B42"/>
    <w:rsid w:val="FBFF8DE0"/>
    <w:rsid w:val="FBFFE3B5"/>
    <w:rsid w:val="FC6FBCE8"/>
    <w:rsid w:val="FCFFBCF2"/>
    <w:rsid w:val="FDDDD9F1"/>
    <w:rsid w:val="FDE77389"/>
    <w:rsid w:val="FDF7D648"/>
    <w:rsid w:val="FDFEB0C1"/>
    <w:rsid w:val="FDFEFE4F"/>
    <w:rsid w:val="FE1E3A61"/>
    <w:rsid w:val="FE3DFD74"/>
    <w:rsid w:val="FE4C7103"/>
    <w:rsid w:val="FE6ECBE4"/>
    <w:rsid w:val="FE7B471C"/>
    <w:rsid w:val="FE973B04"/>
    <w:rsid w:val="FEA3BF3A"/>
    <w:rsid w:val="FEBF2070"/>
    <w:rsid w:val="FEBF2A9F"/>
    <w:rsid w:val="FEDF3B03"/>
    <w:rsid w:val="FEFA4BFE"/>
    <w:rsid w:val="FEFD9CE8"/>
    <w:rsid w:val="FF5F07A6"/>
    <w:rsid w:val="FF5FE474"/>
    <w:rsid w:val="FF7AD970"/>
    <w:rsid w:val="FF7FCFED"/>
    <w:rsid w:val="FFAE084A"/>
    <w:rsid w:val="FFBCDE99"/>
    <w:rsid w:val="FFBDBC9F"/>
    <w:rsid w:val="FFBE3C38"/>
    <w:rsid w:val="FFBF6DC1"/>
    <w:rsid w:val="FFBF8AC2"/>
    <w:rsid w:val="FFCF37C7"/>
    <w:rsid w:val="FFD778FE"/>
    <w:rsid w:val="FFDA0AA7"/>
    <w:rsid w:val="FFDF6CFA"/>
    <w:rsid w:val="FFDFA779"/>
    <w:rsid w:val="FFDFE8E9"/>
    <w:rsid w:val="FFE557FE"/>
    <w:rsid w:val="FFEBC856"/>
    <w:rsid w:val="FFF573F3"/>
    <w:rsid w:val="FFFAB67E"/>
    <w:rsid w:val="FFFB4944"/>
    <w:rsid w:val="FFFEC6D3"/>
    <w:rsid w:val="FFFF2034"/>
    <w:rsid w:val="FFFF784F"/>
    <w:rsid w:val="000004EA"/>
    <w:rsid w:val="0000070F"/>
    <w:rsid w:val="00000B77"/>
    <w:rsid w:val="0000465D"/>
    <w:rsid w:val="0000587D"/>
    <w:rsid w:val="00006C1F"/>
    <w:rsid w:val="00006C4A"/>
    <w:rsid w:val="00007255"/>
    <w:rsid w:val="0000768E"/>
    <w:rsid w:val="000102DA"/>
    <w:rsid w:val="00010440"/>
    <w:rsid w:val="00012FB4"/>
    <w:rsid w:val="00020A18"/>
    <w:rsid w:val="000216E9"/>
    <w:rsid w:val="00022ED4"/>
    <w:rsid w:val="00025145"/>
    <w:rsid w:val="00025993"/>
    <w:rsid w:val="00027D26"/>
    <w:rsid w:val="000328AC"/>
    <w:rsid w:val="00032A32"/>
    <w:rsid w:val="00033E76"/>
    <w:rsid w:val="00035C07"/>
    <w:rsid w:val="000429C5"/>
    <w:rsid w:val="00042C89"/>
    <w:rsid w:val="00042ED8"/>
    <w:rsid w:val="00045600"/>
    <w:rsid w:val="0005195C"/>
    <w:rsid w:val="00054BB2"/>
    <w:rsid w:val="00054F1E"/>
    <w:rsid w:val="0005619E"/>
    <w:rsid w:val="000567AE"/>
    <w:rsid w:val="000573A8"/>
    <w:rsid w:val="0006080C"/>
    <w:rsid w:val="0006406D"/>
    <w:rsid w:val="0006452D"/>
    <w:rsid w:val="00065FED"/>
    <w:rsid w:val="00066CC7"/>
    <w:rsid w:val="00070221"/>
    <w:rsid w:val="000704BA"/>
    <w:rsid w:val="0007341D"/>
    <w:rsid w:val="000764E0"/>
    <w:rsid w:val="00076A6F"/>
    <w:rsid w:val="00083E6C"/>
    <w:rsid w:val="00090B02"/>
    <w:rsid w:val="00092154"/>
    <w:rsid w:val="0009299C"/>
    <w:rsid w:val="000954B1"/>
    <w:rsid w:val="0009702F"/>
    <w:rsid w:val="00097E73"/>
    <w:rsid w:val="000B3602"/>
    <w:rsid w:val="000B4838"/>
    <w:rsid w:val="000B5E84"/>
    <w:rsid w:val="000B7281"/>
    <w:rsid w:val="000C09BE"/>
    <w:rsid w:val="000C0F85"/>
    <w:rsid w:val="000D30EB"/>
    <w:rsid w:val="000D35F3"/>
    <w:rsid w:val="000D49CB"/>
    <w:rsid w:val="000D5829"/>
    <w:rsid w:val="000E2EE1"/>
    <w:rsid w:val="000E742E"/>
    <w:rsid w:val="000E7F33"/>
    <w:rsid w:val="000F3054"/>
    <w:rsid w:val="00101429"/>
    <w:rsid w:val="00103FE0"/>
    <w:rsid w:val="001042B0"/>
    <w:rsid w:val="0010439B"/>
    <w:rsid w:val="0010795D"/>
    <w:rsid w:val="00107EE5"/>
    <w:rsid w:val="001130D2"/>
    <w:rsid w:val="00117413"/>
    <w:rsid w:val="00117D71"/>
    <w:rsid w:val="00121B2F"/>
    <w:rsid w:val="00122119"/>
    <w:rsid w:val="00122E9C"/>
    <w:rsid w:val="00122F92"/>
    <w:rsid w:val="00125EC4"/>
    <w:rsid w:val="00126C9A"/>
    <w:rsid w:val="00127D24"/>
    <w:rsid w:val="00132A6D"/>
    <w:rsid w:val="00133BC4"/>
    <w:rsid w:val="001340B8"/>
    <w:rsid w:val="0013574E"/>
    <w:rsid w:val="00135BD8"/>
    <w:rsid w:val="0013674D"/>
    <w:rsid w:val="00136E22"/>
    <w:rsid w:val="00137FEB"/>
    <w:rsid w:val="00142E4E"/>
    <w:rsid w:val="0014308B"/>
    <w:rsid w:val="00150408"/>
    <w:rsid w:val="001527AA"/>
    <w:rsid w:val="001559C7"/>
    <w:rsid w:val="00156B04"/>
    <w:rsid w:val="00157026"/>
    <w:rsid w:val="00160174"/>
    <w:rsid w:val="00161BCD"/>
    <w:rsid w:val="00166F6C"/>
    <w:rsid w:val="00167F61"/>
    <w:rsid w:val="00171513"/>
    <w:rsid w:val="0017160B"/>
    <w:rsid w:val="001720EF"/>
    <w:rsid w:val="00172A27"/>
    <w:rsid w:val="00182539"/>
    <w:rsid w:val="00183253"/>
    <w:rsid w:val="00190994"/>
    <w:rsid w:val="0019110D"/>
    <w:rsid w:val="00193261"/>
    <w:rsid w:val="00193FBE"/>
    <w:rsid w:val="001A3FE5"/>
    <w:rsid w:val="001A5319"/>
    <w:rsid w:val="001A64D8"/>
    <w:rsid w:val="001B04E3"/>
    <w:rsid w:val="001B2375"/>
    <w:rsid w:val="001B6A39"/>
    <w:rsid w:val="001C0026"/>
    <w:rsid w:val="001C0077"/>
    <w:rsid w:val="001C1C34"/>
    <w:rsid w:val="001C1F67"/>
    <w:rsid w:val="001C4B68"/>
    <w:rsid w:val="001C66EC"/>
    <w:rsid w:val="001C79F8"/>
    <w:rsid w:val="001C7EDB"/>
    <w:rsid w:val="001D1105"/>
    <w:rsid w:val="001D53D3"/>
    <w:rsid w:val="001D5812"/>
    <w:rsid w:val="001E1246"/>
    <w:rsid w:val="001E15A1"/>
    <w:rsid w:val="001E3B45"/>
    <w:rsid w:val="001E46CE"/>
    <w:rsid w:val="001E75CB"/>
    <w:rsid w:val="001E7F28"/>
    <w:rsid w:val="001F09E1"/>
    <w:rsid w:val="001F6106"/>
    <w:rsid w:val="001F7F04"/>
    <w:rsid w:val="0020130B"/>
    <w:rsid w:val="002046E2"/>
    <w:rsid w:val="002047AE"/>
    <w:rsid w:val="00212D65"/>
    <w:rsid w:val="00215685"/>
    <w:rsid w:val="002246AA"/>
    <w:rsid w:val="00226205"/>
    <w:rsid w:val="002262FE"/>
    <w:rsid w:val="00227291"/>
    <w:rsid w:val="00227978"/>
    <w:rsid w:val="0023052B"/>
    <w:rsid w:val="00231587"/>
    <w:rsid w:val="00231993"/>
    <w:rsid w:val="00231A40"/>
    <w:rsid w:val="002325B3"/>
    <w:rsid w:val="00234E5A"/>
    <w:rsid w:val="00235BC9"/>
    <w:rsid w:val="00236454"/>
    <w:rsid w:val="00243539"/>
    <w:rsid w:val="00243DD1"/>
    <w:rsid w:val="00252A42"/>
    <w:rsid w:val="002551EE"/>
    <w:rsid w:val="00255AD9"/>
    <w:rsid w:val="00256085"/>
    <w:rsid w:val="00257619"/>
    <w:rsid w:val="00260C79"/>
    <w:rsid w:val="002657C3"/>
    <w:rsid w:val="0026676D"/>
    <w:rsid w:val="00281817"/>
    <w:rsid w:val="0028203D"/>
    <w:rsid w:val="002827ED"/>
    <w:rsid w:val="00285B5B"/>
    <w:rsid w:val="002907F3"/>
    <w:rsid w:val="00291E0A"/>
    <w:rsid w:val="002933D2"/>
    <w:rsid w:val="00293EE2"/>
    <w:rsid w:val="00294794"/>
    <w:rsid w:val="00294EC0"/>
    <w:rsid w:val="00296513"/>
    <w:rsid w:val="002A1682"/>
    <w:rsid w:val="002A2C52"/>
    <w:rsid w:val="002A5491"/>
    <w:rsid w:val="002A6857"/>
    <w:rsid w:val="002B28B5"/>
    <w:rsid w:val="002B2A90"/>
    <w:rsid w:val="002B3AEF"/>
    <w:rsid w:val="002B6A74"/>
    <w:rsid w:val="002B7811"/>
    <w:rsid w:val="002C0110"/>
    <w:rsid w:val="002C0C89"/>
    <w:rsid w:val="002C1DF4"/>
    <w:rsid w:val="002C35DA"/>
    <w:rsid w:val="002C3EC4"/>
    <w:rsid w:val="002C7AC2"/>
    <w:rsid w:val="002D0F40"/>
    <w:rsid w:val="002D15F8"/>
    <w:rsid w:val="002D1700"/>
    <w:rsid w:val="002D1C12"/>
    <w:rsid w:val="002D3771"/>
    <w:rsid w:val="002D3C68"/>
    <w:rsid w:val="002D6840"/>
    <w:rsid w:val="002D6B01"/>
    <w:rsid w:val="002D73C8"/>
    <w:rsid w:val="002E2860"/>
    <w:rsid w:val="002E28C4"/>
    <w:rsid w:val="002E3941"/>
    <w:rsid w:val="002E6FE5"/>
    <w:rsid w:val="002F2732"/>
    <w:rsid w:val="002F5825"/>
    <w:rsid w:val="002F629A"/>
    <w:rsid w:val="002F63A3"/>
    <w:rsid w:val="002F7DF9"/>
    <w:rsid w:val="00300228"/>
    <w:rsid w:val="003009BE"/>
    <w:rsid w:val="00300C2E"/>
    <w:rsid w:val="0031031A"/>
    <w:rsid w:val="00310615"/>
    <w:rsid w:val="0031239D"/>
    <w:rsid w:val="003126F6"/>
    <w:rsid w:val="00316362"/>
    <w:rsid w:val="003202BC"/>
    <w:rsid w:val="00320B4B"/>
    <w:rsid w:val="0032463A"/>
    <w:rsid w:val="00333004"/>
    <w:rsid w:val="00335796"/>
    <w:rsid w:val="00340C50"/>
    <w:rsid w:val="00341878"/>
    <w:rsid w:val="003438C9"/>
    <w:rsid w:val="00344BA1"/>
    <w:rsid w:val="00345604"/>
    <w:rsid w:val="0034562B"/>
    <w:rsid w:val="00346C53"/>
    <w:rsid w:val="003552AA"/>
    <w:rsid w:val="003573EE"/>
    <w:rsid w:val="003606FC"/>
    <w:rsid w:val="003618EA"/>
    <w:rsid w:val="00362E72"/>
    <w:rsid w:val="003640FA"/>
    <w:rsid w:val="00366125"/>
    <w:rsid w:val="00367A4A"/>
    <w:rsid w:val="003701FB"/>
    <w:rsid w:val="00370808"/>
    <w:rsid w:val="0037126B"/>
    <w:rsid w:val="00371F22"/>
    <w:rsid w:val="0037547B"/>
    <w:rsid w:val="0038162D"/>
    <w:rsid w:val="003820ED"/>
    <w:rsid w:val="00382577"/>
    <w:rsid w:val="00383A84"/>
    <w:rsid w:val="003853F8"/>
    <w:rsid w:val="00386908"/>
    <w:rsid w:val="00386F3A"/>
    <w:rsid w:val="00387F92"/>
    <w:rsid w:val="00392E59"/>
    <w:rsid w:val="003931AF"/>
    <w:rsid w:val="00393DBB"/>
    <w:rsid w:val="003946E5"/>
    <w:rsid w:val="003A1E50"/>
    <w:rsid w:val="003A36B1"/>
    <w:rsid w:val="003A4CA6"/>
    <w:rsid w:val="003A6071"/>
    <w:rsid w:val="003A68DD"/>
    <w:rsid w:val="003A775A"/>
    <w:rsid w:val="003B0544"/>
    <w:rsid w:val="003B1507"/>
    <w:rsid w:val="003B4C3A"/>
    <w:rsid w:val="003B6654"/>
    <w:rsid w:val="003B6977"/>
    <w:rsid w:val="003C17B6"/>
    <w:rsid w:val="003C31BE"/>
    <w:rsid w:val="003C4CB4"/>
    <w:rsid w:val="003D0166"/>
    <w:rsid w:val="003D019E"/>
    <w:rsid w:val="003D1E89"/>
    <w:rsid w:val="003D2F45"/>
    <w:rsid w:val="003D6D88"/>
    <w:rsid w:val="003D7E7E"/>
    <w:rsid w:val="003E0680"/>
    <w:rsid w:val="003E0B3C"/>
    <w:rsid w:val="003E2928"/>
    <w:rsid w:val="003E4360"/>
    <w:rsid w:val="003E57EC"/>
    <w:rsid w:val="003E5900"/>
    <w:rsid w:val="003F2703"/>
    <w:rsid w:val="0040243B"/>
    <w:rsid w:val="004042DB"/>
    <w:rsid w:val="0040458F"/>
    <w:rsid w:val="00405BA0"/>
    <w:rsid w:val="004107A8"/>
    <w:rsid w:val="00415C41"/>
    <w:rsid w:val="0042146F"/>
    <w:rsid w:val="0042248F"/>
    <w:rsid w:val="00423141"/>
    <w:rsid w:val="0042323A"/>
    <w:rsid w:val="00427605"/>
    <w:rsid w:val="00431F35"/>
    <w:rsid w:val="00441B38"/>
    <w:rsid w:val="00441D86"/>
    <w:rsid w:val="00442E1A"/>
    <w:rsid w:val="0045047E"/>
    <w:rsid w:val="00454A7F"/>
    <w:rsid w:val="004574DB"/>
    <w:rsid w:val="00460AB8"/>
    <w:rsid w:val="004632D3"/>
    <w:rsid w:val="004642AD"/>
    <w:rsid w:val="00466EA5"/>
    <w:rsid w:val="00470088"/>
    <w:rsid w:val="00472B82"/>
    <w:rsid w:val="004755F2"/>
    <w:rsid w:val="00477BB4"/>
    <w:rsid w:val="00484AD8"/>
    <w:rsid w:val="00484C59"/>
    <w:rsid w:val="0048547F"/>
    <w:rsid w:val="004862B1"/>
    <w:rsid w:val="00490984"/>
    <w:rsid w:val="00496DAA"/>
    <w:rsid w:val="004A3009"/>
    <w:rsid w:val="004A3B1E"/>
    <w:rsid w:val="004A408B"/>
    <w:rsid w:val="004B1E88"/>
    <w:rsid w:val="004B5C68"/>
    <w:rsid w:val="004B67E1"/>
    <w:rsid w:val="004B787B"/>
    <w:rsid w:val="004C0FBF"/>
    <w:rsid w:val="004C36C4"/>
    <w:rsid w:val="004C6A55"/>
    <w:rsid w:val="004C6D18"/>
    <w:rsid w:val="004C75CA"/>
    <w:rsid w:val="004D0933"/>
    <w:rsid w:val="004D1434"/>
    <w:rsid w:val="004D1D00"/>
    <w:rsid w:val="004D2271"/>
    <w:rsid w:val="004D5809"/>
    <w:rsid w:val="004E5071"/>
    <w:rsid w:val="004E69C4"/>
    <w:rsid w:val="004E6F19"/>
    <w:rsid w:val="004F510D"/>
    <w:rsid w:val="004F64EE"/>
    <w:rsid w:val="00501E9F"/>
    <w:rsid w:val="005042BF"/>
    <w:rsid w:val="00504819"/>
    <w:rsid w:val="0050516C"/>
    <w:rsid w:val="00505E53"/>
    <w:rsid w:val="00506B12"/>
    <w:rsid w:val="00512B9F"/>
    <w:rsid w:val="00512BA5"/>
    <w:rsid w:val="00516631"/>
    <w:rsid w:val="00523739"/>
    <w:rsid w:val="00524164"/>
    <w:rsid w:val="0053092B"/>
    <w:rsid w:val="00532673"/>
    <w:rsid w:val="00532705"/>
    <w:rsid w:val="005338A5"/>
    <w:rsid w:val="005340EB"/>
    <w:rsid w:val="00535954"/>
    <w:rsid w:val="005374D6"/>
    <w:rsid w:val="00540C6A"/>
    <w:rsid w:val="0054122F"/>
    <w:rsid w:val="005424F8"/>
    <w:rsid w:val="00542D19"/>
    <w:rsid w:val="00545E39"/>
    <w:rsid w:val="00550EA1"/>
    <w:rsid w:val="00557388"/>
    <w:rsid w:val="005606B7"/>
    <w:rsid w:val="0056126B"/>
    <w:rsid w:val="005624C4"/>
    <w:rsid w:val="00562DA8"/>
    <w:rsid w:val="005665F9"/>
    <w:rsid w:val="005769F8"/>
    <w:rsid w:val="00576C2D"/>
    <w:rsid w:val="005773EB"/>
    <w:rsid w:val="00583118"/>
    <w:rsid w:val="00583725"/>
    <w:rsid w:val="00591824"/>
    <w:rsid w:val="0059488C"/>
    <w:rsid w:val="005958C7"/>
    <w:rsid w:val="00595A5D"/>
    <w:rsid w:val="005A0675"/>
    <w:rsid w:val="005A4C80"/>
    <w:rsid w:val="005A5F8A"/>
    <w:rsid w:val="005B1BED"/>
    <w:rsid w:val="005B478C"/>
    <w:rsid w:val="005B4E6B"/>
    <w:rsid w:val="005B72B7"/>
    <w:rsid w:val="005C11A2"/>
    <w:rsid w:val="005C3D81"/>
    <w:rsid w:val="005C4B7D"/>
    <w:rsid w:val="005C5CC6"/>
    <w:rsid w:val="005C726B"/>
    <w:rsid w:val="005D075A"/>
    <w:rsid w:val="005D0FE4"/>
    <w:rsid w:val="005D4768"/>
    <w:rsid w:val="005D577F"/>
    <w:rsid w:val="005E040B"/>
    <w:rsid w:val="005E124C"/>
    <w:rsid w:val="005E2C9A"/>
    <w:rsid w:val="005E355A"/>
    <w:rsid w:val="005E6280"/>
    <w:rsid w:val="005F008E"/>
    <w:rsid w:val="005F1A71"/>
    <w:rsid w:val="005F427F"/>
    <w:rsid w:val="005F45E5"/>
    <w:rsid w:val="005F4DEC"/>
    <w:rsid w:val="005F7212"/>
    <w:rsid w:val="005F7BD9"/>
    <w:rsid w:val="00600C2A"/>
    <w:rsid w:val="00604890"/>
    <w:rsid w:val="00604CF6"/>
    <w:rsid w:val="0060524A"/>
    <w:rsid w:val="00605925"/>
    <w:rsid w:val="0061644C"/>
    <w:rsid w:val="0061678D"/>
    <w:rsid w:val="006240E8"/>
    <w:rsid w:val="00624F90"/>
    <w:rsid w:val="0062612F"/>
    <w:rsid w:val="0062763C"/>
    <w:rsid w:val="0063158C"/>
    <w:rsid w:val="006349C8"/>
    <w:rsid w:val="00640411"/>
    <w:rsid w:val="00641E49"/>
    <w:rsid w:val="00642723"/>
    <w:rsid w:val="00651D8B"/>
    <w:rsid w:val="00660213"/>
    <w:rsid w:val="00661A9A"/>
    <w:rsid w:val="00661AEF"/>
    <w:rsid w:val="006653AE"/>
    <w:rsid w:val="006658FD"/>
    <w:rsid w:val="00666195"/>
    <w:rsid w:val="00672E39"/>
    <w:rsid w:val="00675B0D"/>
    <w:rsid w:val="00677826"/>
    <w:rsid w:val="006800F5"/>
    <w:rsid w:val="00681702"/>
    <w:rsid w:val="00682371"/>
    <w:rsid w:val="0068274A"/>
    <w:rsid w:val="006853AD"/>
    <w:rsid w:val="00687143"/>
    <w:rsid w:val="00691A5C"/>
    <w:rsid w:val="006921AF"/>
    <w:rsid w:val="00695E07"/>
    <w:rsid w:val="006A0400"/>
    <w:rsid w:val="006A300C"/>
    <w:rsid w:val="006A440B"/>
    <w:rsid w:val="006B4716"/>
    <w:rsid w:val="006B4877"/>
    <w:rsid w:val="006B4D99"/>
    <w:rsid w:val="006C05EF"/>
    <w:rsid w:val="006C29BC"/>
    <w:rsid w:val="006C3B0C"/>
    <w:rsid w:val="006C68B3"/>
    <w:rsid w:val="006C6E37"/>
    <w:rsid w:val="006D3686"/>
    <w:rsid w:val="006D7EF7"/>
    <w:rsid w:val="006E3E83"/>
    <w:rsid w:val="006E7A03"/>
    <w:rsid w:val="006F1EB6"/>
    <w:rsid w:val="006F22B7"/>
    <w:rsid w:val="006F2CE2"/>
    <w:rsid w:val="006F3D1B"/>
    <w:rsid w:val="00702764"/>
    <w:rsid w:val="0070364F"/>
    <w:rsid w:val="00703F2F"/>
    <w:rsid w:val="0070441B"/>
    <w:rsid w:val="007064F9"/>
    <w:rsid w:val="00707CC8"/>
    <w:rsid w:val="007102D4"/>
    <w:rsid w:val="00711AD1"/>
    <w:rsid w:val="007120C8"/>
    <w:rsid w:val="00716479"/>
    <w:rsid w:val="007203AA"/>
    <w:rsid w:val="00720FC2"/>
    <w:rsid w:val="00721024"/>
    <w:rsid w:val="007253CC"/>
    <w:rsid w:val="007262AD"/>
    <w:rsid w:val="00727323"/>
    <w:rsid w:val="007314A4"/>
    <w:rsid w:val="00745154"/>
    <w:rsid w:val="0074587F"/>
    <w:rsid w:val="00747D00"/>
    <w:rsid w:val="00757FFC"/>
    <w:rsid w:val="00760F3C"/>
    <w:rsid w:val="00761FEC"/>
    <w:rsid w:val="00762DD0"/>
    <w:rsid w:val="00763FE0"/>
    <w:rsid w:val="00772CAB"/>
    <w:rsid w:val="007730E7"/>
    <w:rsid w:val="00782C83"/>
    <w:rsid w:val="0078557F"/>
    <w:rsid w:val="0078732E"/>
    <w:rsid w:val="00787E00"/>
    <w:rsid w:val="00791145"/>
    <w:rsid w:val="00792106"/>
    <w:rsid w:val="00792B9A"/>
    <w:rsid w:val="0079570B"/>
    <w:rsid w:val="00795B2B"/>
    <w:rsid w:val="007967D5"/>
    <w:rsid w:val="007A0398"/>
    <w:rsid w:val="007A1445"/>
    <w:rsid w:val="007A1504"/>
    <w:rsid w:val="007A659D"/>
    <w:rsid w:val="007B17E8"/>
    <w:rsid w:val="007B2C07"/>
    <w:rsid w:val="007B3B03"/>
    <w:rsid w:val="007C1810"/>
    <w:rsid w:val="007C3CFF"/>
    <w:rsid w:val="007C5EE2"/>
    <w:rsid w:val="007C6375"/>
    <w:rsid w:val="007C6859"/>
    <w:rsid w:val="007C6959"/>
    <w:rsid w:val="007C76B6"/>
    <w:rsid w:val="007C7796"/>
    <w:rsid w:val="007D2282"/>
    <w:rsid w:val="007D45C1"/>
    <w:rsid w:val="007E02CE"/>
    <w:rsid w:val="007E06D9"/>
    <w:rsid w:val="007E0DE4"/>
    <w:rsid w:val="007E3552"/>
    <w:rsid w:val="007E3FC7"/>
    <w:rsid w:val="007E4527"/>
    <w:rsid w:val="007E5B2A"/>
    <w:rsid w:val="007E6DC1"/>
    <w:rsid w:val="007E6EFA"/>
    <w:rsid w:val="007F1A37"/>
    <w:rsid w:val="007F5923"/>
    <w:rsid w:val="007F61C0"/>
    <w:rsid w:val="00802908"/>
    <w:rsid w:val="00803463"/>
    <w:rsid w:val="00803604"/>
    <w:rsid w:val="00811265"/>
    <w:rsid w:val="00812E6D"/>
    <w:rsid w:val="008135F1"/>
    <w:rsid w:val="00815069"/>
    <w:rsid w:val="00815089"/>
    <w:rsid w:val="00815F0A"/>
    <w:rsid w:val="008204B5"/>
    <w:rsid w:val="00822CEC"/>
    <w:rsid w:val="00823501"/>
    <w:rsid w:val="00823921"/>
    <w:rsid w:val="008242F4"/>
    <w:rsid w:val="00824C9D"/>
    <w:rsid w:val="00833682"/>
    <w:rsid w:val="008376ED"/>
    <w:rsid w:val="008461FA"/>
    <w:rsid w:val="00846CEA"/>
    <w:rsid w:val="0084762E"/>
    <w:rsid w:val="00850744"/>
    <w:rsid w:val="00850C18"/>
    <w:rsid w:val="00852C77"/>
    <w:rsid w:val="00853C1D"/>
    <w:rsid w:val="00854FEF"/>
    <w:rsid w:val="0085531E"/>
    <w:rsid w:val="008631EA"/>
    <w:rsid w:val="008632C1"/>
    <w:rsid w:val="00870159"/>
    <w:rsid w:val="00870989"/>
    <w:rsid w:val="008735F2"/>
    <w:rsid w:val="00874E27"/>
    <w:rsid w:val="00875416"/>
    <w:rsid w:val="00876710"/>
    <w:rsid w:val="00876A6B"/>
    <w:rsid w:val="00877550"/>
    <w:rsid w:val="008808FA"/>
    <w:rsid w:val="00883398"/>
    <w:rsid w:val="00886487"/>
    <w:rsid w:val="0089060E"/>
    <w:rsid w:val="00893A33"/>
    <w:rsid w:val="008972CA"/>
    <w:rsid w:val="00897671"/>
    <w:rsid w:val="008A132D"/>
    <w:rsid w:val="008A34A6"/>
    <w:rsid w:val="008A4583"/>
    <w:rsid w:val="008A5E84"/>
    <w:rsid w:val="008A7186"/>
    <w:rsid w:val="008B1CB3"/>
    <w:rsid w:val="008B30BB"/>
    <w:rsid w:val="008B50DF"/>
    <w:rsid w:val="008B7937"/>
    <w:rsid w:val="008C14BA"/>
    <w:rsid w:val="008C23C6"/>
    <w:rsid w:val="008C2C1D"/>
    <w:rsid w:val="008C34D7"/>
    <w:rsid w:val="008C59D4"/>
    <w:rsid w:val="008D0997"/>
    <w:rsid w:val="008D0D19"/>
    <w:rsid w:val="008D2DBD"/>
    <w:rsid w:val="008D374D"/>
    <w:rsid w:val="008D4302"/>
    <w:rsid w:val="008E3C85"/>
    <w:rsid w:val="008E4FC7"/>
    <w:rsid w:val="008E5781"/>
    <w:rsid w:val="008E57F1"/>
    <w:rsid w:val="008F1DB1"/>
    <w:rsid w:val="008F4F71"/>
    <w:rsid w:val="008F501C"/>
    <w:rsid w:val="008F6AEF"/>
    <w:rsid w:val="008F7961"/>
    <w:rsid w:val="008F7A5E"/>
    <w:rsid w:val="009002CE"/>
    <w:rsid w:val="009003BF"/>
    <w:rsid w:val="0090065D"/>
    <w:rsid w:val="009062E3"/>
    <w:rsid w:val="00907DF0"/>
    <w:rsid w:val="00910E22"/>
    <w:rsid w:val="009111AE"/>
    <w:rsid w:val="009113AC"/>
    <w:rsid w:val="00916AA0"/>
    <w:rsid w:val="009210FB"/>
    <w:rsid w:val="00922F95"/>
    <w:rsid w:val="009235EF"/>
    <w:rsid w:val="009268E3"/>
    <w:rsid w:val="00933BB7"/>
    <w:rsid w:val="00934B2C"/>
    <w:rsid w:val="00940787"/>
    <w:rsid w:val="00940A1A"/>
    <w:rsid w:val="0094300C"/>
    <w:rsid w:val="00943415"/>
    <w:rsid w:val="00945688"/>
    <w:rsid w:val="00946BC6"/>
    <w:rsid w:val="00947844"/>
    <w:rsid w:val="009501C8"/>
    <w:rsid w:val="00957C77"/>
    <w:rsid w:val="00962E1A"/>
    <w:rsid w:val="0096400C"/>
    <w:rsid w:val="00971D95"/>
    <w:rsid w:val="009811BB"/>
    <w:rsid w:val="009820AF"/>
    <w:rsid w:val="009822F1"/>
    <w:rsid w:val="00982352"/>
    <w:rsid w:val="009834C7"/>
    <w:rsid w:val="00985DDE"/>
    <w:rsid w:val="00990325"/>
    <w:rsid w:val="00991362"/>
    <w:rsid w:val="0099181F"/>
    <w:rsid w:val="0099184F"/>
    <w:rsid w:val="009A0835"/>
    <w:rsid w:val="009A27C1"/>
    <w:rsid w:val="009A2FAC"/>
    <w:rsid w:val="009A3D62"/>
    <w:rsid w:val="009A50A1"/>
    <w:rsid w:val="009A6381"/>
    <w:rsid w:val="009B0CCC"/>
    <w:rsid w:val="009B22F4"/>
    <w:rsid w:val="009B2622"/>
    <w:rsid w:val="009B2E23"/>
    <w:rsid w:val="009B324F"/>
    <w:rsid w:val="009B7C64"/>
    <w:rsid w:val="009C374E"/>
    <w:rsid w:val="009C403B"/>
    <w:rsid w:val="009C70B5"/>
    <w:rsid w:val="009D32E2"/>
    <w:rsid w:val="009D63DF"/>
    <w:rsid w:val="009D6F98"/>
    <w:rsid w:val="009D721D"/>
    <w:rsid w:val="009D7D10"/>
    <w:rsid w:val="009D7F8F"/>
    <w:rsid w:val="009E2530"/>
    <w:rsid w:val="009E2B11"/>
    <w:rsid w:val="009E3B22"/>
    <w:rsid w:val="009E3D56"/>
    <w:rsid w:val="009E433C"/>
    <w:rsid w:val="009E4E67"/>
    <w:rsid w:val="009E4FFA"/>
    <w:rsid w:val="009F5723"/>
    <w:rsid w:val="009F7AA2"/>
    <w:rsid w:val="00A01344"/>
    <w:rsid w:val="00A0402B"/>
    <w:rsid w:val="00A061D1"/>
    <w:rsid w:val="00A143D5"/>
    <w:rsid w:val="00A16412"/>
    <w:rsid w:val="00A17023"/>
    <w:rsid w:val="00A20293"/>
    <w:rsid w:val="00A22168"/>
    <w:rsid w:val="00A230AE"/>
    <w:rsid w:val="00A23FAC"/>
    <w:rsid w:val="00A2483D"/>
    <w:rsid w:val="00A30371"/>
    <w:rsid w:val="00A31467"/>
    <w:rsid w:val="00A31CB4"/>
    <w:rsid w:val="00A337C7"/>
    <w:rsid w:val="00A4102D"/>
    <w:rsid w:val="00A44073"/>
    <w:rsid w:val="00A52E21"/>
    <w:rsid w:val="00A53DDA"/>
    <w:rsid w:val="00A55784"/>
    <w:rsid w:val="00A56E1E"/>
    <w:rsid w:val="00A6164B"/>
    <w:rsid w:val="00A620E0"/>
    <w:rsid w:val="00A62C23"/>
    <w:rsid w:val="00A6554D"/>
    <w:rsid w:val="00A66A22"/>
    <w:rsid w:val="00A67795"/>
    <w:rsid w:val="00A678A9"/>
    <w:rsid w:val="00A702D0"/>
    <w:rsid w:val="00A7094B"/>
    <w:rsid w:val="00A71A73"/>
    <w:rsid w:val="00A73305"/>
    <w:rsid w:val="00A73704"/>
    <w:rsid w:val="00A74039"/>
    <w:rsid w:val="00A7533B"/>
    <w:rsid w:val="00A75A21"/>
    <w:rsid w:val="00A76B93"/>
    <w:rsid w:val="00A76D49"/>
    <w:rsid w:val="00A77EE5"/>
    <w:rsid w:val="00A80A6B"/>
    <w:rsid w:val="00A812E0"/>
    <w:rsid w:val="00A824BE"/>
    <w:rsid w:val="00A85031"/>
    <w:rsid w:val="00A86173"/>
    <w:rsid w:val="00A93719"/>
    <w:rsid w:val="00A976DD"/>
    <w:rsid w:val="00AA0139"/>
    <w:rsid w:val="00AA3DB2"/>
    <w:rsid w:val="00AA3E09"/>
    <w:rsid w:val="00AA466B"/>
    <w:rsid w:val="00AB2538"/>
    <w:rsid w:val="00AC207C"/>
    <w:rsid w:val="00AC70BD"/>
    <w:rsid w:val="00AC7294"/>
    <w:rsid w:val="00AC7B0D"/>
    <w:rsid w:val="00AD0940"/>
    <w:rsid w:val="00AD262D"/>
    <w:rsid w:val="00AD2B31"/>
    <w:rsid w:val="00AD3C7B"/>
    <w:rsid w:val="00AD50A5"/>
    <w:rsid w:val="00AD6676"/>
    <w:rsid w:val="00AD6B1F"/>
    <w:rsid w:val="00AD6FC2"/>
    <w:rsid w:val="00AD7D9F"/>
    <w:rsid w:val="00AE4967"/>
    <w:rsid w:val="00AE59B1"/>
    <w:rsid w:val="00AF02B4"/>
    <w:rsid w:val="00AF1C29"/>
    <w:rsid w:val="00AF22B1"/>
    <w:rsid w:val="00AF23F1"/>
    <w:rsid w:val="00AF58AC"/>
    <w:rsid w:val="00B06B03"/>
    <w:rsid w:val="00B24BA8"/>
    <w:rsid w:val="00B27B45"/>
    <w:rsid w:val="00B33A57"/>
    <w:rsid w:val="00B43760"/>
    <w:rsid w:val="00B45822"/>
    <w:rsid w:val="00B464D9"/>
    <w:rsid w:val="00B51E38"/>
    <w:rsid w:val="00B569A7"/>
    <w:rsid w:val="00B601BA"/>
    <w:rsid w:val="00B61CB3"/>
    <w:rsid w:val="00B62DE5"/>
    <w:rsid w:val="00B66E61"/>
    <w:rsid w:val="00B715F9"/>
    <w:rsid w:val="00B81AC3"/>
    <w:rsid w:val="00B81B71"/>
    <w:rsid w:val="00B8228C"/>
    <w:rsid w:val="00B84CA6"/>
    <w:rsid w:val="00B92FBD"/>
    <w:rsid w:val="00B94C17"/>
    <w:rsid w:val="00BA0CF6"/>
    <w:rsid w:val="00BA30A7"/>
    <w:rsid w:val="00BA41C6"/>
    <w:rsid w:val="00BA6966"/>
    <w:rsid w:val="00BA6BC0"/>
    <w:rsid w:val="00BA78A4"/>
    <w:rsid w:val="00BB322C"/>
    <w:rsid w:val="00BB35D2"/>
    <w:rsid w:val="00BB37DB"/>
    <w:rsid w:val="00BB3E53"/>
    <w:rsid w:val="00BB6EB1"/>
    <w:rsid w:val="00BC6BB8"/>
    <w:rsid w:val="00BC7F5C"/>
    <w:rsid w:val="00BD3AC5"/>
    <w:rsid w:val="00BD5F6D"/>
    <w:rsid w:val="00BD7EFF"/>
    <w:rsid w:val="00BE1D97"/>
    <w:rsid w:val="00BE3C72"/>
    <w:rsid w:val="00BE6359"/>
    <w:rsid w:val="00BE699B"/>
    <w:rsid w:val="00BE762D"/>
    <w:rsid w:val="00BF00B4"/>
    <w:rsid w:val="00BF15A5"/>
    <w:rsid w:val="00BF2033"/>
    <w:rsid w:val="00C04128"/>
    <w:rsid w:val="00C045C1"/>
    <w:rsid w:val="00C05832"/>
    <w:rsid w:val="00C06CB5"/>
    <w:rsid w:val="00C07490"/>
    <w:rsid w:val="00C12F9C"/>
    <w:rsid w:val="00C1345E"/>
    <w:rsid w:val="00C15F3A"/>
    <w:rsid w:val="00C20EBD"/>
    <w:rsid w:val="00C22999"/>
    <w:rsid w:val="00C22D3C"/>
    <w:rsid w:val="00C241F8"/>
    <w:rsid w:val="00C24342"/>
    <w:rsid w:val="00C26283"/>
    <w:rsid w:val="00C30CB2"/>
    <w:rsid w:val="00C33164"/>
    <w:rsid w:val="00C412FD"/>
    <w:rsid w:val="00C418FD"/>
    <w:rsid w:val="00C526FE"/>
    <w:rsid w:val="00C52837"/>
    <w:rsid w:val="00C61E81"/>
    <w:rsid w:val="00C620BD"/>
    <w:rsid w:val="00C65114"/>
    <w:rsid w:val="00C669F2"/>
    <w:rsid w:val="00C72397"/>
    <w:rsid w:val="00C736EE"/>
    <w:rsid w:val="00C74668"/>
    <w:rsid w:val="00C75CB9"/>
    <w:rsid w:val="00C77314"/>
    <w:rsid w:val="00C85ABF"/>
    <w:rsid w:val="00C90589"/>
    <w:rsid w:val="00C924B2"/>
    <w:rsid w:val="00C94DE5"/>
    <w:rsid w:val="00C95EEA"/>
    <w:rsid w:val="00CA20CA"/>
    <w:rsid w:val="00CA3D71"/>
    <w:rsid w:val="00CA7FC7"/>
    <w:rsid w:val="00CB0E25"/>
    <w:rsid w:val="00CB3452"/>
    <w:rsid w:val="00CB578B"/>
    <w:rsid w:val="00CC1CF5"/>
    <w:rsid w:val="00CD4E0D"/>
    <w:rsid w:val="00CE08B2"/>
    <w:rsid w:val="00CE208F"/>
    <w:rsid w:val="00CE2661"/>
    <w:rsid w:val="00CE664D"/>
    <w:rsid w:val="00CE7786"/>
    <w:rsid w:val="00CE79BF"/>
    <w:rsid w:val="00CF00C3"/>
    <w:rsid w:val="00CF133B"/>
    <w:rsid w:val="00CF2375"/>
    <w:rsid w:val="00CF2EAF"/>
    <w:rsid w:val="00CF3479"/>
    <w:rsid w:val="00CF6148"/>
    <w:rsid w:val="00CF69F9"/>
    <w:rsid w:val="00CF7CEA"/>
    <w:rsid w:val="00D041B7"/>
    <w:rsid w:val="00D06D8E"/>
    <w:rsid w:val="00D111F0"/>
    <w:rsid w:val="00D132FC"/>
    <w:rsid w:val="00D14CF5"/>
    <w:rsid w:val="00D20501"/>
    <w:rsid w:val="00D21214"/>
    <w:rsid w:val="00D2143C"/>
    <w:rsid w:val="00D2528A"/>
    <w:rsid w:val="00D27BF9"/>
    <w:rsid w:val="00D32050"/>
    <w:rsid w:val="00D3318E"/>
    <w:rsid w:val="00D33B6D"/>
    <w:rsid w:val="00D35853"/>
    <w:rsid w:val="00D37450"/>
    <w:rsid w:val="00D40300"/>
    <w:rsid w:val="00D40B32"/>
    <w:rsid w:val="00D40CD0"/>
    <w:rsid w:val="00D418D5"/>
    <w:rsid w:val="00D42245"/>
    <w:rsid w:val="00D44D23"/>
    <w:rsid w:val="00D47766"/>
    <w:rsid w:val="00D52982"/>
    <w:rsid w:val="00D5316B"/>
    <w:rsid w:val="00D54072"/>
    <w:rsid w:val="00D56210"/>
    <w:rsid w:val="00D563AD"/>
    <w:rsid w:val="00D61E7A"/>
    <w:rsid w:val="00D631B3"/>
    <w:rsid w:val="00D63C00"/>
    <w:rsid w:val="00D64A44"/>
    <w:rsid w:val="00D7203F"/>
    <w:rsid w:val="00D74DF1"/>
    <w:rsid w:val="00D84F95"/>
    <w:rsid w:val="00D85FC6"/>
    <w:rsid w:val="00D86D6D"/>
    <w:rsid w:val="00D92490"/>
    <w:rsid w:val="00D92F6B"/>
    <w:rsid w:val="00D942B4"/>
    <w:rsid w:val="00D94E4D"/>
    <w:rsid w:val="00D9534C"/>
    <w:rsid w:val="00D97113"/>
    <w:rsid w:val="00D97A35"/>
    <w:rsid w:val="00DA0471"/>
    <w:rsid w:val="00DA1A9C"/>
    <w:rsid w:val="00DA64A4"/>
    <w:rsid w:val="00DA6A35"/>
    <w:rsid w:val="00DB02AE"/>
    <w:rsid w:val="00DB10F2"/>
    <w:rsid w:val="00DB27C3"/>
    <w:rsid w:val="00DB2DDA"/>
    <w:rsid w:val="00DB51CC"/>
    <w:rsid w:val="00DB5613"/>
    <w:rsid w:val="00DB7EAA"/>
    <w:rsid w:val="00DC26B7"/>
    <w:rsid w:val="00DC6F19"/>
    <w:rsid w:val="00DC79D5"/>
    <w:rsid w:val="00DD4083"/>
    <w:rsid w:val="00DD48B2"/>
    <w:rsid w:val="00DE23B0"/>
    <w:rsid w:val="00DE244D"/>
    <w:rsid w:val="00DE5A34"/>
    <w:rsid w:val="00DE6496"/>
    <w:rsid w:val="00DF1857"/>
    <w:rsid w:val="00DF1F58"/>
    <w:rsid w:val="00DF3063"/>
    <w:rsid w:val="00DF3298"/>
    <w:rsid w:val="00E022FE"/>
    <w:rsid w:val="00E02866"/>
    <w:rsid w:val="00E029F5"/>
    <w:rsid w:val="00E02A80"/>
    <w:rsid w:val="00E0300A"/>
    <w:rsid w:val="00E05357"/>
    <w:rsid w:val="00E06045"/>
    <w:rsid w:val="00E074A3"/>
    <w:rsid w:val="00E10127"/>
    <w:rsid w:val="00E1251F"/>
    <w:rsid w:val="00E12D53"/>
    <w:rsid w:val="00E17127"/>
    <w:rsid w:val="00E20CD7"/>
    <w:rsid w:val="00E2137A"/>
    <w:rsid w:val="00E22087"/>
    <w:rsid w:val="00E2448E"/>
    <w:rsid w:val="00E24EE5"/>
    <w:rsid w:val="00E25CC7"/>
    <w:rsid w:val="00E25F4F"/>
    <w:rsid w:val="00E27201"/>
    <w:rsid w:val="00E27C03"/>
    <w:rsid w:val="00E27F95"/>
    <w:rsid w:val="00E324C6"/>
    <w:rsid w:val="00E340D0"/>
    <w:rsid w:val="00E34A60"/>
    <w:rsid w:val="00E34AF6"/>
    <w:rsid w:val="00E35E06"/>
    <w:rsid w:val="00E44B5E"/>
    <w:rsid w:val="00E45FD9"/>
    <w:rsid w:val="00E476DA"/>
    <w:rsid w:val="00E47D54"/>
    <w:rsid w:val="00E51FC2"/>
    <w:rsid w:val="00E5285A"/>
    <w:rsid w:val="00E530DB"/>
    <w:rsid w:val="00E54FF5"/>
    <w:rsid w:val="00E551E8"/>
    <w:rsid w:val="00E55320"/>
    <w:rsid w:val="00E563BA"/>
    <w:rsid w:val="00E56FE6"/>
    <w:rsid w:val="00E57657"/>
    <w:rsid w:val="00E5777D"/>
    <w:rsid w:val="00E57EA3"/>
    <w:rsid w:val="00E67E98"/>
    <w:rsid w:val="00E713E6"/>
    <w:rsid w:val="00E73BFF"/>
    <w:rsid w:val="00E754CD"/>
    <w:rsid w:val="00E76E3E"/>
    <w:rsid w:val="00E80ADA"/>
    <w:rsid w:val="00E80CD4"/>
    <w:rsid w:val="00E84D97"/>
    <w:rsid w:val="00E87037"/>
    <w:rsid w:val="00E90319"/>
    <w:rsid w:val="00E9067D"/>
    <w:rsid w:val="00E909AF"/>
    <w:rsid w:val="00E949F7"/>
    <w:rsid w:val="00E97DE2"/>
    <w:rsid w:val="00EA548B"/>
    <w:rsid w:val="00EB3A88"/>
    <w:rsid w:val="00EC0A50"/>
    <w:rsid w:val="00EC1B4B"/>
    <w:rsid w:val="00EC42E3"/>
    <w:rsid w:val="00EC47C8"/>
    <w:rsid w:val="00EC50DB"/>
    <w:rsid w:val="00EC588B"/>
    <w:rsid w:val="00EC729F"/>
    <w:rsid w:val="00ED1EFB"/>
    <w:rsid w:val="00ED32DF"/>
    <w:rsid w:val="00ED383D"/>
    <w:rsid w:val="00ED4267"/>
    <w:rsid w:val="00ED477C"/>
    <w:rsid w:val="00ED5555"/>
    <w:rsid w:val="00EE1C0C"/>
    <w:rsid w:val="00EE28E9"/>
    <w:rsid w:val="00EE456A"/>
    <w:rsid w:val="00EE7519"/>
    <w:rsid w:val="00EE7D45"/>
    <w:rsid w:val="00EF3871"/>
    <w:rsid w:val="00EF49B1"/>
    <w:rsid w:val="00EF5E33"/>
    <w:rsid w:val="00EF6A59"/>
    <w:rsid w:val="00EF78D5"/>
    <w:rsid w:val="00F01847"/>
    <w:rsid w:val="00F04ACB"/>
    <w:rsid w:val="00F04BA8"/>
    <w:rsid w:val="00F05473"/>
    <w:rsid w:val="00F1600B"/>
    <w:rsid w:val="00F16668"/>
    <w:rsid w:val="00F167ED"/>
    <w:rsid w:val="00F16E05"/>
    <w:rsid w:val="00F20095"/>
    <w:rsid w:val="00F303C7"/>
    <w:rsid w:val="00F3205D"/>
    <w:rsid w:val="00F331B4"/>
    <w:rsid w:val="00F36A36"/>
    <w:rsid w:val="00F37385"/>
    <w:rsid w:val="00F40005"/>
    <w:rsid w:val="00F4237E"/>
    <w:rsid w:val="00F43FB5"/>
    <w:rsid w:val="00F444C8"/>
    <w:rsid w:val="00F51DF4"/>
    <w:rsid w:val="00F52AB3"/>
    <w:rsid w:val="00F52F78"/>
    <w:rsid w:val="00F5384E"/>
    <w:rsid w:val="00F551E5"/>
    <w:rsid w:val="00F559A8"/>
    <w:rsid w:val="00F5680E"/>
    <w:rsid w:val="00F60C02"/>
    <w:rsid w:val="00F71F3E"/>
    <w:rsid w:val="00F81104"/>
    <w:rsid w:val="00F820D7"/>
    <w:rsid w:val="00F87FDA"/>
    <w:rsid w:val="00F90D8C"/>
    <w:rsid w:val="00F9459C"/>
    <w:rsid w:val="00F949A3"/>
    <w:rsid w:val="00F97A11"/>
    <w:rsid w:val="00FA3DAF"/>
    <w:rsid w:val="00FA4347"/>
    <w:rsid w:val="00FA58E0"/>
    <w:rsid w:val="00FB050D"/>
    <w:rsid w:val="00FB1081"/>
    <w:rsid w:val="00FB3378"/>
    <w:rsid w:val="00FB53CD"/>
    <w:rsid w:val="00FC2283"/>
    <w:rsid w:val="00FC2E0F"/>
    <w:rsid w:val="00FC32F7"/>
    <w:rsid w:val="00FC3956"/>
    <w:rsid w:val="00FC65D8"/>
    <w:rsid w:val="00FD1339"/>
    <w:rsid w:val="00FD5A07"/>
    <w:rsid w:val="00FE0C44"/>
    <w:rsid w:val="00FE105E"/>
    <w:rsid w:val="00FE1ED1"/>
    <w:rsid w:val="00FE263C"/>
    <w:rsid w:val="00FE51C8"/>
    <w:rsid w:val="00FE5CD2"/>
    <w:rsid w:val="00FE5F10"/>
    <w:rsid w:val="00FF1710"/>
    <w:rsid w:val="00FF373D"/>
    <w:rsid w:val="00FF4F0F"/>
    <w:rsid w:val="00FF72F4"/>
    <w:rsid w:val="00FF794A"/>
    <w:rsid w:val="059CAC1A"/>
    <w:rsid w:val="06A5EE64"/>
    <w:rsid w:val="0BE64795"/>
    <w:rsid w:val="0BFF3FC1"/>
    <w:rsid w:val="0E829925"/>
    <w:rsid w:val="154F7619"/>
    <w:rsid w:val="16BB2945"/>
    <w:rsid w:val="179B5D52"/>
    <w:rsid w:val="1BDE859A"/>
    <w:rsid w:val="1CDACEB9"/>
    <w:rsid w:val="1EF64561"/>
    <w:rsid w:val="1EF7E169"/>
    <w:rsid w:val="1F5D0F1C"/>
    <w:rsid w:val="1F7F8B34"/>
    <w:rsid w:val="1F867FE0"/>
    <w:rsid w:val="1FBCB06A"/>
    <w:rsid w:val="1FE38A2E"/>
    <w:rsid w:val="1FFB18C5"/>
    <w:rsid w:val="1FFD9B4B"/>
    <w:rsid w:val="2579E8CE"/>
    <w:rsid w:val="26353A3F"/>
    <w:rsid w:val="26B676E1"/>
    <w:rsid w:val="275A5F5D"/>
    <w:rsid w:val="2DF5E349"/>
    <w:rsid w:val="2DFFECD0"/>
    <w:rsid w:val="2EF71E9B"/>
    <w:rsid w:val="2F794EFF"/>
    <w:rsid w:val="2FBE225A"/>
    <w:rsid w:val="2FF75DEF"/>
    <w:rsid w:val="2FF7D39E"/>
    <w:rsid w:val="33BFA4DC"/>
    <w:rsid w:val="33FF4AE1"/>
    <w:rsid w:val="34DFB89B"/>
    <w:rsid w:val="357AE7CB"/>
    <w:rsid w:val="36B5BA63"/>
    <w:rsid w:val="37BFA517"/>
    <w:rsid w:val="3A5D57AC"/>
    <w:rsid w:val="3A7DCD60"/>
    <w:rsid w:val="3BEE0047"/>
    <w:rsid w:val="3BEFD26E"/>
    <w:rsid w:val="3BFFB243"/>
    <w:rsid w:val="3C6EE1D4"/>
    <w:rsid w:val="3DFD9D9E"/>
    <w:rsid w:val="3DFE36EF"/>
    <w:rsid w:val="3E71A9F0"/>
    <w:rsid w:val="3E971BC1"/>
    <w:rsid w:val="3EFA666A"/>
    <w:rsid w:val="3F379D7E"/>
    <w:rsid w:val="3F5674B8"/>
    <w:rsid w:val="3F7914B1"/>
    <w:rsid w:val="3F7F6C7C"/>
    <w:rsid w:val="3FAF370A"/>
    <w:rsid w:val="3FBFE027"/>
    <w:rsid w:val="3FC5576A"/>
    <w:rsid w:val="3FEC0D5D"/>
    <w:rsid w:val="3FFB1BE0"/>
    <w:rsid w:val="3FFD684E"/>
    <w:rsid w:val="405F211F"/>
    <w:rsid w:val="41B9D7B4"/>
    <w:rsid w:val="47B55550"/>
    <w:rsid w:val="4D61DD97"/>
    <w:rsid w:val="4DBE842A"/>
    <w:rsid w:val="4DFEB3D2"/>
    <w:rsid w:val="4F759FE7"/>
    <w:rsid w:val="53BDF0A1"/>
    <w:rsid w:val="53F10543"/>
    <w:rsid w:val="55E17423"/>
    <w:rsid w:val="576F6F34"/>
    <w:rsid w:val="577F913C"/>
    <w:rsid w:val="5BBFE68A"/>
    <w:rsid w:val="5BDF44B7"/>
    <w:rsid w:val="5BE3B47D"/>
    <w:rsid w:val="5BEFFDBC"/>
    <w:rsid w:val="5CF3CD62"/>
    <w:rsid w:val="5CFBA9DC"/>
    <w:rsid w:val="5D2C44BC"/>
    <w:rsid w:val="5D3DEB67"/>
    <w:rsid w:val="5D678673"/>
    <w:rsid w:val="5E1D47DC"/>
    <w:rsid w:val="5E6D5894"/>
    <w:rsid w:val="5EFF06EB"/>
    <w:rsid w:val="5F3EDFC8"/>
    <w:rsid w:val="5F7F617B"/>
    <w:rsid w:val="5FBAD6C7"/>
    <w:rsid w:val="5FBF9F64"/>
    <w:rsid w:val="5FEBFC2D"/>
    <w:rsid w:val="5FF748F6"/>
    <w:rsid w:val="5FFC6F32"/>
    <w:rsid w:val="5FFD2F51"/>
    <w:rsid w:val="5FFF81F0"/>
    <w:rsid w:val="65B73A19"/>
    <w:rsid w:val="6777E01C"/>
    <w:rsid w:val="677F1C77"/>
    <w:rsid w:val="69F7BB8D"/>
    <w:rsid w:val="6A563AC2"/>
    <w:rsid w:val="6B3729FC"/>
    <w:rsid w:val="6BEF0DE5"/>
    <w:rsid w:val="6BF3E97B"/>
    <w:rsid w:val="6C64B878"/>
    <w:rsid w:val="6D7F4733"/>
    <w:rsid w:val="6DAFB0FA"/>
    <w:rsid w:val="6DFD002C"/>
    <w:rsid w:val="6EDFD81B"/>
    <w:rsid w:val="6EEEF482"/>
    <w:rsid w:val="6EFBEA35"/>
    <w:rsid w:val="6F274749"/>
    <w:rsid w:val="6F35F21E"/>
    <w:rsid w:val="6FB778C4"/>
    <w:rsid w:val="6FCBAE8D"/>
    <w:rsid w:val="6FCF281C"/>
    <w:rsid w:val="6FDB556E"/>
    <w:rsid w:val="6FDC7973"/>
    <w:rsid w:val="6FDD7F1F"/>
    <w:rsid w:val="6FFE4F83"/>
    <w:rsid w:val="73F30AD8"/>
    <w:rsid w:val="74EB7B82"/>
    <w:rsid w:val="74FFE09B"/>
    <w:rsid w:val="75BFBBF5"/>
    <w:rsid w:val="75CBEDA0"/>
    <w:rsid w:val="7627F445"/>
    <w:rsid w:val="7675A76E"/>
    <w:rsid w:val="76869182"/>
    <w:rsid w:val="76C47037"/>
    <w:rsid w:val="76FE515C"/>
    <w:rsid w:val="773CD1DD"/>
    <w:rsid w:val="77BDD191"/>
    <w:rsid w:val="77BFE505"/>
    <w:rsid w:val="77CF15C4"/>
    <w:rsid w:val="77D036BF"/>
    <w:rsid w:val="77D72E6A"/>
    <w:rsid w:val="77F36189"/>
    <w:rsid w:val="77F3AF5D"/>
    <w:rsid w:val="77FB24BA"/>
    <w:rsid w:val="77FF1B0F"/>
    <w:rsid w:val="77FF2959"/>
    <w:rsid w:val="77FF2A37"/>
    <w:rsid w:val="77FFA6AB"/>
    <w:rsid w:val="77FFF482"/>
    <w:rsid w:val="78B728E4"/>
    <w:rsid w:val="7AB73630"/>
    <w:rsid w:val="7B3D6536"/>
    <w:rsid w:val="7B6F0F39"/>
    <w:rsid w:val="7BD7A2ED"/>
    <w:rsid w:val="7BDE3DEB"/>
    <w:rsid w:val="7BF10F25"/>
    <w:rsid w:val="7BFFA8A8"/>
    <w:rsid w:val="7C7A28F8"/>
    <w:rsid w:val="7CFB5DCF"/>
    <w:rsid w:val="7D2FFD47"/>
    <w:rsid w:val="7D7F475A"/>
    <w:rsid w:val="7DBB6EB9"/>
    <w:rsid w:val="7DE709A4"/>
    <w:rsid w:val="7DEEACB2"/>
    <w:rsid w:val="7DFD4216"/>
    <w:rsid w:val="7DFE1690"/>
    <w:rsid w:val="7E024DD5"/>
    <w:rsid w:val="7E292096"/>
    <w:rsid w:val="7E7F9317"/>
    <w:rsid w:val="7EC799CC"/>
    <w:rsid w:val="7EF37C2F"/>
    <w:rsid w:val="7EF91D39"/>
    <w:rsid w:val="7EFDF63B"/>
    <w:rsid w:val="7F2F79C5"/>
    <w:rsid w:val="7F31BC1C"/>
    <w:rsid w:val="7F358D32"/>
    <w:rsid w:val="7F58BBF5"/>
    <w:rsid w:val="7F73F6F8"/>
    <w:rsid w:val="7F9E1859"/>
    <w:rsid w:val="7F9FC488"/>
    <w:rsid w:val="7FBD6C2E"/>
    <w:rsid w:val="7FBFACCE"/>
    <w:rsid w:val="7FD5E097"/>
    <w:rsid w:val="7FD75BEB"/>
    <w:rsid w:val="7FDD3270"/>
    <w:rsid w:val="7FE1C916"/>
    <w:rsid w:val="7FE9893E"/>
    <w:rsid w:val="7FED3BB5"/>
    <w:rsid w:val="7FEF5AF8"/>
    <w:rsid w:val="7FF73570"/>
    <w:rsid w:val="7FF7B3BA"/>
    <w:rsid w:val="7FFBB97E"/>
    <w:rsid w:val="7FFED135"/>
    <w:rsid w:val="7FFF1496"/>
    <w:rsid w:val="7FFFD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2" w:qFormat="1"/>
    <w:lsdException w:name="Body Text Indent 2" w:semiHidden="0" w:uiPriority="0" w:unhideWhenUsed="0" w:qFormat="1"/>
    <w:lsdException w:name="Body Text Indent 3" w:semiHidden="0" w:uiPriority="0"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Web)" w:semiHidden="0" w:qFormat="1"/>
    <w:lsdException w:name="Normal Table" w:qFormat="1"/>
    <w:lsdException w:name="annotation subject" w:qFormat="1"/>
    <w:lsdException w:name="Balloon Text" w:semiHidden="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rPr>
  </w:style>
  <w:style w:type="paragraph" w:styleId="2">
    <w:name w:val="heading 2"/>
    <w:basedOn w:val="a"/>
    <w:next w:val="a"/>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
    <w:link w:val="3Char"/>
    <w:qFormat/>
    <w:pPr>
      <w:keepNext/>
      <w:keepLines/>
      <w:spacing w:before="260" w:after="260" w:line="415" w:lineRule="auto"/>
      <w:outlineLvl w:val="2"/>
    </w:pPr>
    <w:rPr>
      <w:b/>
      <w:bCs/>
      <w:kern w:val="0"/>
      <w:sz w:val="32"/>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pPr>
      <w:spacing w:after="120"/>
    </w:pPr>
  </w:style>
  <w:style w:type="paragraph" w:styleId="a4">
    <w:name w:val="Normal Indent"/>
    <w:basedOn w:val="a"/>
    <w:qFormat/>
    <w:pPr>
      <w:ind w:firstLine="420"/>
    </w:pPr>
  </w:style>
  <w:style w:type="paragraph" w:styleId="a5">
    <w:name w:val="annotation text"/>
    <w:basedOn w:val="a"/>
    <w:link w:val="Char0"/>
    <w:uiPriority w:val="99"/>
    <w:semiHidden/>
    <w:unhideWhenUsed/>
    <w:qFormat/>
    <w:pPr>
      <w:jc w:val="left"/>
    </w:pPr>
  </w:style>
  <w:style w:type="paragraph" w:styleId="a6">
    <w:name w:val="Plain Text"/>
    <w:basedOn w:val="a"/>
    <w:qFormat/>
    <w:rPr>
      <w:rFonts w:ascii="宋体" w:hAnsi="Courier New" w:cs="Courier New"/>
      <w:szCs w:val="21"/>
    </w:rPr>
  </w:style>
  <w:style w:type="paragraph" w:styleId="20">
    <w:name w:val="Body Text Indent 2"/>
    <w:basedOn w:val="a"/>
    <w:link w:val="2Char"/>
    <w:qFormat/>
    <w:pPr>
      <w:tabs>
        <w:tab w:val="left" w:pos="360"/>
      </w:tabs>
      <w:spacing w:line="560" w:lineRule="atLeast"/>
      <w:ind w:left="-105" w:firstLine="465"/>
    </w:pPr>
    <w:rPr>
      <w:rFonts w:ascii="宋体"/>
      <w:sz w:val="28"/>
      <w:lang w:val="zh-CN"/>
    </w:rPr>
  </w:style>
  <w:style w:type="paragraph" w:styleId="a7">
    <w:name w:val="Balloon Text"/>
    <w:basedOn w:val="a"/>
    <w:link w:val="Char1"/>
    <w:uiPriority w:val="99"/>
    <w:qFormat/>
    <w:rPr>
      <w:sz w:val="18"/>
      <w:szCs w:val="18"/>
      <w:lang w:val="zh-CN"/>
    </w:rPr>
  </w:style>
  <w:style w:type="paragraph" w:styleId="a8">
    <w:name w:val="footer"/>
    <w:basedOn w:val="a"/>
    <w:link w:val="Char2"/>
    <w:uiPriority w:val="99"/>
    <w:qFormat/>
    <w:pPr>
      <w:tabs>
        <w:tab w:val="center" w:pos="4153"/>
        <w:tab w:val="right" w:pos="8306"/>
      </w:tabs>
      <w:snapToGrid w:val="0"/>
      <w:jc w:val="left"/>
    </w:pPr>
    <w:rPr>
      <w:kern w:val="0"/>
      <w:sz w:val="18"/>
      <w:szCs w:val="18"/>
      <w:lang w:val="zh-CN"/>
    </w:rPr>
  </w:style>
  <w:style w:type="paragraph" w:styleId="a9">
    <w:name w:val="header"/>
    <w:basedOn w:val="a"/>
    <w:link w:val="Char3"/>
    <w:uiPriority w:val="99"/>
    <w:qFormat/>
    <w:pPr>
      <w:pBdr>
        <w:bottom w:val="single" w:sz="6" w:space="1" w:color="auto"/>
      </w:pBdr>
      <w:tabs>
        <w:tab w:val="center" w:pos="4153"/>
        <w:tab w:val="right" w:pos="8306"/>
      </w:tabs>
      <w:snapToGrid w:val="0"/>
      <w:jc w:val="center"/>
    </w:pPr>
    <w:rPr>
      <w:kern w:val="0"/>
      <w:sz w:val="18"/>
      <w:szCs w:val="18"/>
      <w:lang w:val="zh-CN"/>
    </w:rPr>
  </w:style>
  <w:style w:type="paragraph" w:styleId="1">
    <w:name w:val="toc 1"/>
    <w:basedOn w:val="a"/>
    <w:next w:val="a"/>
    <w:qFormat/>
    <w:pPr>
      <w:tabs>
        <w:tab w:val="right" w:leader="middleDot" w:pos="8302"/>
      </w:tabs>
      <w:spacing w:line="360" w:lineRule="auto"/>
    </w:pPr>
  </w:style>
  <w:style w:type="paragraph" w:styleId="aa">
    <w:name w:val="Subtitle"/>
    <w:basedOn w:val="a"/>
    <w:next w:val="a"/>
    <w:link w:val="Char4"/>
    <w:uiPriority w:val="11"/>
    <w:qFormat/>
    <w:pPr>
      <w:spacing w:before="240" w:after="60" w:line="312" w:lineRule="auto"/>
      <w:jc w:val="center"/>
      <w:outlineLvl w:val="1"/>
    </w:pPr>
    <w:rPr>
      <w:rFonts w:ascii="Cambria" w:hAnsi="Cambria"/>
      <w:b/>
      <w:bCs/>
      <w:kern w:val="28"/>
      <w:sz w:val="32"/>
      <w:szCs w:val="32"/>
      <w:lang w:val="zh-CN"/>
    </w:rPr>
  </w:style>
  <w:style w:type="paragraph" w:styleId="30">
    <w:name w:val="Body Text Indent 3"/>
    <w:basedOn w:val="a"/>
    <w:link w:val="3Char0"/>
    <w:qFormat/>
    <w:pPr>
      <w:tabs>
        <w:tab w:val="left" w:pos="360"/>
      </w:tabs>
      <w:spacing w:line="560" w:lineRule="exact"/>
      <w:ind w:firstLine="360"/>
    </w:pPr>
    <w:rPr>
      <w:rFonts w:ascii="宋体"/>
      <w:sz w:val="24"/>
      <w:lang w:val="zh-CN"/>
    </w:rPr>
  </w:style>
  <w:style w:type="paragraph" w:styleId="21">
    <w:name w:val="Body Text 2"/>
    <w:basedOn w:val="a"/>
    <w:link w:val="2Char0"/>
    <w:uiPriority w:val="99"/>
    <w:semiHidden/>
    <w:unhideWhenUsed/>
    <w:qFormat/>
    <w:pPr>
      <w:spacing w:after="120" w:line="480" w:lineRule="auto"/>
    </w:p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5"/>
    <w:next w:val="a5"/>
    <w:link w:val="Char5"/>
    <w:uiPriority w:val="99"/>
    <w:semiHidden/>
    <w:unhideWhenUsed/>
    <w:qFormat/>
    <w:rPr>
      <w:b/>
      <w:bCs/>
    </w:rPr>
  </w:style>
  <w:style w:type="table" w:styleId="ad">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1"/>
    <w:qFormat/>
    <w:rPr>
      <w:b/>
    </w:rPr>
  </w:style>
  <w:style w:type="character" w:styleId="af">
    <w:name w:val="page number"/>
    <w:basedOn w:val="a1"/>
    <w:qFormat/>
  </w:style>
  <w:style w:type="character" w:styleId="af0">
    <w:name w:val="Emphasis"/>
    <w:uiPriority w:val="20"/>
    <w:qFormat/>
    <w:rPr>
      <w:i/>
      <w:iCs/>
    </w:rPr>
  </w:style>
  <w:style w:type="character" w:styleId="af1">
    <w:name w:val="Hyperlink"/>
    <w:qFormat/>
    <w:rPr>
      <w:rFonts w:ascii="ˎ̥" w:hAnsi="ˎ̥" w:hint="default"/>
      <w:color w:val="3E3E3E"/>
      <w:sz w:val="24"/>
      <w:szCs w:val="24"/>
      <w:u w:val="none"/>
    </w:rPr>
  </w:style>
  <w:style w:type="character" w:styleId="af2">
    <w:name w:val="annotation reference"/>
    <w:uiPriority w:val="99"/>
    <w:semiHidden/>
    <w:unhideWhenUsed/>
    <w:qFormat/>
    <w:rPr>
      <w:sz w:val="21"/>
      <w:szCs w:val="21"/>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Char3">
    <w:name w:val="页眉 Char"/>
    <w:link w:val="a9"/>
    <w:uiPriority w:val="99"/>
    <w:qFormat/>
    <w:rPr>
      <w:rFonts w:ascii="Times New Roman" w:eastAsia="宋体" w:hAnsi="Times New Roman" w:cs="Times New Roman"/>
      <w:sz w:val="18"/>
      <w:szCs w:val="18"/>
    </w:rPr>
  </w:style>
  <w:style w:type="character" w:customStyle="1" w:styleId="Char2">
    <w:name w:val="页脚 Char"/>
    <w:link w:val="a8"/>
    <w:uiPriority w:val="99"/>
    <w:qFormat/>
    <w:rPr>
      <w:rFonts w:ascii="Times New Roman" w:eastAsia="宋体" w:hAnsi="Times New Roman" w:cs="Times New Roman"/>
      <w:sz w:val="18"/>
      <w:szCs w:val="18"/>
    </w:rPr>
  </w:style>
  <w:style w:type="character" w:customStyle="1" w:styleId="Char1">
    <w:name w:val="批注框文本 Char"/>
    <w:link w:val="a7"/>
    <w:uiPriority w:val="99"/>
    <w:qFormat/>
    <w:rPr>
      <w:rFonts w:ascii="Times New Roman" w:hAnsi="Times New Roman"/>
      <w:kern w:val="2"/>
      <w:sz w:val="18"/>
      <w:szCs w:val="18"/>
    </w:rPr>
  </w:style>
  <w:style w:type="paragraph" w:customStyle="1" w:styleId="Char6">
    <w:name w:val="Char"/>
    <w:basedOn w:val="a"/>
    <w:qFormat/>
  </w:style>
  <w:style w:type="paragraph" w:customStyle="1" w:styleId="Default">
    <w:name w:val="Default"/>
    <w:link w:val="DefaultChar"/>
    <w:qFormat/>
    <w:pPr>
      <w:widowControl w:val="0"/>
      <w:autoSpaceDE w:val="0"/>
      <w:autoSpaceDN w:val="0"/>
      <w:adjustRightInd w:val="0"/>
    </w:pPr>
    <w:rPr>
      <w:rFonts w:ascii="......." w:eastAsia="......." w:hAnsi="......." w:cs="......."/>
      <w:color w:val="000000"/>
      <w:sz w:val="24"/>
      <w:szCs w:val="24"/>
    </w:rPr>
  </w:style>
  <w:style w:type="paragraph" w:customStyle="1" w:styleId="10">
    <w:name w:val="列出段落1"/>
    <w:basedOn w:val="a"/>
    <w:qFormat/>
    <w:pPr>
      <w:ind w:firstLineChars="200" w:firstLine="420"/>
    </w:pPr>
    <w:rPr>
      <w:rFonts w:ascii="Calibri" w:hAnsi="Calibri" w:cs="黑体"/>
      <w:szCs w:val="22"/>
    </w:rPr>
  </w:style>
  <w:style w:type="character" w:customStyle="1" w:styleId="Char4">
    <w:name w:val="副标题 Char"/>
    <w:link w:val="aa"/>
    <w:uiPriority w:val="11"/>
    <w:qFormat/>
    <w:rPr>
      <w:rFonts w:ascii="Cambria" w:hAnsi="Cambria" w:cs="Times New Roman"/>
      <w:b/>
      <w:bCs/>
      <w:kern w:val="28"/>
      <w:sz w:val="32"/>
      <w:szCs w:val="32"/>
    </w:rPr>
  </w:style>
  <w:style w:type="character" w:customStyle="1" w:styleId="2Char">
    <w:name w:val="正文文本缩进 2 Char"/>
    <w:link w:val="20"/>
    <w:qFormat/>
    <w:rPr>
      <w:rFonts w:ascii="宋体" w:hAnsi="Times New Roman"/>
      <w:kern w:val="2"/>
      <w:sz w:val="28"/>
    </w:rPr>
  </w:style>
  <w:style w:type="character" w:customStyle="1" w:styleId="3Char0">
    <w:name w:val="正文文本缩进 3 Char"/>
    <w:link w:val="30"/>
    <w:qFormat/>
    <w:rPr>
      <w:rFonts w:ascii="宋体" w:hAnsi="Times New Roman"/>
      <w:kern w:val="2"/>
      <w:sz w:val="24"/>
    </w:rPr>
  </w:style>
  <w:style w:type="paragraph" w:customStyle="1" w:styleId="Char10">
    <w:name w:val="Char1"/>
    <w:basedOn w:val="a"/>
    <w:qFormat/>
    <w:pPr>
      <w:tabs>
        <w:tab w:val="left" w:pos="360"/>
      </w:tabs>
    </w:pPr>
    <w:rPr>
      <w:sz w:val="24"/>
      <w:szCs w:val="24"/>
    </w:rPr>
  </w:style>
  <w:style w:type="character" w:customStyle="1" w:styleId="control-label6">
    <w:name w:val="control-label6"/>
    <w:qFormat/>
    <w:rPr>
      <w:rFonts w:ascii="微软雅黑" w:eastAsia="微软雅黑" w:hAnsi="微软雅黑" w:hint="eastAsia"/>
    </w:rPr>
  </w:style>
  <w:style w:type="character" w:customStyle="1" w:styleId="apple-converted-space">
    <w:name w:val="apple-converted-space"/>
    <w:qFormat/>
  </w:style>
  <w:style w:type="paragraph" w:styleId="af3">
    <w:name w:val="List Paragraph"/>
    <w:basedOn w:val="a"/>
    <w:link w:val="Char7"/>
    <w:uiPriority w:val="34"/>
    <w:qFormat/>
    <w:pPr>
      <w:ind w:firstLineChars="200" w:firstLine="420"/>
    </w:pPr>
    <w:rPr>
      <w:szCs w:val="24"/>
      <w:lang w:val="zh-CN"/>
    </w:rPr>
  </w:style>
  <w:style w:type="character" w:customStyle="1" w:styleId="Char7">
    <w:name w:val="列出段落 Char"/>
    <w:link w:val="af3"/>
    <w:uiPriority w:val="34"/>
    <w:qFormat/>
    <w:rPr>
      <w:rFonts w:ascii="Times New Roman" w:hAnsi="Times New Roman"/>
      <w:kern w:val="2"/>
      <w:sz w:val="21"/>
      <w:szCs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color w:val="000000"/>
      <w:kern w:val="0"/>
      <w:sz w:val="22"/>
      <w:szCs w:val="22"/>
    </w:rPr>
  </w:style>
  <w:style w:type="paragraph" w:customStyle="1" w:styleId="font7">
    <w:name w:val="font7"/>
    <w:basedOn w:val="a"/>
    <w:qFormat/>
    <w:pPr>
      <w:widowControl/>
      <w:spacing w:before="100" w:beforeAutospacing="1" w:after="100" w:afterAutospacing="1"/>
      <w:jc w:val="left"/>
    </w:pPr>
    <w:rPr>
      <w:rFonts w:ascii="宋体" w:hAnsi="宋体" w:cs="宋体"/>
      <w:color w:val="000000"/>
      <w:kern w:val="0"/>
      <w:sz w:val="24"/>
      <w:szCs w:val="24"/>
    </w:rPr>
  </w:style>
  <w:style w:type="paragraph" w:customStyle="1" w:styleId="font8">
    <w:name w:val="font8"/>
    <w:basedOn w:val="a"/>
    <w:qFormat/>
    <w:pPr>
      <w:widowControl/>
      <w:spacing w:before="100" w:beforeAutospacing="1" w:after="100" w:afterAutospacing="1"/>
      <w:jc w:val="left"/>
    </w:pPr>
    <w:rPr>
      <w:color w:val="000000"/>
      <w:kern w:val="0"/>
      <w:sz w:val="14"/>
      <w:szCs w:val="14"/>
    </w:rPr>
  </w:style>
  <w:style w:type="paragraph" w:customStyle="1" w:styleId="font9">
    <w:name w:val="font9"/>
    <w:basedOn w:val="a"/>
    <w:qFormat/>
    <w:pPr>
      <w:widowControl/>
      <w:spacing w:before="100" w:beforeAutospacing="1" w:after="100" w:afterAutospacing="1"/>
      <w:jc w:val="left"/>
    </w:pPr>
    <w:rPr>
      <w:rFonts w:ascii="宋体" w:hAnsi="宋体" w:cs="宋体"/>
      <w:color w:val="000000"/>
      <w:kern w:val="0"/>
      <w:sz w:val="24"/>
      <w:szCs w:val="24"/>
    </w:rPr>
  </w:style>
  <w:style w:type="paragraph" w:customStyle="1" w:styleId="font10">
    <w:name w:val="font10"/>
    <w:basedOn w:val="a"/>
    <w:qFormat/>
    <w:pPr>
      <w:widowControl/>
      <w:spacing w:before="100" w:beforeAutospacing="1" w:after="100" w:afterAutospacing="1"/>
      <w:jc w:val="left"/>
    </w:pPr>
    <w:rPr>
      <w:color w:val="000000"/>
      <w:kern w:val="0"/>
      <w:sz w:val="14"/>
      <w:szCs w:val="14"/>
    </w:rPr>
  </w:style>
  <w:style w:type="paragraph" w:customStyle="1" w:styleId="font11">
    <w:name w:val="font11"/>
    <w:basedOn w:val="a"/>
    <w:qFormat/>
    <w:pPr>
      <w:widowControl/>
      <w:spacing w:before="100" w:beforeAutospacing="1" w:after="100" w:afterAutospacing="1"/>
      <w:jc w:val="left"/>
    </w:pPr>
    <w:rPr>
      <w:color w:val="000000"/>
      <w:kern w:val="0"/>
      <w:sz w:val="22"/>
      <w:szCs w:val="22"/>
    </w:rPr>
  </w:style>
  <w:style w:type="paragraph" w:customStyle="1" w:styleId="xl65">
    <w:name w:val="xl65"/>
    <w:basedOn w:val="a"/>
    <w:qFormat/>
    <w:pPr>
      <w:widowControl/>
      <w:spacing w:before="100" w:beforeAutospacing="1" w:after="100" w:afterAutospacing="1"/>
      <w:jc w:val="center"/>
    </w:pPr>
    <w:rPr>
      <w:rFonts w:ascii="宋体" w:hAnsi="宋体" w:cs="宋体"/>
      <w:kern w:val="0"/>
      <w:sz w:val="24"/>
      <w:szCs w:val="24"/>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szCs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Wingdings" w:hAnsi="Wingdings" w:cs="宋体"/>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Cs w:val="21"/>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Cs w:val="21"/>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szCs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84">
    <w:name w:val="xl8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5">
    <w:name w:val="xl85"/>
    <w:basedOn w:val="a"/>
    <w:qFormat/>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6">
    <w:name w:val="xl8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a20">
    <w:name w:val="a2"/>
    <w:basedOn w:val="a"/>
    <w:qFormat/>
    <w:pPr>
      <w:widowControl/>
      <w:spacing w:before="100" w:beforeAutospacing="1" w:after="100" w:afterAutospacing="1"/>
      <w:jc w:val="left"/>
    </w:pPr>
    <w:rPr>
      <w:rFonts w:ascii="宋体" w:hAnsi="宋体" w:cs="宋体"/>
      <w:kern w:val="0"/>
      <w:sz w:val="24"/>
      <w:szCs w:val="24"/>
    </w:rPr>
  </w:style>
  <w:style w:type="paragraph" w:customStyle="1" w:styleId="13">
    <w:name w:val="正文_13"/>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character" w:customStyle="1" w:styleId="2Char0">
    <w:name w:val="正文文本 2 Char"/>
    <w:basedOn w:val="a1"/>
    <w:link w:val="21"/>
    <w:uiPriority w:val="99"/>
    <w:semiHidden/>
    <w:qFormat/>
    <w:rPr>
      <w:rFonts w:ascii="Times New Roman" w:hAnsi="Times New Roman"/>
      <w:kern w:val="2"/>
      <w:sz w:val="21"/>
    </w:rPr>
  </w:style>
  <w:style w:type="character" w:customStyle="1" w:styleId="Char0">
    <w:name w:val="批注文字 Char"/>
    <w:basedOn w:val="a1"/>
    <w:link w:val="a5"/>
    <w:uiPriority w:val="99"/>
    <w:semiHidden/>
    <w:qFormat/>
    <w:rPr>
      <w:rFonts w:ascii="Times New Roman" w:hAnsi="Times New Roman"/>
      <w:kern w:val="2"/>
      <w:sz w:val="21"/>
    </w:rPr>
  </w:style>
  <w:style w:type="character" w:customStyle="1" w:styleId="Char">
    <w:name w:val="正文文本 Char"/>
    <w:basedOn w:val="a1"/>
    <w:link w:val="a0"/>
    <w:qFormat/>
    <w:rPr>
      <w:rFonts w:ascii="Times New Roman" w:hAnsi="Times New Roman"/>
      <w:kern w:val="2"/>
      <w:sz w:val="21"/>
    </w:rPr>
  </w:style>
  <w:style w:type="character" w:customStyle="1" w:styleId="DefaultChar">
    <w:name w:val="Default Char"/>
    <w:link w:val="Default"/>
    <w:qFormat/>
    <w:locked/>
    <w:rPr>
      <w:rFonts w:ascii="......." w:eastAsia="......." w:hAnsi="......." w:cs="......."/>
      <w:color w:val="000000"/>
      <w:sz w:val="24"/>
      <w:szCs w:val="24"/>
    </w:rPr>
  </w:style>
  <w:style w:type="character" w:customStyle="1" w:styleId="Char5">
    <w:name w:val="批注主题 Char"/>
    <w:basedOn w:val="Char0"/>
    <w:link w:val="ac"/>
    <w:uiPriority w:val="99"/>
    <w:semiHidden/>
    <w:qFormat/>
    <w:rPr>
      <w:rFonts w:ascii="Times New Roman" w:hAnsi="Times New Roman"/>
      <w:b/>
      <w:bCs/>
      <w:kern w:val="2"/>
      <w:sz w:val="21"/>
    </w:rPr>
  </w:style>
  <w:style w:type="character" w:customStyle="1" w:styleId="font91">
    <w:name w:val="font91"/>
    <w:basedOn w:val="a1"/>
    <w:qFormat/>
    <w:rPr>
      <w:rFonts w:ascii="Times New Roman" w:hAnsi="Times New Roman" w:cs="Times New Roman" w:hint="default"/>
      <w:color w:val="000000"/>
      <w:sz w:val="21"/>
      <w:szCs w:val="21"/>
      <w:u w:val="none"/>
    </w:rPr>
  </w:style>
  <w:style w:type="character" w:customStyle="1" w:styleId="font101">
    <w:name w:val="font101"/>
    <w:basedOn w:val="a1"/>
    <w:qFormat/>
    <w:rPr>
      <w:rFonts w:ascii="宋体" w:eastAsia="宋体" w:hAnsi="宋体" w:cs="宋体" w:hint="eastAsia"/>
      <w:color w:val="000000"/>
      <w:sz w:val="21"/>
      <w:szCs w:val="21"/>
      <w:u w:val="none"/>
    </w:rPr>
  </w:style>
  <w:style w:type="character" w:customStyle="1" w:styleId="font21">
    <w:name w:val="font21"/>
    <w:basedOn w:val="a1"/>
    <w:qFormat/>
    <w:rPr>
      <w:rFonts w:ascii="宋体" w:eastAsia="宋体" w:hAnsi="宋体" w:cs="宋体" w:hint="eastAsia"/>
      <w:b/>
      <w:color w:val="000000"/>
      <w:sz w:val="22"/>
      <w:szCs w:val="22"/>
      <w:u w:val="none"/>
    </w:rPr>
  </w:style>
  <w:style w:type="paragraph" w:customStyle="1" w:styleId="22">
    <w:name w:val="招标_正文2"/>
    <w:basedOn w:val="a"/>
    <w:next w:val="a"/>
    <w:qFormat/>
    <w:pPr>
      <w:spacing w:line="360" w:lineRule="auto"/>
      <w:ind w:firstLineChars="200" w:firstLine="480"/>
    </w:pPr>
    <w:rPr>
      <w:rFonts w:eastAsia="仿宋_GB2312" w:cs="宋体"/>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2" w:qFormat="1"/>
    <w:lsdException w:name="Body Text Indent 2" w:semiHidden="0" w:uiPriority="0" w:unhideWhenUsed="0" w:qFormat="1"/>
    <w:lsdException w:name="Body Text Indent 3" w:semiHidden="0" w:uiPriority="0"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Web)" w:semiHidden="0" w:qFormat="1"/>
    <w:lsdException w:name="Normal Table" w:qFormat="1"/>
    <w:lsdException w:name="annotation subject" w:qFormat="1"/>
    <w:lsdException w:name="Balloon Text" w:semiHidden="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rPr>
  </w:style>
  <w:style w:type="paragraph" w:styleId="2">
    <w:name w:val="heading 2"/>
    <w:basedOn w:val="a"/>
    <w:next w:val="a"/>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
    <w:link w:val="3Char"/>
    <w:qFormat/>
    <w:pPr>
      <w:keepNext/>
      <w:keepLines/>
      <w:spacing w:before="260" w:after="260" w:line="415" w:lineRule="auto"/>
      <w:outlineLvl w:val="2"/>
    </w:pPr>
    <w:rPr>
      <w:b/>
      <w:bCs/>
      <w:kern w:val="0"/>
      <w:sz w:val="32"/>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pPr>
      <w:spacing w:after="120"/>
    </w:pPr>
  </w:style>
  <w:style w:type="paragraph" w:styleId="a4">
    <w:name w:val="Normal Indent"/>
    <w:basedOn w:val="a"/>
    <w:qFormat/>
    <w:pPr>
      <w:ind w:firstLine="420"/>
    </w:pPr>
  </w:style>
  <w:style w:type="paragraph" w:styleId="a5">
    <w:name w:val="annotation text"/>
    <w:basedOn w:val="a"/>
    <w:link w:val="Char0"/>
    <w:uiPriority w:val="99"/>
    <w:semiHidden/>
    <w:unhideWhenUsed/>
    <w:qFormat/>
    <w:pPr>
      <w:jc w:val="left"/>
    </w:pPr>
  </w:style>
  <w:style w:type="paragraph" w:styleId="a6">
    <w:name w:val="Plain Text"/>
    <w:basedOn w:val="a"/>
    <w:qFormat/>
    <w:rPr>
      <w:rFonts w:ascii="宋体" w:hAnsi="Courier New" w:cs="Courier New"/>
      <w:szCs w:val="21"/>
    </w:rPr>
  </w:style>
  <w:style w:type="paragraph" w:styleId="20">
    <w:name w:val="Body Text Indent 2"/>
    <w:basedOn w:val="a"/>
    <w:link w:val="2Char"/>
    <w:qFormat/>
    <w:pPr>
      <w:tabs>
        <w:tab w:val="left" w:pos="360"/>
      </w:tabs>
      <w:spacing w:line="560" w:lineRule="atLeast"/>
      <w:ind w:left="-105" w:firstLine="465"/>
    </w:pPr>
    <w:rPr>
      <w:rFonts w:ascii="宋体"/>
      <w:sz w:val="28"/>
      <w:lang w:val="zh-CN"/>
    </w:rPr>
  </w:style>
  <w:style w:type="paragraph" w:styleId="a7">
    <w:name w:val="Balloon Text"/>
    <w:basedOn w:val="a"/>
    <w:link w:val="Char1"/>
    <w:uiPriority w:val="99"/>
    <w:qFormat/>
    <w:rPr>
      <w:sz w:val="18"/>
      <w:szCs w:val="18"/>
      <w:lang w:val="zh-CN"/>
    </w:rPr>
  </w:style>
  <w:style w:type="paragraph" w:styleId="a8">
    <w:name w:val="footer"/>
    <w:basedOn w:val="a"/>
    <w:link w:val="Char2"/>
    <w:uiPriority w:val="99"/>
    <w:qFormat/>
    <w:pPr>
      <w:tabs>
        <w:tab w:val="center" w:pos="4153"/>
        <w:tab w:val="right" w:pos="8306"/>
      </w:tabs>
      <w:snapToGrid w:val="0"/>
      <w:jc w:val="left"/>
    </w:pPr>
    <w:rPr>
      <w:kern w:val="0"/>
      <w:sz w:val="18"/>
      <w:szCs w:val="18"/>
      <w:lang w:val="zh-CN"/>
    </w:rPr>
  </w:style>
  <w:style w:type="paragraph" w:styleId="a9">
    <w:name w:val="header"/>
    <w:basedOn w:val="a"/>
    <w:link w:val="Char3"/>
    <w:uiPriority w:val="99"/>
    <w:qFormat/>
    <w:pPr>
      <w:pBdr>
        <w:bottom w:val="single" w:sz="6" w:space="1" w:color="auto"/>
      </w:pBdr>
      <w:tabs>
        <w:tab w:val="center" w:pos="4153"/>
        <w:tab w:val="right" w:pos="8306"/>
      </w:tabs>
      <w:snapToGrid w:val="0"/>
      <w:jc w:val="center"/>
    </w:pPr>
    <w:rPr>
      <w:kern w:val="0"/>
      <w:sz w:val="18"/>
      <w:szCs w:val="18"/>
      <w:lang w:val="zh-CN"/>
    </w:rPr>
  </w:style>
  <w:style w:type="paragraph" w:styleId="1">
    <w:name w:val="toc 1"/>
    <w:basedOn w:val="a"/>
    <w:next w:val="a"/>
    <w:qFormat/>
    <w:pPr>
      <w:tabs>
        <w:tab w:val="right" w:leader="middleDot" w:pos="8302"/>
      </w:tabs>
      <w:spacing w:line="360" w:lineRule="auto"/>
    </w:pPr>
  </w:style>
  <w:style w:type="paragraph" w:styleId="aa">
    <w:name w:val="Subtitle"/>
    <w:basedOn w:val="a"/>
    <w:next w:val="a"/>
    <w:link w:val="Char4"/>
    <w:uiPriority w:val="11"/>
    <w:qFormat/>
    <w:pPr>
      <w:spacing w:before="240" w:after="60" w:line="312" w:lineRule="auto"/>
      <w:jc w:val="center"/>
      <w:outlineLvl w:val="1"/>
    </w:pPr>
    <w:rPr>
      <w:rFonts w:ascii="Cambria" w:hAnsi="Cambria"/>
      <w:b/>
      <w:bCs/>
      <w:kern w:val="28"/>
      <w:sz w:val="32"/>
      <w:szCs w:val="32"/>
      <w:lang w:val="zh-CN"/>
    </w:rPr>
  </w:style>
  <w:style w:type="paragraph" w:styleId="30">
    <w:name w:val="Body Text Indent 3"/>
    <w:basedOn w:val="a"/>
    <w:link w:val="3Char0"/>
    <w:qFormat/>
    <w:pPr>
      <w:tabs>
        <w:tab w:val="left" w:pos="360"/>
      </w:tabs>
      <w:spacing w:line="560" w:lineRule="exact"/>
      <w:ind w:firstLine="360"/>
    </w:pPr>
    <w:rPr>
      <w:rFonts w:ascii="宋体"/>
      <w:sz w:val="24"/>
      <w:lang w:val="zh-CN"/>
    </w:rPr>
  </w:style>
  <w:style w:type="paragraph" w:styleId="21">
    <w:name w:val="Body Text 2"/>
    <w:basedOn w:val="a"/>
    <w:link w:val="2Char0"/>
    <w:uiPriority w:val="99"/>
    <w:semiHidden/>
    <w:unhideWhenUsed/>
    <w:qFormat/>
    <w:pPr>
      <w:spacing w:after="120" w:line="480" w:lineRule="auto"/>
    </w:p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5"/>
    <w:next w:val="a5"/>
    <w:link w:val="Char5"/>
    <w:uiPriority w:val="99"/>
    <w:semiHidden/>
    <w:unhideWhenUsed/>
    <w:qFormat/>
    <w:rPr>
      <w:b/>
      <w:bCs/>
    </w:rPr>
  </w:style>
  <w:style w:type="table" w:styleId="ad">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1"/>
    <w:qFormat/>
    <w:rPr>
      <w:b/>
    </w:rPr>
  </w:style>
  <w:style w:type="character" w:styleId="af">
    <w:name w:val="page number"/>
    <w:basedOn w:val="a1"/>
    <w:qFormat/>
  </w:style>
  <w:style w:type="character" w:styleId="af0">
    <w:name w:val="Emphasis"/>
    <w:uiPriority w:val="20"/>
    <w:qFormat/>
    <w:rPr>
      <w:i/>
      <w:iCs/>
    </w:rPr>
  </w:style>
  <w:style w:type="character" w:styleId="af1">
    <w:name w:val="Hyperlink"/>
    <w:qFormat/>
    <w:rPr>
      <w:rFonts w:ascii="ˎ̥" w:hAnsi="ˎ̥" w:hint="default"/>
      <w:color w:val="3E3E3E"/>
      <w:sz w:val="24"/>
      <w:szCs w:val="24"/>
      <w:u w:val="none"/>
    </w:rPr>
  </w:style>
  <w:style w:type="character" w:styleId="af2">
    <w:name w:val="annotation reference"/>
    <w:uiPriority w:val="99"/>
    <w:semiHidden/>
    <w:unhideWhenUsed/>
    <w:qFormat/>
    <w:rPr>
      <w:sz w:val="21"/>
      <w:szCs w:val="21"/>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Char3">
    <w:name w:val="页眉 Char"/>
    <w:link w:val="a9"/>
    <w:uiPriority w:val="99"/>
    <w:qFormat/>
    <w:rPr>
      <w:rFonts w:ascii="Times New Roman" w:eastAsia="宋体" w:hAnsi="Times New Roman" w:cs="Times New Roman"/>
      <w:sz w:val="18"/>
      <w:szCs w:val="18"/>
    </w:rPr>
  </w:style>
  <w:style w:type="character" w:customStyle="1" w:styleId="Char2">
    <w:name w:val="页脚 Char"/>
    <w:link w:val="a8"/>
    <w:uiPriority w:val="99"/>
    <w:qFormat/>
    <w:rPr>
      <w:rFonts w:ascii="Times New Roman" w:eastAsia="宋体" w:hAnsi="Times New Roman" w:cs="Times New Roman"/>
      <w:sz w:val="18"/>
      <w:szCs w:val="18"/>
    </w:rPr>
  </w:style>
  <w:style w:type="character" w:customStyle="1" w:styleId="Char1">
    <w:name w:val="批注框文本 Char"/>
    <w:link w:val="a7"/>
    <w:uiPriority w:val="99"/>
    <w:qFormat/>
    <w:rPr>
      <w:rFonts w:ascii="Times New Roman" w:hAnsi="Times New Roman"/>
      <w:kern w:val="2"/>
      <w:sz w:val="18"/>
      <w:szCs w:val="18"/>
    </w:rPr>
  </w:style>
  <w:style w:type="paragraph" w:customStyle="1" w:styleId="Char6">
    <w:name w:val="Char"/>
    <w:basedOn w:val="a"/>
    <w:qFormat/>
  </w:style>
  <w:style w:type="paragraph" w:customStyle="1" w:styleId="Default">
    <w:name w:val="Default"/>
    <w:link w:val="DefaultChar"/>
    <w:qFormat/>
    <w:pPr>
      <w:widowControl w:val="0"/>
      <w:autoSpaceDE w:val="0"/>
      <w:autoSpaceDN w:val="0"/>
      <w:adjustRightInd w:val="0"/>
    </w:pPr>
    <w:rPr>
      <w:rFonts w:ascii="......." w:eastAsia="......." w:hAnsi="......." w:cs="......."/>
      <w:color w:val="000000"/>
      <w:sz w:val="24"/>
      <w:szCs w:val="24"/>
    </w:rPr>
  </w:style>
  <w:style w:type="paragraph" w:customStyle="1" w:styleId="10">
    <w:name w:val="列出段落1"/>
    <w:basedOn w:val="a"/>
    <w:qFormat/>
    <w:pPr>
      <w:ind w:firstLineChars="200" w:firstLine="420"/>
    </w:pPr>
    <w:rPr>
      <w:rFonts w:ascii="Calibri" w:hAnsi="Calibri" w:cs="黑体"/>
      <w:szCs w:val="22"/>
    </w:rPr>
  </w:style>
  <w:style w:type="character" w:customStyle="1" w:styleId="Char4">
    <w:name w:val="副标题 Char"/>
    <w:link w:val="aa"/>
    <w:uiPriority w:val="11"/>
    <w:qFormat/>
    <w:rPr>
      <w:rFonts w:ascii="Cambria" w:hAnsi="Cambria" w:cs="Times New Roman"/>
      <w:b/>
      <w:bCs/>
      <w:kern w:val="28"/>
      <w:sz w:val="32"/>
      <w:szCs w:val="32"/>
    </w:rPr>
  </w:style>
  <w:style w:type="character" w:customStyle="1" w:styleId="2Char">
    <w:name w:val="正文文本缩进 2 Char"/>
    <w:link w:val="20"/>
    <w:qFormat/>
    <w:rPr>
      <w:rFonts w:ascii="宋体" w:hAnsi="Times New Roman"/>
      <w:kern w:val="2"/>
      <w:sz w:val="28"/>
    </w:rPr>
  </w:style>
  <w:style w:type="character" w:customStyle="1" w:styleId="3Char0">
    <w:name w:val="正文文本缩进 3 Char"/>
    <w:link w:val="30"/>
    <w:qFormat/>
    <w:rPr>
      <w:rFonts w:ascii="宋体" w:hAnsi="Times New Roman"/>
      <w:kern w:val="2"/>
      <w:sz w:val="24"/>
    </w:rPr>
  </w:style>
  <w:style w:type="paragraph" w:customStyle="1" w:styleId="Char10">
    <w:name w:val="Char1"/>
    <w:basedOn w:val="a"/>
    <w:qFormat/>
    <w:pPr>
      <w:tabs>
        <w:tab w:val="left" w:pos="360"/>
      </w:tabs>
    </w:pPr>
    <w:rPr>
      <w:sz w:val="24"/>
      <w:szCs w:val="24"/>
    </w:rPr>
  </w:style>
  <w:style w:type="character" w:customStyle="1" w:styleId="control-label6">
    <w:name w:val="control-label6"/>
    <w:qFormat/>
    <w:rPr>
      <w:rFonts w:ascii="微软雅黑" w:eastAsia="微软雅黑" w:hAnsi="微软雅黑" w:hint="eastAsia"/>
    </w:rPr>
  </w:style>
  <w:style w:type="character" w:customStyle="1" w:styleId="apple-converted-space">
    <w:name w:val="apple-converted-space"/>
    <w:qFormat/>
  </w:style>
  <w:style w:type="paragraph" w:styleId="af3">
    <w:name w:val="List Paragraph"/>
    <w:basedOn w:val="a"/>
    <w:link w:val="Char7"/>
    <w:uiPriority w:val="34"/>
    <w:qFormat/>
    <w:pPr>
      <w:ind w:firstLineChars="200" w:firstLine="420"/>
    </w:pPr>
    <w:rPr>
      <w:szCs w:val="24"/>
      <w:lang w:val="zh-CN"/>
    </w:rPr>
  </w:style>
  <w:style w:type="character" w:customStyle="1" w:styleId="Char7">
    <w:name w:val="列出段落 Char"/>
    <w:link w:val="af3"/>
    <w:uiPriority w:val="34"/>
    <w:qFormat/>
    <w:rPr>
      <w:rFonts w:ascii="Times New Roman" w:hAnsi="Times New Roman"/>
      <w:kern w:val="2"/>
      <w:sz w:val="21"/>
      <w:szCs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color w:val="000000"/>
      <w:kern w:val="0"/>
      <w:sz w:val="22"/>
      <w:szCs w:val="22"/>
    </w:rPr>
  </w:style>
  <w:style w:type="paragraph" w:customStyle="1" w:styleId="font7">
    <w:name w:val="font7"/>
    <w:basedOn w:val="a"/>
    <w:qFormat/>
    <w:pPr>
      <w:widowControl/>
      <w:spacing w:before="100" w:beforeAutospacing="1" w:after="100" w:afterAutospacing="1"/>
      <w:jc w:val="left"/>
    </w:pPr>
    <w:rPr>
      <w:rFonts w:ascii="宋体" w:hAnsi="宋体" w:cs="宋体"/>
      <w:color w:val="000000"/>
      <w:kern w:val="0"/>
      <w:sz w:val="24"/>
      <w:szCs w:val="24"/>
    </w:rPr>
  </w:style>
  <w:style w:type="paragraph" w:customStyle="1" w:styleId="font8">
    <w:name w:val="font8"/>
    <w:basedOn w:val="a"/>
    <w:qFormat/>
    <w:pPr>
      <w:widowControl/>
      <w:spacing w:before="100" w:beforeAutospacing="1" w:after="100" w:afterAutospacing="1"/>
      <w:jc w:val="left"/>
    </w:pPr>
    <w:rPr>
      <w:color w:val="000000"/>
      <w:kern w:val="0"/>
      <w:sz w:val="14"/>
      <w:szCs w:val="14"/>
    </w:rPr>
  </w:style>
  <w:style w:type="paragraph" w:customStyle="1" w:styleId="font9">
    <w:name w:val="font9"/>
    <w:basedOn w:val="a"/>
    <w:qFormat/>
    <w:pPr>
      <w:widowControl/>
      <w:spacing w:before="100" w:beforeAutospacing="1" w:after="100" w:afterAutospacing="1"/>
      <w:jc w:val="left"/>
    </w:pPr>
    <w:rPr>
      <w:rFonts w:ascii="宋体" w:hAnsi="宋体" w:cs="宋体"/>
      <w:color w:val="000000"/>
      <w:kern w:val="0"/>
      <w:sz w:val="24"/>
      <w:szCs w:val="24"/>
    </w:rPr>
  </w:style>
  <w:style w:type="paragraph" w:customStyle="1" w:styleId="font10">
    <w:name w:val="font10"/>
    <w:basedOn w:val="a"/>
    <w:qFormat/>
    <w:pPr>
      <w:widowControl/>
      <w:spacing w:before="100" w:beforeAutospacing="1" w:after="100" w:afterAutospacing="1"/>
      <w:jc w:val="left"/>
    </w:pPr>
    <w:rPr>
      <w:color w:val="000000"/>
      <w:kern w:val="0"/>
      <w:sz w:val="14"/>
      <w:szCs w:val="14"/>
    </w:rPr>
  </w:style>
  <w:style w:type="paragraph" w:customStyle="1" w:styleId="font11">
    <w:name w:val="font11"/>
    <w:basedOn w:val="a"/>
    <w:qFormat/>
    <w:pPr>
      <w:widowControl/>
      <w:spacing w:before="100" w:beforeAutospacing="1" w:after="100" w:afterAutospacing="1"/>
      <w:jc w:val="left"/>
    </w:pPr>
    <w:rPr>
      <w:color w:val="000000"/>
      <w:kern w:val="0"/>
      <w:sz w:val="22"/>
      <w:szCs w:val="22"/>
    </w:rPr>
  </w:style>
  <w:style w:type="paragraph" w:customStyle="1" w:styleId="xl65">
    <w:name w:val="xl65"/>
    <w:basedOn w:val="a"/>
    <w:qFormat/>
    <w:pPr>
      <w:widowControl/>
      <w:spacing w:before="100" w:beforeAutospacing="1" w:after="100" w:afterAutospacing="1"/>
      <w:jc w:val="center"/>
    </w:pPr>
    <w:rPr>
      <w:rFonts w:ascii="宋体" w:hAnsi="宋体" w:cs="宋体"/>
      <w:kern w:val="0"/>
      <w:sz w:val="24"/>
      <w:szCs w:val="24"/>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szCs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Wingdings" w:hAnsi="Wingdings" w:cs="宋体"/>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Cs w:val="21"/>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Cs w:val="21"/>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szCs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84">
    <w:name w:val="xl8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5">
    <w:name w:val="xl85"/>
    <w:basedOn w:val="a"/>
    <w:qFormat/>
    <w:pPr>
      <w:widowControl/>
      <w:pBdr>
        <w:left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86">
    <w:name w:val="xl8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a20">
    <w:name w:val="a2"/>
    <w:basedOn w:val="a"/>
    <w:qFormat/>
    <w:pPr>
      <w:widowControl/>
      <w:spacing w:before="100" w:beforeAutospacing="1" w:after="100" w:afterAutospacing="1"/>
      <w:jc w:val="left"/>
    </w:pPr>
    <w:rPr>
      <w:rFonts w:ascii="宋体" w:hAnsi="宋体" w:cs="宋体"/>
      <w:kern w:val="0"/>
      <w:sz w:val="24"/>
      <w:szCs w:val="24"/>
    </w:rPr>
  </w:style>
  <w:style w:type="paragraph" w:customStyle="1" w:styleId="13">
    <w:name w:val="正文_13"/>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character" w:customStyle="1" w:styleId="2Char0">
    <w:name w:val="正文文本 2 Char"/>
    <w:basedOn w:val="a1"/>
    <w:link w:val="21"/>
    <w:uiPriority w:val="99"/>
    <w:semiHidden/>
    <w:qFormat/>
    <w:rPr>
      <w:rFonts w:ascii="Times New Roman" w:hAnsi="Times New Roman"/>
      <w:kern w:val="2"/>
      <w:sz w:val="21"/>
    </w:rPr>
  </w:style>
  <w:style w:type="character" w:customStyle="1" w:styleId="Char0">
    <w:name w:val="批注文字 Char"/>
    <w:basedOn w:val="a1"/>
    <w:link w:val="a5"/>
    <w:uiPriority w:val="99"/>
    <w:semiHidden/>
    <w:qFormat/>
    <w:rPr>
      <w:rFonts w:ascii="Times New Roman" w:hAnsi="Times New Roman"/>
      <w:kern w:val="2"/>
      <w:sz w:val="21"/>
    </w:rPr>
  </w:style>
  <w:style w:type="character" w:customStyle="1" w:styleId="Char">
    <w:name w:val="正文文本 Char"/>
    <w:basedOn w:val="a1"/>
    <w:link w:val="a0"/>
    <w:qFormat/>
    <w:rPr>
      <w:rFonts w:ascii="Times New Roman" w:hAnsi="Times New Roman"/>
      <w:kern w:val="2"/>
      <w:sz w:val="21"/>
    </w:rPr>
  </w:style>
  <w:style w:type="character" w:customStyle="1" w:styleId="DefaultChar">
    <w:name w:val="Default Char"/>
    <w:link w:val="Default"/>
    <w:qFormat/>
    <w:locked/>
    <w:rPr>
      <w:rFonts w:ascii="......." w:eastAsia="......." w:hAnsi="......." w:cs="......."/>
      <w:color w:val="000000"/>
      <w:sz w:val="24"/>
      <w:szCs w:val="24"/>
    </w:rPr>
  </w:style>
  <w:style w:type="character" w:customStyle="1" w:styleId="Char5">
    <w:name w:val="批注主题 Char"/>
    <w:basedOn w:val="Char0"/>
    <w:link w:val="ac"/>
    <w:uiPriority w:val="99"/>
    <w:semiHidden/>
    <w:qFormat/>
    <w:rPr>
      <w:rFonts w:ascii="Times New Roman" w:hAnsi="Times New Roman"/>
      <w:b/>
      <w:bCs/>
      <w:kern w:val="2"/>
      <w:sz w:val="21"/>
    </w:rPr>
  </w:style>
  <w:style w:type="character" w:customStyle="1" w:styleId="font91">
    <w:name w:val="font91"/>
    <w:basedOn w:val="a1"/>
    <w:qFormat/>
    <w:rPr>
      <w:rFonts w:ascii="Times New Roman" w:hAnsi="Times New Roman" w:cs="Times New Roman" w:hint="default"/>
      <w:color w:val="000000"/>
      <w:sz w:val="21"/>
      <w:szCs w:val="21"/>
      <w:u w:val="none"/>
    </w:rPr>
  </w:style>
  <w:style w:type="character" w:customStyle="1" w:styleId="font101">
    <w:name w:val="font101"/>
    <w:basedOn w:val="a1"/>
    <w:qFormat/>
    <w:rPr>
      <w:rFonts w:ascii="宋体" w:eastAsia="宋体" w:hAnsi="宋体" w:cs="宋体" w:hint="eastAsia"/>
      <w:color w:val="000000"/>
      <w:sz w:val="21"/>
      <w:szCs w:val="21"/>
      <w:u w:val="none"/>
    </w:rPr>
  </w:style>
  <w:style w:type="character" w:customStyle="1" w:styleId="font21">
    <w:name w:val="font21"/>
    <w:basedOn w:val="a1"/>
    <w:qFormat/>
    <w:rPr>
      <w:rFonts w:ascii="宋体" w:eastAsia="宋体" w:hAnsi="宋体" w:cs="宋体" w:hint="eastAsia"/>
      <w:b/>
      <w:color w:val="000000"/>
      <w:sz w:val="22"/>
      <w:szCs w:val="22"/>
      <w:u w:val="none"/>
    </w:rPr>
  </w:style>
  <w:style w:type="paragraph" w:customStyle="1" w:styleId="22">
    <w:name w:val="招标_正文2"/>
    <w:basedOn w:val="a"/>
    <w:next w:val="a"/>
    <w:qFormat/>
    <w:pPr>
      <w:spacing w:line="360" w:lineRule="auto"/>
      <w:ind w:firstLineChars="200" w:firstLine="480"/>
    </w:pPr>
    <w:rPr>
      <w:rFonts w:eastAsia="仿宋_GB2312" w:cs="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1249</Words>
  <Characters>7120</Characters>
  <Application>Microsoft Office Word</Application>
  <DocSecurity>0</DocSecurity>
  <Lines>59</Lines>
  <Paragraphs>16</Paragraphs>
  <ScaleCrop>false</ScaleCrop>
  <Company>神州网信技术有限公司</Company>
  <LinksUpToDate>false</LinksUpToDate>
  <CharactersWithSpaces>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2015年天津市政府债券</dc:title>
  <dc:creator>未定义</dc:creator>
  <cp:lastModifiedBy> </cp:lastModifiedBy>
  <cp:revision>7</cp:revision>
  <cp:lastPrinted>2015-08-06T03:01:00Z</cp:lastPrinted>
  <dcterms:created xsi:type="dcterms:W3CDTF">2023-08-24T03:36:00Z</dcterms:created>
  <dcterms:modified xsi:type="dcterms:W3CDTF">2024-11-27T09:01:00Z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