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sz w:val="44"/>
          <w:szCs w:val="44"/>
        </w:rPr>
      </w:pPr>
      <w:r>
        <w:rPr>
          <w:rFonts w:hint="eastAsia"/>
          <w:b/>
          <w:sz w:val="44"/>
          <w:szCs w:val="44"/>
          <w:lang w:eastAsia="zh-CN"/>
        </w:rPr>
        <w:t>国家税务总局天津市</w:t>
      </w:r>
      <w:r>
        <w:rPr>
          <w:rFonts w:hint="eastAsia"/>
          <w:b/>
          <w:sz w:val="44"/>
          <w:szCs w:val="44"/>
        </w:rPr>
        <w:t>南开区</w:t>
      </w:r>
      <w:r>
        <w:rPr>
          <w:rFonts w:hint="eastAsia"/>
          <w:b/>
          <w:sz w:val="44"/>
          <w:szCs w:val="44"/>
        </w:rPr>
        <w:t>税务局</w:t>
      </w:r>
      <w:r>
        <w:rPr>
          <w:rFonts w:hint="eastAsia"/>
          <w:b/>
          <w:sz w:val="44"/>
          <w:szCs w:val="44"/>
        </w:rPr>
        <w:t>王顶堤税务</w:t>
      </w:r>
      <w:r>
        <w:rPr>
          <w:rFonts w:hint="eastAsia"/>
          <w:b/>
          <w:sz w:val="44"/>
          <w:szCs w:val="44"/>
        </w:rPr>
        <w:t>所</w:t>
      </w:r>
      <w:r>
        <w:rPr>
          <w:rFonts w:hint="eastAsia"/>
          <w:b/>
          <w:sz w:val="44"/>
          <w:szCs w:val="44"/>
        </w:rPr>
        <w:t>社会保险费限期缴纳通知书</w:t>
      </w:r>
    </w:p>
    <w:p>
      <w:pPr>
        <w:snapToGrid w:val="0"/>
        <w:spacing w:before="156" w:beforeLines="50" w:after="156" w:afterLines="50" w:line="360" w:lineRule="auto"/>
        <w:jc w:val="center"/>
        <w:rPr>
          <w:rFonts w:hint="eastAsia" w:ascii="楷体_GB2312" w:eastAsia="楷体_GB2312"/>
          <w:sz w:val="24"/>
        </w:rPr>
      </w:pPr>
      <w:r>
        <w:rPr>
          <w:rFonts w:hint="eastAsia" w:ascii="仿宋_GB2312" w:hAnsi="仿宋_GB2312" w:eastAsia="仿宋_GB2312" w:cs="仿宋_GB2312"/>
          <w:bCs/>
          <w:spacing w:val="20"/>
          <w:sz w:val="32"/>
          <w:szCs w:val="32"/>
        </w:rPr>
        <w:t>津开税王费限</w:t>
      </w:r>
      <w:bookmarkStart w:id="0" w:name="_GoBack"/>
      <w:bookmarkEnd w:id="0"/>
      <w:r>
        <w:rPr>
          <w:rFonts w:hint="eastAsia" w:ascii="仿宋_GB2312" w:hAnsi="仿宋_GB2312" w:eastAsia="仿宋_GB2312" w:cs="仿宋_GB2312"/>
          <w:bCs/>
          <w:spacing w:val="20"/>
          <w:sz w:val="32"/>
          <w:szCs w:val="32"/>
        </w:rPr>
        <w:t>缴通〔2024〕007号</w:t>
      </w:r>
    </w:p>
    <w:p>
      <w:pPr>
        <w:spacing w:line="600" w:lineRule="exact"/>
        <w:rPr>
          <w:rFonts w:hint="eastAsia" w:ascii="仿宋_GB2312" w:hAnsi="仿宋" w:eastAsia="仿宋_GB2312"/>
          <w:sz w:val="32"/>
          <w:szCs w:val="32"/>
        </w:rPr>
      </w:pPr>
      <w:r>
        <w:rPr>
          <w:rFonts w:hint="eastAsia" w:ascii="仿宋_GB2312" w:hAnsi="仿宋" w:eastAsia="仿宋_GB2312"/>
          <w:sz w:val="32"/>
          <w:szCs w:val="32"/>
        </w:rPr>
        <w:t>天津中海汇汽车销售有限公司：（纳税人识别号：</w:t>
      </w:r>
      <w:r>
        <w:rPr>
          <w:rFonts w:ascii="仿宋_GB2312" w:hAnsi="仿宋" w:eastAsia="仿宋_GB2312"/>
          <w:sz w:val="32"/>
          <w:szCs w:val="32"/>
        </w:rPr>
        <w:t>91120104MA05KEAL4K</w:t>
      </w:r>
      <w:r>
        <w:rPr>
          <w:rFonts w:hint="eastAsia" w:ascii="仿宋_GB2312" w:hAnsi="仿宋" w:eastAsia="仿宋_GB2312"/>
          <w:sz w:val="32"/>
          <w:szCs w:val="32"/>
        </w:rPr>
        <w:t>）</w:t>
      </w:r>
    </w:p>
    <w:p>
      <w:pPr>
        <w:spacing w:line="600" w:lineRule="exact"/>
        <w:ind w:firstLine="640" w:firstLineChars="200"/>
        <w:rPr>
          <w:rFonts w:hint="eastAsia" w:ascii="仿宋_GB2312" w:hAnsi="仿宋" w:eastAsia="仿宋_GB2312"/>
          <w:snapToGrid w:val="0"/>
          <w:sz w:val="32"/>
          <w:szCs w:val="32"/>
        </w:rPr>
      </w:pPr>
      <w:r>
        <w:rPr>
          <w:rFonts w:hint="eastAsia" w:ascii="仿宋_GB2312" w:hAnsi="仿宋" w:eastAsia="仿宋_GB2312"/>
          <w:snapToGrid w:val="0"/>
          <w:color w:val="000000"/>
          <w:sz w:val="32"/>
          <w:szCs w:val="32"/>
        </w:rPr>
        <w:t>事由：</w:t>
      </w:r>
      <w:r>
        <w:rPr>
          <w:rFonts w:hint="eastAsia" w:ascii="仿宋_GB2312" w:hAnsi="仿宋" w:eastAsia="仿宋_GB2312"/>
          <w:snapToGrid w:val="0"/>
          <w:sz w:val="32"/>
          <w:szCs w:val="32"/>
        </w:rPr>
        <w:t>责令限期缴纳社会保险费。</w:t>
      </w:r>
    </w:p>
    <w:p>
      <w:pPr>
        <w:spacing w:line="600" w:lineRule="exact"/>
        <w:ind w:firstLine="640" w:firstLineChars="200"/>
        <w:rPr>
          <w:rFonts w:hint="eastAsia" w:ascii="仿宋_GB2312" w:hAnsi="仿宋" w:eastAsia="仿宋_GB2312"/>
          <w:snapToGrid w:val="0"/>
          <w:color w:val="000000"/>
          <w:sz w:val="32"/>
          <w:szCs w:val="32"/>
        </w:rPr>
      </w:pPr>
      <w:r>
        <w:rPr>
          <w:rFonts w:hint="eastAsia" w:ascii="仿宋_GB2312" w:hAnsi="仿宋" w:eastAsia="仿宋_GB2312"/>
          <w:snapToGrid w:val="0"/>
          <w:color w:val="000000"/>
          <w:sz w:val="32"/>
          <w:szCs w:val="32"/>
        </w:rPr>
        <w:t>依据：</w:t>
      </w:r>
      <w:r>
        <w:rPr>
          <w:rFonts w:hint="eastAsia" w:eastAsia="仿宋_GB2312"/>
          <w:sz w:val="32"/>
          <w:szCs w:val="32"/>
        </w:rPr>
        <w:t>《中华人民共和国社会保险法》第六十三条、第八十六条</w:t>
      </w:r>
      <w:r>
        <w:rPr>
          <w:rFonts w:hint="eastAsia" w:ascii="仿宋_GB2312" w:hAnsi="仿宋" w:eastAsia="仿宋_GB2312"/>
          <w:snapToGrid w:val="0"/>
          <w:sz w:val="32"/>
          <w:szCs w:val="32"/>
        </w:rPr>
        <w:t>。</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内容：经查，</w:t>
      </w:r>
      <w:r>
        <w:rPr>
          <w:rFonts w:hint="eastAsia" w:ascii="仿宋_GB2312" w:hAnsi="仿宋_GB2312" w:eastAsia="仿宋_GB2312" w:cs="仿宋_GB2312"/>
          <w:snapToGrid w:val="0"/>
          <w:sz w:val="32"/>
          <w:szCs w:val="32"/>
        </w:rPr>
        <w:t>截至</w:t>
      </w:r>
      <w:r>
        <w:rPr>
          <w:rFonts w:hint="eastAsia" w:ascii="仿宋_GB2312" w:hAnsi="仿宋_GB2312" w:eastAsia="仿宋_GB2312" w:cs="仿宋_GB2312"/>
          <w:sz w:val="32"/>
          <w:szCs w:val="32"/>
        </w:rPr>
        <w:t>2024年9月2日，你单位因未足额缴纳社会保险费，存在应缴未缴社会保险费共计（大写）</w:t>
      </w:r>
      <w:r>
        <w:rPr>
          <w:rFonts w:hint="eastAsia" w:ascii="仿宋_GB2312" w:hAnsi="仿宋_GB2312" w:eastAsia="仿宋_GB2312" w:cs="仿宋_GB2312"/>
          <w:sz w:val="32"/>
          <w:szCs w:val="32"/>
          <w:u w:val="single"/>
        </w:rPr>
        <w:t xml:space="preserve"> </w:t>
      </w:r>
      <w:r>
        <w:rPr>
          <w:rFonts w:hint="eastAsia" w:ascii="宋体" w:hAnsi="宋体" w:cs="仿宋_GB2312"/>
          <w:sz w:val="30"/>
          <w:szCs w:val="30"/>
          <w:u w:val="single"/>
        </w:rPr>
        <w:t>50462.73</w:t>
      </w:r>
      <w:r>
        <w:rPr>
          <w:rFonts w:hint="eastAsia" w:ascii="仿宋_GB2312" w:hAnsi="仿宋_GB2312" w:eastAsia="仿宋_GB2312" w:cs="仿宋_GB2312"/>
          <w:sz w:val="32"/>
          <w:szCs w:val="32"/>
        </w:rPr>
        <w:t>（</w:t>
      </w:r>
      <w:r>
        <w:rPr>
          <w:rFonts w:hint="eastAsia" w:ascii="宋体" w:hAnsi="宋体" w:eastAsia="宋体" w:cs="宋体"/>
          <w:sz w:val="32"/>
          <w:szCs w:val="32"/>
        </w:rPr>
        <w:t>¥</w:t>
      </w:r>
      <w:r>
        <w:rPr>
          <w:rFonts w:hint="eastAsia" w:ascii="宋体" w:hAnsi="宋体" w:cs="仿宋_GB2312"/>
          <w:sz w:val="30"/>
          <w:szCs w:val="30"/>
          <w:u w:val="single"/>
        </w:rPr>
        <w:t>伍万零肆佰陆拾贰元柒角叁分</w:t>
      </w:r>
      <w:r>
        <w:rPr>
          <w:rFonts w:hint="eastAsia" w:ascii="仿宋_GB2312" w:hAnsi="仿宋_GB2312" w:eastAsia="仿宋_GB2312" w:cs="仿宋_GB2312"/>
          <w:sz w:val="32"/>
          <w:szCs w:val="32"/>
        </w:rPr>
        <w:t>）</w:t>
      </w:r>
      <w:r>
        <w:rPr>
          <w:rFonts w:hint="eastAsia" w:eastAsia="仿宋_GB2312"/>
          <w:sz w:val="32"/>
          <w:szCs w:val="32"/>
        </w:rPr>
        <w:t>元（其中包含本金、利息和保值费用）。现根据《中华人民共和国社会保险法》第六十三条、第八十六条规定，责令你单位收到本通知后</w:t>
      </w:r>
      <w:r>
        <w:rPr>
          <w:rFonts w:hint="eastAsia" w:ascii="仿宋_GB2312" w:hAnsi="仿宋_GB2312" w:eastAsia="仿宋_GB2312" w:cs="仿宋_GB2312"/>
          <w:sz w:val="32"/>
          <w:szCs w:val="32"/>
        </w:rPr>
        <w:t>15</w:t>
      </w:r>
      <w:r>
        <w:rPr>
          <w:rFonts w:hint="eastAsia" w:eastAsia="仿宋_GB2312"/>
          <w:sz w:val="32"/>
          <w:szCs w:val="32"/>
        </w:rPr>
        <w:t>日内</w:t>
      </w:r>
      <w:r>
        <w:rPr>
          <w:rFonts w:hint="eastAsia" w:ascii="仿宋_GB2312" w:hAnsi="仿宋" w:eastAsia="仿宋_GB2312"/>
          <w:snapToGrid w:val="0"/>
          <w:sz w:val="32"/>
          <w:szCs w:val="32"/>
        </w:rPr>
        <w:t>缴纳欠缴的社会保险费和自欠缴之日起到缴纳之日止加收的滞纳金（2011年7月1日后欠缴的社会保险费按日加收万分之五滞纳金）。其中费款所属期在2017年9月至2023年12月期间的，须先前往天津市社会保险基金管理中心南开分中心和天津市医疗保障基金管理中心南开分中心办理应缴费额核定手续。逾期仍未缴纳的，我所将依据</w:t>
      </w:r>
      <w:r>
        <w:rPr>
          <w:rFonts w:hint="eastAsia" w:eastAsia="仿宋_GB2312"/>
          <w:sz w:val="32"/>
          <w:szCs w:val="32"/>
        </w:rPr>
        <w:t>《中华人民共和国社会保险法》相关规定依法处理。</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如对本通知有异议，可以自收到本通知之日起60日内依法向国家税务总局天津市南开区税务局申请行政复议，或自收到本通知之日起6个月内依法向人民法院起诉。</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附件：社会保险费限期缴纳名册</w:t>
      </w:r>
    </w:p>
    <w:p>
      <w:pPr>
        <w:spacing w:line="600" w:lineRule="exact"/>
        <w:ind w:firstLine="801" w:firstLineChars="200"/>
        <w:rPr>
          <w:rStyle w:val="5"/>
          <w:rFonts w:hint="eastAsia"/>
        </w:rPr>
      </w:pPr>
    </w:p>
    <w:p>
      <w:pPr>
        <w:pStyle w:val="2"/>
        <w:rPr>
          <w:rFonts w:hint="eastAsia"/>
        </w:rPr>
      </w:pPr>
    </w:p>
    <w:p>
      <w:pPr>
        <w:spacing w:line="520" w:lineRule="exact"/>
        <w:rPr>
          <w:rStyle w:val="5"/>
          <w:rFonts w:hint="eastAsia"/>
        </w:rPr>
      </w:pPr>
    </w:p>
    <w:p>
      <w:pPr>
        <w:spacing w:line="360" w:lineRule="auto"/>
        <w:jc w:val="right"/>
        <w:rPr>
          <w:rFonts w:hint="eastAsia" w:ascii="仿宋_GB2312" w:hAnsi="宋体" w:eastAsia="仿宋_GB2312"/>
          <w:sz w:val="32"/>
          <w:szCs w:val="32"/>
          <w:lang w:eastAsia="zh-CN"/>
        </w:rPr>
      </w:pPr>
      <w:r>
        <w:rPr>
          <w:rFonts w:hint="eastAsia" w:ascii="宋体" w:hAnsi="宋体" w:eastAsia="仿宋_GB2312"/>
          <w:snapToGrid w:val="0"/>
          <w:color w:val="000000"/>
          <w:sz w:val="32"/>
          <w:szCs w:val="32"/>
          <w:lang w:eastAsia="zh-CN"/>
        </w:rPr>
        <w:t>国家税务总局天津市南开区税务局</w:t>
      </w:r>
    </w:p>
    <w:p>
      <w:pPr>
        <w:ind w:right="420"/>
        <w:rPr>
          <w:rFonts w:hint="eastAsia" w:ascii="仿宋_GB2312" w:hAnsi="宋体" w:eastAsia="仿宋_GB2312"/>
          <w:snapToGrid w:val="0"/>
          <w:color w:val="000000"/>
          <w:sz w:val="32"/>
          <w:szCs w:val="32"/>
          <w:lang w:val="en-US" w:eastAsia="zh-CN"/>
        </w:rPr>
      </w:pPr>
      <w:r>
        <w:rPr>
          <w:rFonts w:hint="eastAsia" w:ascii="宋体" w:hAnsi="宋体" w:eastAsia="仿宋_GB2312"/>
          <w:snapToGrid w:val="0"/>
          <w:color w:val="000000"/>
          <w:sz w:val="32"/>
          <w:szCs w:val="32"/>
        </w:rPr>
        <w:t xml:space="preserve">                              2024</w:t>
      </w:r>
      <w:r>
        <w:rPr>
          <w:rFonts w:hint="eastAsia" w:ascii="仿宋_GB2312" w:hAnsi="宋体" w:eastAsia="仿宋_GB2312"/>
          <w:snapToGrid w:val="0"/>
          <w:color w:val="000000"/>
          <w:sz w:val="32"/>
          <w:szCs w:val="32"/>
        </w:rPr>
        <w:t>年9月2日</w:t>
      </w:r>
      <w:r>
        <w:rPr>
          <w:rFonts w:hint="eastAsia" w:ascii="仿宋_GB2312" w:hAnsi="宋体" w:eastAsia="仿宋_GB2312"/>
          <w:snapToGrid w:val="0"/>
          <w:color w:val="000000"/>
          <w:sz w:val="32"/>
          <w:szCs w:val="32"/>
          <w:lang w:val="en-US" w:eastAsia="zh-CN"/>
        </w:rPr>
        <w:t xml:space="preserve"> </w:t>
      </w:r>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spacing w:line="520" w:lineRule="exact"/>
        <w:jc w:val="center"/>
        <w:rPr>
          <w:rStyle w:val="5"/>
          <w:rFonts w:hint="eastAsia"/>
        </w:rPr>
      </w:pPr>
    </w:p>
    <w:p>
      <w:pPr>
        <w:pStyle w:val="2"/>
        <w:rPr>
          <w:rStyle w:val="5"/>
          <w:rFonts w:hint="eastAsia"/>
        </w:rPr>
      </w:pPr>
    </w:p>
    <w:p>
      <w:pPr>
        <w:rPr>
          <w:rFonts w:hint="eastAsia"/>
        </w:rPr>
      </w:pPr>
    </w:p>
    <w:p>
      <w:pPr>
        <w:spacing w:line="520" w:lineRule="exact"/>
        <w:jc w:val="center"/>
        <w:rPr>
          <w:rFonts w:hint="eastAsia" w:eastAsia="华文中宋"/>
          <w:b/>
          <w:kern w:val="44"/>
          <w:sz w:val="40"/>
        </w:rPr>
      </w:pPr>
      <w:r>
        <w:rPr>
          <w:rStyle w:val="5"/>
          <w:rFonts w:hint="eastAsia"/>
        </w:rPr>
        <w:t>社会保险费限期缴纳名册</w:t>
      </w:r>
    </w:p>
    <w:p>
      <w:pPr>
        <w:spacing w:line="380" w:lineRule="exact"/>
        <w:ind w:right="-210" w:rightChars="-100" w:firstLine="210" w:firstLineChars="0"/>
        <w:jc w:val="center"/>
        <w:rPr>
          <w:rFonts w:hint="eastAsia" w:ascii="楷体_GB2312" w:eastAsia="楷体_GB2312"/>
          <w:sz w:val="24"/>
        </w:rPr>
      </w:pPr>
      <w:r>
        <w:rPr>
          <w:rFonts w:hint="eastAsia" w:ascii="宋体" w:hAnsi="宋体"/>
          <w:szCs w:val="21"/>
        </w:rPr>
        <w:t>《社会保险费限期缴纳通知书》：</w:t>
      </w:r>
      <w:r>
        <w:rPr>
          <w:rFonts w:hint="eastAsia" w:ascii="宋体" w:hAnsi="宋体" w:eastAsia="宋体" w:cs="Times New Roman"/>
          <w:bCs w:val="0"/>
          <w:spacing w:val="0"/>
          <w:sz w:val="21"/>
          <w:szCs w:val="21"/>
        </w:rPr>
        <w:t>津</w:t>
      </w:r>
      <w:r>
        <w:rPr>
          <w:rFonts w:hint="eastAsia" w:ascii="宋体" w:hAnsi="宋体"/>
          <w:szCs w:val="21"/>
        </w:rPr>
        <w:t>开</w:t>
      </w:r>
      <w:r>
        <w:rPr>
          <w:rFonts w:hint="eastAsia" w:ascii="宋体" w:hAnsi="宋体" w:eastAsia="宋体" w:cs="Times New Roman"/>
          <w:bCs w:val="0"/>
          <w:spacing w:val="0"/>
          <w:sz w:val="21"/>
          <w:szCs w:val="21"/>
        </w:rPr>
        <w:t>税</w:t>
      </w:r>
      <w:r>
        <w:rPr>
          <w:rFonts w:hint="eastAsia" w:ascii="宋体" w:hAnsi="宋体"/>
          <w:szCs w:val="21"/>
        </w:rPr>
        <w:t>王</w:t>
      </w:r>
      <w:r>
        <w:rPr>
          <w:rFonts w:hint="eastAsia" w:ascii="宋体" w:hAnsi="宋体" w:eastAsia="宋体" w:cs="Times New Roman"/>
          <w:bCs w:val="0"/>
          <w:spacing w:val="0"/>
          <w:sz w:val="21"/>
          <w:szCs w:val="21"/>
        </w:rPr>
        <w:t>费</w:t>
      </w:r>
      <w:r>
        <w:rPr>
          <w:rFonts w:hint="eastAsia" w:ascii="宋体" w:hAnsi="宋体" w:eastAsia="宋体"/>
          <w:bCs w:val="0"/>
          <w:spacing w:val="0"/>
          <w:sz w:val="21"/>
          <w:szCs w:val="21"/>
        </w:rPr>
        <w:t>限缴通〔</w:t>
      </w:r>
      <w:r>
        <w:rPr>
          <w:rFonts w:hint="eastAsia" w:ascii="宋体" w:hAnsi="宋体"/>
          <w:szCs w:val="21"/>
        </w:rPr>
        <w:t>2024</w:t>
      </w:r>
      <w:r>
        <w:rPr>
          <w:rFonts w:hint="eastAsia" w:ascii="宋体" w:hAnsi="宋体" w:eastAsia="宋体"/>
          <w:bCs w:val="0"/>
          <w:spacing w:val="0"/>
          <w:sz w:val="21"/>
          <w:szCs w:val="21"/>
        </w:rPr>
        <w:t>〕</w:t>
      </w:r>
      <w:r>
        <w:rPr>
          <w:rFonts w:hint="eastAsia" w:ascii="宋体" w:hAnsi="宋体"/>
          <w:szCs w:val="21"/>
        </w:rPr>
        <w:t>007</w:t>
      </w:r>
      <w:r>
        <w:rPr>
          <w:rFonts w:hint="eastAsia" w:ascii="宋体" w:hAnsi="宋体" w:eastAsia="宋体"/>
          <w:bCs w:val="0"/>
          <w:spacing w:val="0"/>
          <w:sz w:val="21"/>
          <w:szCs w:val="21"/>
        </w:rPr>
        <w:t>号</w:t>
      </w:r>
    </w:p>
    <w:p>
      <w:pPr>
        <w:spacing w:line="380" w:lineRule="exact"/>
        <w:ind w:right="-210" w:rightChars="-100" w:firstLine="0" w:firstLineChars="0"/>
        <w:jc w:val="left"/>
        <w:rPr>
          <w:rStyle w:val="5"/>
          <w:rFonts w:hint="eastAsia" w:ascii="宋体" w:hAnsi="宋体"/>
          <w:szCs w:val="21"/>
        </w:rPr>
      </w:pPr>
      <w:r>
        <w:rPr>
          <w:rFonts w:hint="eastAsia"/>
        </w:rPr>
        <w:t>缴费</w:t>
      </w:r>
      <w:r>
        <w:rPr>
          <w:rFonts w:hint="eastAsia" w:ascii="宋体" w:hAnsi="宋体" w:eastAsia="宋体"/>
          <w:bCs w:val="0"/>
          <w:kern w:val="2"/>
          <w:sz w:val="21"/>
          <w:szCs w:val="21"/>
        </w:rPr>
        <w:t>单位名称</w:t>
      </w:r>
      <w:r>
        <w:rPr>
          <w:rFonts w:hint="eastAsia" w:ascii="宋体" w:hAnsi="宋体" w:eastAsia="宋体"/>
          <w:sz w:val="21"/>
          <w:szCs w:val="21"/>
        </w:rPr>
        <w:t xml:space="preserve">: </w:t>
      </w:r>
      <w:r>
        <w:rPr>
          <w:rFonts w:hint="eastAsia" w:ascii="宋体" w:hAnsi="宋体"/>
          <w:szCs w:val="21"/>
        </w:rPr>
        <w:t>天津中海汇汽车销售有限公司</w:t>
      </w:r>
      <w:r>
        <w:rPr>
          <w:rFonts w:hint="eastAsia" w:ascii="宋体" w:hAnsi="宋体" w:eastAsia="宋体"/>
          <w:sz w:val="21"/>
          <w:szCs w:val="21"/>
        </w:rPr>
        <w:t xml:space="preserve">   </w:t>
      </w:r>
      <w:r>
        <w:rPr>
          <w:rFonts w:hint="eastAsia" w:ascii="Calibri" w:hAnsi="Calibri" w:eastAsia="宋体"/>
          <w:sz w:val="21"/>
          <w:szCs w:val="22"/>
        </w:rPr>
        <w:t xml:space="preserve">  </w:t>
      </w:r>
      <w:r>
        <w:rPr>
          <w:rFonts w:hint="eastAsia" w:ascii="宋体" w:hAnsi="宋体" w:eastAsia="宋体"/>
          <w:sz w:val="21"/>
          <w:szCs w:val="21"/>
        </w:rPr>
        <w:t xml:space="preserve"> </w:t>
      </w:r>
      <w:r>
        <w:rPr>
          <w:rFonts w:hint="eastAsia" w:ascii="宋体" w:hAnsi="宋体"/>
          <w:szCs w:val="21"/>
        </w:rPr>
        <w:t>2024</w:t>
      </w:r>
      <w:r>
        <w:rPr>
          <w:rFonts w:hint="eastAsia" w:ascii="宋体" w:hAnsi="宋体" w:eastAsia="宋体"/>
          <w:sz w:val="21"/>
          <w:szCs w:val="21"/>
        </w:rPr>
        <w:t xml:space="preserve">年 </w:t>
      </w:r>
      <w:r>
        <w:rPr>
          <w:rFonts w:hint="eastAsia" w:ascii="宋体" w:hAnsi="宋体"/>
          <w:szCs w:val="21"/>
        </w:rPr>
        <w:t>9</w:t>
      </w:r>
      <w:r>
        <w:rPr>
          <w:rFonts w:hint="eastAsia" w:ascii="宋体" w:hAnsi="宋体" w:eastAsia="宋体"/>
          <w:sz w:val="21"/>
          <w:szCs w:val="21"/>
        </w:rPr>
        <w:t>月</w:t>
      </w:r>
      <w:r>
        <w:rPr>
          <w:rFonts w:hint="eastAsia" w:ascii="宋体" w:hAnsi="宋体"/>
          <w:szCs w:val="21"/>
        </w:rPr>
        <w:t>2日</w:t>
      </w:r>
      <w:r>
        <w:rPr>
          <w:rFonts w:hint="eastAsia" w:ascii="宋体" w:hAnsi="宋体" w:eastAsia="宋体"/>
          <w:sz w:val="21"/>
          <w:szCs w:val="21"/>
        </w:rPr>
        <w:t xml:space="preserve">                   </w:t>
      </w:r>
    </w:p>
    <w:tbl>
      <w:tblPr>
        <w:tblStyle w:val="3"/>
        <w:tblW w:w="5393" w:type="pct"/>
        <w:jc w:val="center"/>
        <w:tblLayout w:type="fixed"/>
        <w:tblCellMar>
          <w:top w:w="0" w:type="dxa"/>
          <w:left w:w="108" w:type="dxa"/>
          <w:bottom w:w="0" w:type="dxa"/>
          <w:right w:w="108" w:type="dxa"/>
        </w:tblCellMar>
      </w:tblPr>
      <w:tblGrid>
        <w:gridCol w:w="596"/>
        <w:gridCol w:w="787"/>
        <w:gridCol w:w="1916"/>
        <w:gridCol w:w="1789"/>
        <w:gridCol w:w="980"/>
        <w:gridCol w:w="1131"/>
        <w:gridCol w:w="934"/>
        <w:gridCol w:w="1059"/>
      </w:tblGrid>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序号</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员姓名</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缴费人员身份证号码</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cs="宋体"/>
                <w:bCs/>
                <w:kern w:val="0"/>
                <w:sz w:val="20"/>
                <w:szCs w:val="20"/>
              </w:rPr>
              <w:t>费款所属期</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缴费工资</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应缴费基数</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08"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差额基数</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补缴金额</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ascii="仿宋" w:hAnsi="仿宋" w:eastAsia="仿宋"/>
                <w:bCs/>
                <w:kern w:val="0"/>
                <w:sz w:val="24"/>
                <w:szCs w:val="24"/>
              </w:rPr>
            </w:pPr>
            <w:r>
              <w:rPr>
                <w:rFonts w:hint="eastAsia" w:ascii="仿宋" w:hAnsi="仿宋" w:eastAsia="仿宋"/>
                <w:bCs/>
                <w:kern w:val="0"/>
                <w:sz w:val="18"/>
                <w:szCs w:val="24"/>
              </w:rPr>
              <w:t>120113</w:t>
            </w:r>
            <w:r>
              <w:rPr>
                <w:rFonts w:hint="eastAsia" w:ascii="仿宋" w:hAnsi="仿宋" w:eastAsia="仿宋"/>
                <w:bCs/>
                <w:kern w:val="0"/>
                <w:sz w:val="18"/>
                <w:szCs w:val="24"/>
                <w:lang w:val="en-US" w:eastAsia="zh-CN"/>
              </w:rPr>
              <w:t>********</w:t>
            </w:r>
            <w:r>
              <w:rPr>
                <w:rFonts w:hint="eastAsia" w:ascii="仿宋" w:hAnsi="仿宋" w:eastAsia="仿宋"/>
                <w:bCs/>
                <w:kern w:val="0"/>
                <w:sz w:val="18"/>
                <w:szCs w:val="24"/>
              </w:rPr>
              <w:t>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ascii="仿宋" w:hAnsi="仿宋" w:eastAsia="仿宋"/>
                <w:bCs/>
                <w:kern w:val="0"/>
                <w:sz w:val="22"/>
                <w:szCs w:val="24"/>
              </w:rPr>
            </w:pPr>
            <w:r>
              <w:rPr>
                <w:rFonts w:hint="eastAsia" w:ascii="仿宋" w:hAnsi="仿宋" w:eastAsia="仿宋"/>
                <w:bCs/>
                <w:kern w:val="0"/>
                <w:sz w:val="22"/>
                <w:szCs w:val="24"/>
              </w:rPr>
              <w:t>2017.9-2017.10</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ascii="仿宋" w:hAnsi="仿宋" w:eastAsia="仿宋"/>
                <w:bCs/>
                <w:kern w:val="0"/>
                <w:sz w:val="24"/>
                <w:szCs w:val="24"/>
              </w:rPr>
            </w:pPr>
            <w:r>
              <w:rPr>
                <w:rFonts w:hint="eastAsia" w:ascii="仿宋" w:hAnsi="仿宋" w:eastAsia="仿宋"/>
                <w:bCs/>
                <w:kern w:val="0"/>
                <w:sz w:val="24"/>
                <w:szCs w:val="24"/>
              </w:rPr>
              <w:t>4396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4396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right="-168" w:rightChars="-80"/>
              <w:rPr>
                <w:rFonts w:hint="eastAsia" w:ascii="仿宋" w:hAnsi="仿宋" w:eastAsia="仿宋"/>
                <w:bCs/>
                <w:kern w:val="0"/>
                <w:sz w:val="24"/>
                <w:szCs w:val="24"/>
              </w:rPr>
            </w:pPr>
            <w:r>
              <w:rPr>
                <w:rFonts w:hint="eastAsia" w:ascii="仿宋" w:hAnsi="仿宋" w:eastAsia="仿宋"/>
                <w:bCs/>
                <w:kern w:val="0"/>
                <w:sz w:val="24"/>
                <w:szCs w:val="24"/>
              </w:rPr>
              <w:t>4396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ascii="仿宋" w:hAnsi="仿宋" w:eastAsia="仿宋"/>
                <w:kern w:val="0"/>
                <w:sz w:val="24"/>
                <w:szCs w:val="24"/>
              </w:rPr>
            </w:pPr>
            <w:r>
              <w:rPr>
                <w:rFonts w:hint="eastAsia" w:ascii="仿宋" w:hAnsi="仿宋" w:eastAsia="仿宋"/>
                <w:kern w:val="0"/>
                <w:sz w:val="24"/>
                <w:szCs w:val="24"/>
              </w:rPr>
              <w:t>2479.34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ascii="仿宋" w:hAnsi="仿宋" w:eastAsia="仿宋"/>
                <w:bCs/>
                <w:kern w:val="0"/>
                <w:sz w:val="22"/>
                <w:szCs w:val="24"/>
              </w:rPr>
            </w:pPr>
            <w:r>
              <w:rPr>
                <w:rFonts w:hint="eastAsia" w:ascii="仿宋" w:hAnsi="仿宋" w:eastAsia="仿宋"/>
                <w:bCs/>
                <w:kern w:val="0"/>
                <w:sz w:val="22"/>
                <w:szCs w:val="24"/>
              </w:rPr>
              <w:t>2017.9-2017.10</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ascii="仿宋" w:hAnsi="仿宋" w:eastAsia="仿宋"/>
                <w:bCs/>
                <w:kern w:val="0"/>
                <w:sz w:val="24"/>
                <w:szCs w:val="24"/>
              </w:rPr>
            </w:pPr>
            <w:r>
              <w:rPr>
                <w:rFonts w:hint="eastAsia" w:ascii="仿宋" w:hAnsi="仿宋" w:eastAsia="仿宋"/>
                <w:bCs/>
                <w:kern w:val="0"/>
                <w:sz w:val="24"/>
                <w:szCs w:val="24"/>
              </w:rPr>
              <w:t>4396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4396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right="-168" w:rightChars="-80"/>
              <w:rPr>
                <w:rFonts w:hint="eastAsia" w:ascii="仿宋" w:hAnsi="仿宋" w:eastAsia="仿宋"/>
                <w:bCs/>
                <w:kern w:val="0"/>
                <w:sz w:val="24"/>
                <w:szCs w:val="24"/>
              </w:rPr>
            </w:pPr>
            <w:r>
              <w:rPr>
                <w:rFonts w:hint="eastAsia" w:ascii="仿宋" w:hAnsi="仿宋" w:eastAsia="仿宋"/>
                <w:bCs/>
                <w:kern w:val="0"/>
                <w:sz w:val="24"/>
                <w:szCs w:val="24"/>
              </w:rPr>
              <w:t>4396</w:t>
            </w:r>
          </w:p>
        </w:tc>
        <w:tc>
          <w:tcPr>
            <w:tcW w:w="576"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ascii="仿宋" w:hAnsi="仿宋" w:eastAsia="仿宋"/>
                <w:bCs/>
                <w:kern w:val="0"/>
                <w:sz w:val="24"/>
                <w:szCs w:val="24"/>
              </w:rPr>
            </w:pPr>
            <w:r>
              <w:rPr>
                <w:rFonts w:hint="eastAsia" w:ascii="仿宋" w:hAnsi="仿宋" w:eastAsia="仿宋"/>
                <w:bCs/>
                <w:kern w:val="0"/>
                <w:sz w:val="24"/>
                <w:szCs w:val="24"/>
              </w:rPr>
              <w:t>1186.92</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2017.11-2017.12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ascii="仿宋" w:hAnsi="仿宋" w:eastAsia="仿宋"/>
                <w:bCs/>
                <w:kern w:val="0"/>
                <w:sz w:val="24"/>
                <w:szCs w:val="24"/>
              </w:rPr>
            </w:pPr>
            <w:r>
              <w:rPr>
                <w:rFonts w:hint="eastAsia" w:ascii="仿宋" w:hAnsi="仿宋" w:eastAsia="仿宋"/>
                <w:bCs/>
                <w:kern w:val="0"/>
                <w:sz w:val="24"/>
                <w:szCs w:val="24"/>
              </w:rPr>
              <w:t>4396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4396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1237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697.68</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2017.11-2017.12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ascii="仿宋" w:hAnsi="仿宋" w:eastAsia="仿宋"/>
                <w:bCs/>
                <w:kern w:val="0"/>
                <w:sz w:val="24"/>
                <w:szCs w:val="24"/>
              </w:rPr>
            </w:pPr>
            <w:r>
              <w:rPr>
                <w:rFonts w:hint="eastAsia" w:ascii="仿宋" w:hAnsi="仿宋" w:eastAsia="仿宋"/>
                <w:bCs/>
                <w:kern w:val="0"/>
                <w:sz w:val="24"/>
                <w:szCs w:val="24"/>
              </w:rPr>
              <w:t>4396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4396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1237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334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2018.1-2018.3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2995</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2533.8</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2018.1-2018.3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2995</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1123.14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7</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2018.4-2018.12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2790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7081.02</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8</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2018.4-2018.12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6154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2790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3138.75</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9</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2019.1-2019.12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6894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6894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3530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11098.32</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10</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2019.1-2019.12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6894</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6894</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3530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5295</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11</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2020.1-2020.12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5371</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5371</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2007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2382.37</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12</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2020.1-2020.12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5371</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5371</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2007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3010.56</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13</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2021.1-2021.11</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1632</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4523.86</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14</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2021.1-2021.11</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1632</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2244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15</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1066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268.63</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16</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2021.12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4996</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1066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133.25</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17</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2022.1-2022.7</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253</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0" w:leftChars="0" w:right="-168" w:rightChars="-80" w:firstLine="0" w:firstLineChars="0"/>
              <w:jc w:val="center"/>
              <w:rPr>
                <w:rFonts w:ascii="仿宋" w:hAnsi="仿宋" w:eastAsia="仿宋"/>
                <w:bCs/>
                <w:kern w:val="0"/>
                <w:sz w:val="24"/>
                <w:szCs w:val="24"/>
              </w:rPr>
            </w:pPr>
            <w:r>
              <w:rPr>
                <w:rFonts w:hint="eastAsia" w:ascii="仿宋" w:hAnsi="仿宋" w:eastAsia="仿宋"/>
                <w:bCs/>
                <w:kern w:val="0"/>
                <w:sz w:val="24"/>
                <w:szCs w:val="24"/>
              </w:rPr>
              <w:t>446.39</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18</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2022.1-2022.7</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253</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221.41</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19</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2022.8-2022.12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-217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0</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20</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2022.8-2022.12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4183</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-217</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0</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21</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2023.1-2023.8</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35</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70.64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22</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2023.1-2023.8</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35</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35.04</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23</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2023.9-2023.12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-316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0</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24</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2"/>
                <w:szCs w:val="24"/>
              </w:rPr>
            </w:pPr>
            <w:r>
              <w:rPr>
                <w:rFonts w:hint="eastAsia" w:ascii="仿宋" w:hAnsi="仿宋" w:eastAsia="仿宋"/>
                <w:bCs/>
                <w:kern w:val="0"/>
                <w:sz w:val="22"/>
                <w:szCs w:val="24"/>
              </w:rPr>
              <w:t>2023.9-2023.12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4435</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-316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0</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25</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李佳宝</w:t>
            </w: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eastAsia" w:ascii="仿宋" w:hAnsi="仿宋" w:eastAsia="仿宋"/>
                <w:bCs/>
                <w:kern w:val="0"/>
                <w:sz w:val="24"/>
                <w:szCs w:val="24"/>
                <w:lang w:eastAsia="zh-CN"/>
              </w:rPr>
            </w:pPr>
            <w:r>
              <w:rPr>
                <w:rFonts w:hint="eastAsia" w:ascii="仿宋" w:hAnsi="仿宋" w:eastAsia="仿宋"/>
                <w:bCs/>
                <w:kern w:val="0"/>
                <w:sz w:val="18"/>
                <w:szCs w:val="24"/>
                <w:lang w:eastAsia="zh-CN"/>
              </w:rPr>
              <w:t>120113********0818</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5" w:leftChars="-40" w:right="-168" w:rightChars="-80" w:hanging="39" w:hangingChars="18"/>
              <w:jc w:val="center"/>
              <w:rPr>
                <w:rFonts w:hint="eastAsia" w:ascii="仿宋" w:hAnsi="仿宋" w:eastAsia="仿宋"/>
                <w:bCs/>
                <w:kern w:val="0"/>
                <w:sz w:val="24"/>
                <w:szCs w:val="24"/>
              </w:rPr>
            </w:pPr>
            <w:r>
              <w:rPr>
                <w:rFonts w:hint="eastAsia" w:ascii="仿宋" w:hAnsi="仿宋" w:eastAsia="仿宋"/>
                <w:bCs/>
                <w:kern w:val="0"/>
                <w:sz w:val="22"/>
                <w:szCs w:val="24"/>
              </w:rPr>
              <w:t>2024.1-2024.3</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ascii="仿宋" w:hAnsi="仿宋" w:eastAsia="仿宋"/>
                <w:bCs/>
                <w:kern w:val="0"/>
                <w:sz w:val="24"/>
                <w:szCs w:val="24"/>
              </w:rPr>
              <w:t xml:space="preserve">6627 </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ascii="仿宋" w:hAnsi="仿宋" w:eastAsia="仿宋"/>
                <w:bCs/>
                <w:kern w:val="0"/>
                <w:sz w:val="24"/>
                <w:szCs w:val="24"/>
              </w:rPr>
              <w:t xml:space="preserve">6627 </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1876</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rPr>
              <w:t>2158.61</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仿宋" w:hAnsi="仿宋" w:eastAsia="仿宋"/>
                <w:bCs/>
                <w:kern w:val="0"/>
                <w:sz w:val="24"/>
                <w:szCs w:val="24"/>
              </w:rPr>
            </w:pPr>
            <w:r>
              <w:rPr>
                <w:rFonts w:hint="eastAsia" w:ascii="宋体" w:hAnsi="宋体" w:eastAsia="宋体" w:cs="宋体"/>
                <w:bCs/>
                <w:kern w:val="0"/>
                <w:sz w:val="20"/>
                <w:szCs w:val="20"/>
              </w:rPr>
              <w:t>合计</w:t>
            </w: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jc w:val="center"/>
              <w:rPr>
                <w:rFonts w:hint="eastAsia" w:ascii="仿宋" w:hAnsi="仿宋" w:eastAsia="仿宋"/>
                <w:bCs/>
                <w:kern w:val="0"/>
                <w:sz w:val="24"/>
                <w:szCs w:val="24"/>
              </w:rPr>
            </w:pPr>
            <w:r>
              <w:rPr>
                <w:rFonts w:hint="eastAsia" w:ascii="仿宋" w:hAnsi="仿宋" w:eastAsia="仿宋"/>
                <w:bCs/>
                <w:kern w:val="0"/>
                <w:szCs w:val="24"/>
              </w:rPr>
              <w:t>50462.73</w:t>
            </w:r>
          </w:p>
        </w:tc>
      </w:tr>
      <w:tr>
        <w:tblPrEx>
          <w:tblCellMar>
            <w:top w:w="0" w:type="dxa"/>
            <w:left w:w="108" w:type="dxa"/>
            <w:bottom w:w="0" w:type="dxa"/>
            <w:right w:w="108" w:type="dxa"/>
          </w:tblCellMar>
        </w:tblPrEx>
        <w:trPr>
          <w:trHeight w:val="251" w:hRule="atLeast"/>
          <w:jc w:val="center"/>
        </w:trPr>
        <w:tc>
          <w:tcPr>
            <w:tcW w:w="324"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8"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2"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23594A"/>
    <w:rsid w:val="00031DF5"/>
    <w:rsid w:val="0039435B"/>
    <w:rsid w:val="003D0357"/>
    <w:rsid w:val="00645E72"/>
    <w:rsid w:val="006B03C9"/>
    <w:rsid w:val="007738D7"/>
    <w:rsid w:val="0081071A"/>
    <w:rsid w:val="00AF2C0E"/>
    <w:rsid w:val="00B54280"/>
    <w:rsid w:val="0102439D"/>
    <w:rsid w:val="01252236"/>
    <w:rsid w:val="012E6824"/>
    <w:rsid w:val="013D565E"/>
    <w:rsid w:val="016321A4"/>
    <w:rsid w:val="018007C9"/>
    <w:rsid w:val="01847F1C"/>
    <w:rsid w:val="0193068D"/>
    <w:rsid w:val="020842F5"/>
    <w:rsid w:val="020D4D20"/>
    <w:rsid w:val="02233F62"/>
    <w:rsid w:val="023C77C9"/>
    <w:rsid w:val="02567D8A"/>
    <w:rsid w:val="0269396F"/>
    <w:rsid w:val="026E7A22"/>
    <w:rsid w:val="027A3941"/>
    <w:rsid w:val="028B73B0"/>
    <w:rsid w:val="029C0CA7"/>
    <w:rsid w:val="02A6112C"/>
    <w:rsid w:val="02C25D4B"/>
    <w:rsid w:val="02C862CC"/>
    <w:rsid w:val="02FB1468"/>
    <w:rsid w:val="03422CAD"/>
    <w:rsid w:val="034A6A32"/>
    <w:rsid w:val="035120FC"/>
    <w:rsid w:val="036A25CD"/>
    <w:rsid w:val="036F2707"/>
    <w:rsid w:val="03A62BFD"/>
    <w:rsid w:val="03BC4CD6"/>
    <w:rsid w:val="03CC006F"/>
    <w:rsid w:val="03DF0CDF"/>
    <w:rsid w:val="03DF60F9"/>
    <w:rsid w:val="03F65D5B"/>
    <w:rsid w:val="041F1858"/>
    <w:rsid w:val="0422396F"/>
    <w:rsid w:val="04295645"/>
    <w:rsid w:val="0431201D"/>
    <w:rsid w:val="047535DD"/>
    <w:rsid w:val="048536BE"/>
    <w:rsid w:val="04965A73"/>
    <w:rsid w:val="04E37D97"/>
    <w:rsid w:val="04FB5D9C"/>
    <w:rsid w:val="052558D8"/>
    <w:rsid w:val="055830E1"/>
    <w:rsid w:val="056B3353"/>
    <w:rsid w:val="05783016"/>
    <w:rsid w:val="057941FE"/>
    <w:rsid w:val="05882ADC"/>
    <w:rsid w:val="0596285E"/>
    <w:rsid w:val="05E10624"/>
    <w:rsid w:val="05E12B67"/>
    <w:rsid w:val="05EE2ABE"/>
    <w:rsid w:val="060E565D"/>
    <w:rsid w:val="062F09FB"/>
    <w:rsid w:val="063657A1"/>
    <w:rsid w:val="063C3345"/>
    <w:rsid w:val="06497801"/>
    <w:rsid w:val="06534B0A"/>
    <w:rsid w:val="06580ECF"/>
    <w:rsid w:val="067247AE"/>
    <w:rsid w:val="068667B5"/>
    <w:rsid w:val="068A349F"/>
    <w:rsid w:val="0693505E"/>
    <w:rsid w:val="069910FA"/>
    <w:rsid w:val="069E3A84"/>
    <w:rsid w:val="06A43215"/>
    <w:rsid w:val="06B80F39"/>
    <w:rsid w:val="06CB492E"/>
    <w:rsid w:val="070277B7"/>
    <w:rsid w:val="07080935"/>
    <w:rsid w:val="076B4FC1"/>
    <w:rsid w:val="07745BA6"/>
    <w:rsid w:val="078A542C"/>
    <w:rsid w:val="079645B2"/>
    <w:rsid w:val="079D3EDB"/>
    <w:rsid w:val="07B056E6"/>
    <w:rsid w:val="07C41F7A"/>
    <w:rsid w:val="07CD3AAD"/>
    <w:rsid w:val="07FC1DED"/>
    <w:rsid w:val="081F4103"/>
    <w:rsid w:val="0833337E"/>
    <w:rsid w:val="08473CDC"/>
    <w:rsid w:val="08574506"/>
    <w:rsid w:val="0862315C"/>
    <w:rsid w:val="0883215E"/>
    <w:rsid w:val="08A11133"/>
    <w:rsid w:val="090F3CCE"/>
    <w:rsid w:val="092C24BB"/>
    <w:rsid w:val="093625A9"/>
    <w:rsid w:val="094A6DDD"/>
    <w:rsid w:val="096731DE"/>
    <w:rsid w:val="09A11644"/>
    <w:rsid w:val="09AD5603"/>
    <w:rsid w:val="09B834A0"/>
    <w:rsid w:val="09BF52E6"/>
    <w:rsid w:val="09D12C1E"/>
    <w:rsid w:val="09E8129D"/>
    <w:rsid w:val="0A013297"/>
    <w:rsid w:val="0A2241F1"/>
    <w:rsid w:val="0A265033"/>
    <w:rsid w:val="0A2F6AE0"/>
    <w:rsid w:val="0A6F4524"/>
    <w:rsid w:val="0A712639"/>
    <w:rsid w:val="0AA56D34"/>
    <w:rsid w:val="0AB175FB"/>
    <w:rsid w:val="0AC93C64"/>
    <w:rsid w:val="0ACB6187"/>
    <w:rsid w:val="0ADE021A"/>
    <w:rsid w:val="0AE2297C"/>
    <w:rsid w:val="0AE74B79"/>
    <w:rsid w:val="0B1A0B39"/>
    <w:rsid w:val="0B2879A6"/>
    <w:rsid w:val="0B297CEE"/>
    <w:rsid w:val="0B506B01"/>
    <w:rsid w:val="0B885FE1"/>
    <w:rsid w:val="0B93780D"/>
    <w:rsid w:val="0B96517C"/>
    <w:rsid w:val="0BB12FD9"/>
    <w:rsid w:val="0BCA137A"/>
    <w:rsid w:val="0BD648E6"/>
    <w:rsid w:val="0BE24538"/>
    <w:rsid w:val="0BF731DA"/>
    <w:rsid w:val="0C0D143A"/>
    <w:rsid w:val="0C495FC7"/>
    <w:rsid w:val="0C52254A"/>
    <w:rsid w:val="0C8949AA"/>
    <w:rsid w:val="0C955BFC"/>
    <w:rsid w:val="0C962F93"/>
    <w:rsid w:val="0C974B5A"/>
    <w:rsid w:val="0CBD2BC0"/>
    <w:rsid w:val="0CFA081E"/>
    <w:rsid w:val="0D1546B7"/>
    <w:rsid w:val="0D254FAD"/>
    <w:rsid w:val="0DB266F7"/>
    <w:rsid w:val="0DB564AA"/>
    <w:rsid w:val="0DB77726"/>
    <w:rsid w:val="0DD30300"/>
    <w:rsid w:val="0DDA7FE1"/>
    <w:rsid w:val="0DE5258A"/>
    <w:rsid w:val="0DED4CC2"/>
    <w:rsid w:val="0E034EF0"/>
    <w:rsid w:val="0E0713F0"/>
    <w:rsid w:val="0E367C84"/>
    <w:rsid w:val="0E393DFE"/>
    <w:rsid w:val="0E7F6616"/>
    <w:rsid w:val="0EAF2B99"/>
    <w:rsid w:val="0EB330E7"/>
    <w:rsid w:val="0EC85CEC"/>
    <w:rsid w:val="0EDC3C01"/>
    <w:rsid w:val="0EF21843"/>
    <w:rsid w:val="0EFB316C"/>
    <w:rsid w:val="0F1D6543"/>
    <w:rsid w:val="0F1F1EE4"/>
    <w:rsid w:val="0F425091"/>
    <w:rsid w:val="0F7E2FC5"/>
    <w:rsid w:val="0F994BC8"/>
    <w:rsid w:val="0FB03696"/>
    <w:rsid w:val="0FD37CF3"/>
    <w:rsid w:val="0FE01CBE"/>
    <w:rsid w:val="0FE54220"/>
    <w:rsid w:val="0FE91D06"/>
    <w:rsid w:val="0FEA4BC8"/>
    <w:rsid w:val="10001A2A"/>
    <w:rsid w:val="100A2A18"/>
    <w:rsid w:val="10492436"/>
    <w:rsid w:val="10653C4F"/>
    <w:rsid w:val="107A0DA0"/>
    <w:rsid w:val="10847916"/>
    <w:rsid w:val="10853D8F"/>
    <w:rsid w:val="108C5CC2"/>
    <w:rsid w:val="10AC1920"/>
    <w:rsid w:val="10BD1A72"/>
    <w:rsid w:val="10CB05A0"/>
    <w:rsid w:val="10EC72D5"/>
    <w:rsid w:val="10F85682"/>
    <w:rsid w:val="112754D8"/>
    <w:rsid w:val="114F7C6B"/>
    <w:rsid w:val="119C4B74"/>
    <w:rsid w:val="11D234CE"/>
    <w:rsid w:val="11F518AA"/>
    <w:rsid w:val="12103402"/>
    <w:rsid w:val="12474370"/>
    <w:rsid w:val="124B308B"/>
    <w:rsid w:val="12501EE0"/>
    <w:rsid w:val="12503769"/>
    <w:rsid w:val="127040BD"/>
    <w:rsid w:val="12767B6D"/>
    <w:rsid w:val="127D2246"/>
    <w:rsid w:val="127E1758"/>
    <w:rsid w:val="12D60A4F"/>
    <w:rsid w:val="12F478B5"/>
    <w:rsid w:val="12F93F63"/>
    <w:rsid w:val="133F3F2B"/>
    <w:rsid w:val="13632E5C"/>
    <w:rsid w:val="136B7DBB"/>
    <w:rsid w:val="1377007D"/>
    <w:rsid w:val="1383280B"/>
    <w:rsid w:val="139E44DB"/>
    <w:rsid w:val="13C756E5"/>
    <w:rsid w:val="13D12844"/>
    <w:rsid w:val="14080E37"/>
    <w:rsid w:val="14256BB5"/>
    <w:rsid w:val="14462138"/>
    <w:rsid w:val="144937AF"/>
    <w:rsid w:val="14563581"/>
    <w:rsid w:val="145F7078"/>
    <w:rsid w:val="14756331"/>
    <w:rsid w:val="14767AA5"/>
    <w:rsid w:val="14972FD7"/>
    <w:rsid w:val="14CE6961"/>
    <w:rsid w:val="14CF7965"/>
    <w:rsid w:val="14E274CF"/>
    <w:rsid w:val="15073101"/>
    <w:rsid w:val="151112D2"/>
    <w:rsid w:val="1525160F"/>
    <w:rsid w:val="15412175"/>
    <w:rsid w:val="15562F69"/>
    <w:rsid w:val="155D69EF"/>
    <w:rsid w:val="15CC3761"/>
    <w:rsid w:val="15CC3D75"/>
    <w:rsid w:val="15D1485A"/>
    <w:rsid w:val="15EF08C1"/>
    <w:rsid w:val="15EF7C1F"/>
    <w:rsid w:val="160203AD"/>
    <w:rsid w:val="1605634E"/>
    <w:rsid w:val="163D3844"/>
    <w:rsid w:val="16626832"/>
    <w:rsid w:val="166C5076"/>
    <w:rsid w:val="168464F8"/>
    <w:rsid w:val="16C67669"/>
    <w:rsid w:val="16FB0A3F"/>
    <w:rsid w:val="171A1186"/>
    <w:rsid w:val="174C4BF0"/>
    <w:rsid w:val="179B4762"/>
    <w:rsid w:val="180A0149"/>
    <w:rsid w:val="180F40C5"/>
    <w:rsid w:val="185316FA"/>
    <w:rsid w:val="1886355A"/>
    <w:rsid w:val="18AF6B80"/>
    <w:rsid w:val="18BF0453"/>
    <w:rsid w:val="18D16AF7"/>
    <w:rsid w:val="18E81311"/>
    <w:rsid w:val="18EB76AC"/>
    <w:rsid w:val="18F45E1E"/>
    <w:rsid w:val="197F4AA4"/>
    <w:rsid w:val="198E092B"/>
    <w:rsid w:val="199F6B91"/>
    <w:rsid w:val="19C34159"/>
    <w:rsid w:val="19C74065"/>
    <w:rsid w:val="19EF74F6"/>
    <w:rsid w:val="1A096701"/>
    <w:rsid w:val="1A0C6249"/>
    <w:rsid w:val="1A154ACD"/>
    <w:rsid w:val="1A1D1586"/>
    <w:rsid w:val="1A6C5605"/>
    <w:rsid w:val="1AAA2B81"/>
    <w:rsid w:val="1AC97A72"/>
    <w:rsid w:val="1AF804BB"/>
    <w:rsid w:val="1AFB7507"/>
    <w:rsid w:val="1B0310C0"/>
    <w:rsid w:val="1B112BAA"/>
    <w:rsid w:val="1B3351BE"/>
    <w:rsid w:val="1B376F5E"/>
    <w:rsid w:val="1B41405D"/>
    <w:rsid w:val="1B4A07F6"/>
    <w:rsid w:val="1B5447E4"/>
    <w:rsid w:val="1B6B214C"/>
    <w:rsid w:val="1B6C0A05"/>
    <w:rsid w:val="1B734EC1"/>
    <w:rsid w:val="1B750355"/>
    <w:rsid w:val="1B806271"/>
    <w:rsid w:val="1B9D1000"/>
    <w:rsid w:val="1BAC5AFC"/>
    <w:rsid w:val="1BD262A0"/>
    <w:rsid w:val="1BE53B90"/>
    <w:rsid w:val="1BF820F0"/>
    <w:rsid w:val="1C1974F2"/>
    <w:rsid w:val="1C366B40"/>
    <w:rsid w:val="1CB9035A"/>
    <w:rsid w:val="1CDF3E72"/>
    <w:rsid w:val="1CEA739D"/>
    <w:rsid w:val="1D0A7410"/>
    <w:rsid w:val="1D265841"/>
    <w:rsid w:val="1D532BD2"/>
    <w:rsid w:val="1D811030"/>
    <w:rsid w:val="1D8B36C9"/>
    <w:rsid w:val="1D8D2108"/>
    <w:rsid w:val="1D9C0712"/>
    <w:rsid w:val="1DAC24B6"/>
    <w:rsid w:val="1DAF3628"/>
    <w:rsid w:val="1DD06FDB"/>
    <w:rsid w:val="1DE47FC7"/>
    <w:rsid w:val="1DE932C9"/>
    <w:rsid w:val="1DEA6B59"/>
    <w:rsid w:val="1E286E34"/>
    <w:rsid w:val="1E4767B7"/>
    <w:rsid w:val="1E520881"/>
    <w:rsid w:val="1E7549BA"/>
    <w:rsid w:val="1E86349B"/>
    <w:rsid w:val="1ED54C28"/>
    <w:rsid w:val="1ED64B44"/>
    <w:rsid w:val="1EED196A"/>
    <w:rsid w:val="1F3D6C98"/>
    <w:rsid w:val="1F765460"/>
    <w:rsid w:val="1FB957AA"/>
    <w:rsid w:val="1FC424AE"/>
    <w:rsid w:val="1FE8398E"/>
    <w:rsid w:val="200779CC"/>
    <w:rsid w:val="2013268B"/>
    <w:rsid w:val="20282519"/>
    <w:rsid w:val="20360B1B"/>
    <w:rsid w:val="203B799D"/>
    <w:rsid w:val="2044446A"/>
    <w:rsid w:val="204C09BE"/>
    <w:rsid w:val="20660D7D"/>
    <w:rsid w:val="20672A10"/>
    <w:rsid w:val="20DC0139"/>
    <w:rsid w:val="212646DD"/>
    <w:rsid w:val="21527EED"/>
    <w:rsid w:val="215F6E33"/>
    <w:rsid w:val="219072EC"/>
    <w:rsid w:val="21A90A81"/>
    <w:rsid w:val="21BB203B"/>
    <w:rsid w:val="22283797"/>
    <w:rsid w:val="225B4ECA"/>
    <w:rsid w:val="22795618"/>
    <w:rsid w:val="228434F9"/>
    <w:rsid w:val="229B4C34"/>
    <w:rsid w:val="229D6905"/>
    <w:rsid w:val="22C0245A"/>
    <w:rsid w:val="22C90759"/>
    <w:rsid w:val="230507A3"/>
    <w:rsid w:val="2312471E"/>
    <w:rsid w:val="233E6469"/>
    <w:rsid w:val="2351334F"/>
    <w:rsid w:val="235B5579"/>
    <w:rsid w:val="235D2C88"/>
    <w:rsid w:val="236765A5"/>
    <w:rsid w:val="23874671"/>
    <w:rsid w:val="23B0492B"/>
    <w:rsid w:val="23EC7B24"/>
    <w:rsid w:val="240B59CA"/>
    <w:rsid w:val="242921F7"/>
    <w:rsid w:val="24375DF1"/>
    <w:rsid w:val="24803C2A"/>
    <w:rsid w:val="248221BA"/>
    <w:rsid w:val="248F2D95"/>
    <w:rsid w:val="24904FB6"/>
    <w:rsid w:val="24A37D2C"/>
    <w:rsid w:val="24C95CB1"/>
    <w:rsid w:val="24CA2D06"/>
    <w:rsid w:val="24E402EC"/>
    <w:rsid w:val="24EB0E6A"/>
    <w:rsid w:val="24F903B5"/>
    <w:rsid w:val="251A3BE1"/>
    <w:rsid w:val="2559715B"/>
    <w:rsid w:val="255C0B10"/>
    <w:rsid w:val="255D2D60"/>
    <w:rsid w:val="25804206"/>
    <w:rsid w:val="258E226D"/>
    <w:rsid w:val="25CD2CC7"/>
    <w:rsid w:val="25DA1266"/>
    <w:rsid w:val="25E65ACF"/>
    <w:rsid w:val="25F73618"/>
    <w:rsid w:val="25FB5F90"/>
    <w:rsid w:val="260530FF"/>
    <w:rsid w:val="26101B9B"/>
    <w:rsid w:val="2618701F"/>
    <w:rsid w:val="261C5C84"/>
    <w:rsid w:val="262B121D"/>
    <w:rsid w:val="262D6B46"/>
    <w:rsid w:val="26357498"/>
    <w:rsid w:val="265B7E00"/>
    <w:rsid w:val="267665DE"/>
    <w:rsid w:val="26C445A6"/>
    <w:rsid w:val="26C61C4E"/>
    <w:rsid w:val="26D31F79"/>
    <w:rsid w:val="27063807"/>
    <w:rsid w:val="27080469"/>
    <w:rsid w:val="2716467E"/>
    <w:rsid w:val="272204FB"/>
    <w:rsid w:val="27732C9B"/>
    <w:rsid w:val="278B60F5"/>
    <w:rsid w:val="27CA7293"/>
    <w:rsid w:val="27D45B82"/>
    <w:rsid w:val="283C0579"/>
    <w:rsid w:val="284D6113"/>
    <w:rsid w:val="28504273"/>
    <w:rsid w:val="288309B4"/>
    <w:rsid w:val="28877645"/>
    <w:rsid w:val="28976781"/>
    <w:rsid w:val="28C26D19"/>
    <w:rsid w:val="28E91441"/>
    <w:rsid w:val="28FE4885"/>
    <w:rsid w:val="28FF5E81"/>
    <w:rsid w:val="291F0EED"/>
    <w:rsid w:val="2942419D"/>
    <w:rsid w:val="29487915"/>
    <w:rsid w:val="294D1F7C"/>
    <w:rsid w:val="29541463"/>
    <w:rsid w:val="295D7D8F"/>
    <w:rsid w:val="297A0AE4"/>
    <w:rsid w:val="298E5EDE"/>
    <w:rsid w:val="29A14269"/>
    <w:rsid w:val="29B55418"/>
    <w:rsid w:val="29B67E88"/>
    <w:rsid w:val="29BD7C9D"/>
    <w:rsid w:val="29CC4522"/>
    <w:rsid w:val="29DA43DB"/>
    <w:rsid w:val="2A5A702B"/>
    <w:rsid w:val="2A7C4B23"/>
    <w:rsid w:val="2AB8492B"/>
    <w:rsid w:val="2B1E2486"/>
    <w:rsid w:val="2B29490B"/>
    <w:rsid w:val="2B3472B5"/>
    <w:rsid w:val="2B363B78"/>
    <w:rsid w:val="2B4108C1"/>
    <w:rsid w:val="2BAA5E80"/>
    <w:rsid w:val="2BB35EA9"/>
    <w:rsid w:val="2BC01187"/>
    <w:rsid w:val="2BCB350A"/>
    <w:rsid w:val="2BDF30D9"/>
    <w:rsid w:val="2BEE73FC"/>
    <w:rsid w:val="2C4B4BD6"/>
    <w:rsid w:val="2C6935F7"/>
    <w:rsid w:val="2C951310"/>
    <w:rsid w:val="2CAA5140"/>
    <w:rsid w:val="2CBD1E69"/>
    <w:rsid w:val="2CC2682A"/>
    <w:rsid w:val="2CF3134B"/>
    <w:rsid w:val="2D134C8C"/>
    <w:rsid w:val="2D222F92"/>
    <w:rsid w:val="2D2F7C42"/>
    <w:rsid w:val="2D3125A9"/>
    <w:rsid w:val="2D3B7BCE"/>
    <w:rsid w:val="2D464E02"/>
    <w:rsid w:val="2D4E15ED"/>
    <w:rsid w:val="2D6179C0"/>
    <w:rsid w:val="2D7815AD"/>
    <w:rsid w:val="2D7D129E"/>
    <w:rsid w:val="2DAC7062"/>
    <w:rsid w:val="2DC02C34"/>
    <w:rsid w:val="2DC31527"/>
    <w:rsid w:val="2DDE7443"/>
    <w:rsid w:val="2DED3DB8"/>
    <w:rsid w:val="2E225B06"/>
    <w:rsid w:val="2E703854"/>
    <w:rsid w:val="2E887E8A"/>
    <w:rsid w:val="2EB06B2E"/>
    <w:rsid w:val="2EC01550"/>
    <w:rsid w:val="2EC32E5D"/>
    <w:rsid w:val="2EEA1F25"/>
    <w:rsid w:val="2EFE61E8"/>
    <w:rsid w:val="2F176241"/>
    <w:rsid w:val="2F1A7465"/>
    <w:rsid w:val="2F3925C0"/>
    <w:rsid w:val="2F6D737B"/>
    <w:rsid w:val="2F83599D"/>
    <w:rsid w:val="2FA24FE9"/>
    <w:rsid w:val="2FC238F9"/>
    <w:rsid w:val="2FC538EF"/>
    <w:rsid w:val="2FDA6DEF"/>
    <w:rsid w:val="30406741"/>
    <w:rsid w:val="30646D5A"/>
    <w:rsid w:val="306F0E1A"/>
    <w:rsid w:val="307E6DE1"/>
    <w:rsid w:val="30911999"/>
    <w:rsid w:val="30934831"/>
    <w:rsid w:val="3095199A"/>
    <w:rsid w:val="30BA0729"/>
    <w:rsid w:val="30C51900"/>
    <w:rsid w:val="30DD3699"/>
    <w:rsid w:val="30FB0EDF"/>
    <w:rsid w:val="310953AD"/>
    <w:rsid w:val="311E12D0"/>
    <w:rsid w:val="31541C1A"/>
    <w:rsid w:val="31647676"/>
    <w:rsid w:val="316919A2"/>
    <w:rsid w:val="317D2543"/>
    <w:rsid w:val="31871C55"/>
    <w:rsid w:val="318B0288"/>
    <w:rsid w:val="31CF68DD"/>
    <w:rsid w:val="31CF6E86"/>
    <w:rsid w:val="32094030"/>
    <w:rsid w:val="32255942"/>
    <w:rsid w:val="324A6396"/>
    <w:rsid w:val="32525A92"/>
    <w:rsid w:val="32672E99"/>
    <w:rsid w:val="32753BEC"/>
    <w:rsid w:val="32886F2E"/>
    <w:rsid w:val="32B22665"/>
    <w:rsid w:val="32D84409"/>
    <w:rsid w:val="32E946D7"/>
    <w:rsid w:val="32F9271B"/>
    <w:rsid w:val="32FD7600"/>
    <w:rsid w:val="333B7DB9"/>
    <w:rsid w:val="3356419F"/>
    <w:rsid w:val="335B63F4"/>
    <w:rsid w:val="336965FD"/>
    <w:rsid w:val="33866C98"/>
    <w:rsid w:val="338C5AFB"/>
    <w:rsid w:val="33CA721D"/>
    <w:rsid w:val="33D41AF2"/>
    <w:rsid w:val="33DF2737"/>
    <w:rsid w:val="33F81CCA"/>
    <w:rsid w:val="33FC3AFE"/>
    <w:rsid w:val="34013486"/>
    <w:rsid w:val="340C6F83"/>
    <w:rsid w:val="34152A55"/>
    <w:rsid w:val="34300ECA"/>
    <w:rsid w:val="343E2317"/>
    <w:rsid w:val="344D52CA"/>
    <w:rsid w:val="346031B0"/>
    <w:rsid w:val="347A761D"/>
    <w:rsid w:val="34BB140B"/>
    <w:rsid w:val="34CA4DF2"/>
    <w:rsid w:val="34D359F2"/>
    <w:rsid w:val="35123315"/>
    <w:rsid w:val="3528094D"/>
    <w:rsid w:val="35281672"/>
    <w:rsid w:val="3537641F"/>
    <w:rsid w:val="3557606B"/>
    <w:rsid w:val="359B61A7"/>
    <w:rsid w:val="35B1729E"/>
    <w:rsid w:val="35CF5C65"/>
    <w:rsid w:val="35E17C4F"/>
    <w:rsid w:val="35F271FA"/>
    <w:rsid w:val="36093BAB"/>
    <w:rsid w:val="36280B66"/>
    <w:rsid w:val="362A7173"/>
    <w:rsid w:val="363041E3"/>
    <w:rsid w:val="364251E6"/>
    <w:rsid w:val="36427D53"/>
    <w:rsid w:val="36A36113"/>
    <w:rsid w:val="36B465E1"/>
    <w:rsid w:val="36C82B9C"/>
    <w:rsid w:val="36E4664D"/>
    <w:rsid w:val="37015F7D"/>
    <w:rsid w:val="37136616"/>
    <w:rsid w:val="37565BE1"/>
    <w:rsid w:val="375848B0"/>
    <w:rsid w:val="376B7F41"/>
    <w:rsid w:val="377C754B"/>
    <w:rsid w:val="379E739E"/>
    <w:rsid w:val="37AD575E"/>
    <w:rsid w:val="37AE3730"/>
    <w:rsid w:val="37B24FA9"/>
    <w:rsid w:val="37DE3CA2"/>
    <w:rsid w:val="37F0269C"/>
    <w:rsid w:val="380D3F16"/>
    <w:rsid w:val="380D6100"/>
    <w:rsid w:val="381017E5"/>
    <w:rsid w:val="381A7FAB"/>
    <w:rsid w:val="386739CB"/>
    <w:rsid w:val="386A0B8D"/>
    <w:rsid w:val="387B530D"/>
    <w:rsid w:val="39033165"/>
    <w:rsid w:val="39075D0E"/>
    <w:rsid w:val="39385494"/>
    <w:rsid w:val="3940338C"/>
    <w:rsid w:val="396024C1"/>
    <w:rsid w:val="396867CD"/>
    <w:rsid w:val="39751795"/>
    <w:rsid w:val="397B3CCB"/>
    <w:rsid w:val="39CE3776"/>
    <w:rsid w:val="3A003AC9"/>
    <w:rsid w:val="3A1F0C78"/>
    <w:rsid w:val="3A225B32"/>
    <w:rsid w:val="3A98729C"/>
    <w:rsid w:val="3AD77F7F"/>
    <w:rsid w:val="3AE5233A"/>
    <w:rsid w:val="3AEF09CD"/>
    <w:rsid w:val="3B0A6C8A"/>
    <w:rsid w:val="3B230A2F"/>
    <w:rsid w:val="3B40717E"/>
    <w:rsid w:val="3B776941"/>
    <w:rsid w:val="3B8F17E0"/>
    <w:rsid w:val="3B9E7F49"/>
    <w:rsid w:val="3BB80A80"/>
    <w:rsid w:val="3BCC6DB5"/>
    <w:rsid w:val="3BEA71F2"/>
    <w:rsid w:val="3BF10126"/>
    <w:rsid w:val="3C1777DA"/>
    <w:rsid w:val="3C7E4460"/>
    <w:rsid w:val="3C8C0E35"/>
    <w:rsid w:val="3CB51C7A"/>
    <w:rsid w:val="3CBB0263"/>
    <w:rsid w:val="3CBC7457"/>
    <w:rsid w:val="3CE413CD"/>
    <w:rsid w:val="3CEF7087"/>
    <w:rsid w:val="3CF07B0C"/>
    <w:rsid w:val="3CFE77C8"/>
    <w:rsid w:val="3D17654F"/>
    <w:rsid w:val="3D1A2C60"/>
    <w:rsid w:val="3D3A37B5"/>
    <w:rsid w:val="3D7C1913"/>
    <w:rsid w:val="3D7C6941"/>
    <w:rsid w:val="3D843C82"/>
    <w:rsid w:val="3D8F5060"/>
    <w:rsid w:val="3DA46439"/>
    <w:rsid w:val="3DB17033"/>
    <w:rsid w:val="3DF07D80"/>
    <w:rsid w:val="3DF4036A"/>
    <w:rsid w:val="3E125F87"/>
    <w:rsid w:val="3E126F2E"/>
    <w:rsid w:val="3E1E5126"/>
    <w:rsid w:val="3E30096E"/>
    <w:rsid w:val="3E3D7588"/>
    <w:rsid w:val="3E546ED1"/>
    <w:rsid w:val="3E584536"/>
    <w:rsid w:val="3E6111BA"/>
    <w:rsid w:val="3E8F6DF9"/>
    <w:rsid w:val="3E9645B8"/>
    <w:rsid w:val="3EA07701"/>
    <w:rsid w:val="3EFD5555"/>
    <w:rsid w:val="3F0E29EA"/>
    <w:rsid w:val="3F144B2F"/>
    <w:rsid w:val="3F196629"/>
    <w:rsid w:val="3F8D7103"/>
    <w:rsid w:val="3F8E5621"/>
    <w:rsid w:val="3F924E93"/>
    <w:rsid w:val="3F9B26C5"/>
    <w:rsid w:val="3F9F6492"/>
    <w:rsid w:val="3FA03488"/>
    <w:rsid w:val="40313D88"/>
    <w:rsid w:val="403326D3"/>
    <w:rsid w:val="403C61C4"/>
    <w:rsid w:val="403F035E"/>
    <w:rsid w:val="404A4FC7"/>
    <w:rsid w:val="40584366"/>
    <w:rsid w:val="405F745A"/>
    <w:rsid w:val="406B7ABA"/>
    <w:rsid w:val="409877A9"/>
    <w:rsid w:val="409A6DAA"/>
    <w:rsid w:val="409D38B6"/>
    <w:rsid w:val="40B76E38"/>
    <w:rsid w:val="411756AA"/>
    <w:rsid w:val="411A20F6"/>
    <w:rsid w:val="415034C3"/>
    <w:rsid w:val="415F5C7D"/>
    <w:rsid w:val="416A131A"/>
    <w:rsid w:val="417A25A6"/>
    <w:rsid w:val="418D31CB"/>
    <w:rsid w:val="41BB2905"/>
    <w:rsid w:val="41C633AD"/>
    <w:rsid w:val="41D06BFE"/>
    <w:rsid w:val="41DF750D"/>
    <w:rsid w:val="41EC7FDB"/>
    <w:rsid w:val="41F868C6"/>
    <w:rsid w:val="41FC5381"/>
    <w:rsid w:val="420047DC"/>
    <w:rsid w:val="420D28B3"/>
    <w:rsid w:val="42144290"/>
    <w:rsid w:val="423E3512"/>
    <w:rsid w:val="42550DE5"/>
    <w:rsid w:val="425A40DE"/>
    <w:rsid w:val="425C74DE"/>
    <w:rsid w:val="426F387B"/>
    <w:rsid w:val="4283779D"/>
    <w:rsid w:val="42A97285"/>
    <w:rsid w:val="42B70F0A"/>
    <w:rsid w:val="42BA448B"/>
    <w:rsid w:val="42C243BA"/>
    <w:rsid w:val="42D26E90"/>
    <w:rsid w:val="42D41213"/>
    <w:rsid w:val="42F52CB4"/>
    <w:rsid w:val="42FA251B"/>
    <w:rsid w:val="43037DAF"/>
    <w:rsid w:val="4322270F"/>
    <w:rsid w:val="43237A97"/>
    <w:rsid w:val="432D6A7B"/>
    <w:rsid w:val="43401957"/>
    <w:rsid w:val="436F6896"/>
    <w:rsid w:val="43785EDC"/>
    <w:rsid w:val="43A544A8"/>
    <w:rsid w:val="43D20625"/>
    <w:rsid w:val="43EA4A66"/>
    <w:rsid w:val="44025169"/>
    <w:rsid w:val="441E4E74"/>
    <w:rsid w:val="44500F8E"/>
    <w:rsid w:val="44766526"/>
    <w:rsid w:val="448E4386"/>
    <w:rsid w:val="44AE6A56"/>
    <w:rsid w:val="44EB4259"/>
    <w:rsid w:val="44F55F54"/>
    <w:rsid w:val="4506399E"/>
    <w:rsid w:val="450A11E2"/>
    <w:rsid w:val="450B1D0F"/>
    <w:rsid w:val="450B4179"/>
    <w:rsid w:val="4510617E"/>
    <w:rsid w:val="454A6DB6"/>
    <w:rsid w:val="45630DCB"/>
    <w:rsid w:val="457E1991"/>
    <w:rsid w:val="458E2A3A"/>
    <w:rsid w:val="458F3D27"/>
    <w:rsid w:val="4599374A"/>
    <w:rsid w:val="45AC0FA9"/>
    <w:rsid w:val="45E44967"/>
    <w:rsid w:val="45E97621"/>
    <w:rsid w:val="460D743C"/>
    <w:rsid w:val="4612616E"/>
    <w:rsid w:val="46481CEB"/>
    <w:rsid w:val="46794C4F"/>
    <w:rsid w:val="46A51E03"/>
    <w:rsid w:val="46B56F8E"/>
    <w:rsid w:val="46C66AAC"/>
    <w:rsid w:val="46E735E2"/>
    <w:rsid w:val="47462252"/>
    <w:rsid w:val="47536CE6"/>
    <w:rsid w:val="477816E5"/>
    <w:rsid w:val="477F5E58"/>
    <w:rsid w:val="47853753"/>
    <w:rsid w:val="479419CB"/>
    <w:rsid w:val="47A4244C"/>
    <w:rsid w:val="47A90B21"/>
    <w:rsid w:val="47B32CB2"/>
    <w:rsid w:val="47F30D28"/>
    <w:rsid w:val="48063292"/>
    <w:rsid w:val="48280C4E"/>
    <w:rsid w:val="482E11B8"/>
    <w:rsid w:val="483714C9"/>
    <w:rsid w:val="48397C77"/>
    <w:rsid w:val="487A2EEC"/>
    <w:rsid w:val="48AE0E86"/>
    <w:rsid w:val="48BA4A3C"/>
    <w:rsid w:val="48D25339"/>
    <w:rsid w:val="48E76FB1"/>
    <w:rsid w:val="490A524F"/>
    <w:rsid w:val="49660A8F"/>
    <w:rsid w:val="49690D24"/>
    <w:rsid w:val="498F54DE"/>
    <w:rsid w:val="4998776B"/>
    <w:rsid w:val="49BA0172"/>
    <w:rsid w:val="49E90F12"/>
    <w:rsid w:val="4A327F18"/>
    <w:rsid w:val="4A3E49AF"/>
    <w:rsid w:val="4A490EEE"/>
    <w:rsid w:val="4A6B64BD"/>
    <w:rsid w:val="4A830ACD"/>
    <w:rsid w:val="4A8804D9"/>
    <w:rsid w:val="4A987871"/>
    <w:rsid w:val="4AA86ED6"/>
    <w:rsid w:val="4ACF7BC7"/>
    <w:rsid w:val="4AD800D3"/>
    <w:rsid w:val="4AE164EB"/>
    <w:rsid w:val="4AF11982"/>
    <w:rsid w:val="4B04426E"/>
    <w:rsid w:val="4B05275B"/>
    <w:rsid w:val="4B393003"/>
    <w:rsid w:val="4B5C6F9A"/>
    <w:rsid w:val="4B9A71EE"/>
    <w:rsid w:val="4BB51EE1"/>
    <w:rsid w:val="4BD4537B"/>
    <w:rsid w:val="4BEF29E9"/>
    <w:rsid w:val="4BF77B66"/>
    <w:rsid w:val="4C0E4015"/>
    <w:rsid w:val="4C1C00E5"/>
    <w:rsid w:val="4C1F4558"/>
    <w:rsid w:val="4C3D5DAB"/>
    <w:rsid w:val="4C54147B"/>
    <w:rsid w:val="4C671741"/>
    <w:rsid w:val="4C6F21C7"/>
    <w:rsid w:val="4C7D4D0D"/>
    <w:rsid w:val="4C9D17CC"/>
    <w:rsid w:val="4CA34541"/>
    <w:rsid w:val="4CB113DA"/>
    <w:rsid w:val="4CF24918"/>
    <w:rsid w:val="4D2A4C5B"/>
    <w:rsid w:val="4D2B7D28"/>
    <w:rsid w:val="4D4008EA"/>
    <w:rsid w:val="4D57295B"/>
    <w:rsid w:val="4D5D2226"/>
    <w:rsid w:val="4D6956A3"/>
    <w:rsid w:val="4D6A182D"/>
    <w:rsid w:val="4D7852EA"/>
    <w:rsid w:val="4D7F17F8"/>
    <w:rsid w:val="4DA1555B"/>
    <w:rsid w:val="4DA47229"/>
    <w:rsid w:val="4DCA59E4"/>
    <w:rsid w:val="4DF13A02"/>
    <w:rsid w:val="4DFE40C6"/>
    <w:rsid w:val="4E0008B0"/>
    <w:rsid w:val="4E056D87"/>
    <w:rsid w:val="4E123229"/>
    <w:rsid w:val="4E3114D7"/>
    <w:rsid w:val="4E44086F"/>
    <w:rsid w:val="4E457F8B"/>
    <w:rsid w:val="4E5E35E6"/>
    <w:rsid w:val="4E9E144C"/>
    <w:rsid w:val="4EC57D26"/>
    <w:rsid w:val="4EE17334"/>
    <w:rsid w:val="4EE32696"/>
    <w:rsid w:val="4EEF4858"/>
    <w:rsid w:val="4EF53A4F"/>
    <w:rsid w:val="4F0C2598"/>
    <w:rsid w:val="4F1D2175"/>
    <w:rsid w:val="4F252794"/>
    <w:rsid w:val="4F443011"/>
    <w:rsid w:val="4F5F42A2"/>
    <w:rsid w:val="4F731A9A"/>
    <w:rsid w:val="4F7F693A"/>
    <w:rsid w:val="4FB77BB0"/>
    <w:rsid w:val="4FEF213F"/>
    <w:rsid w:val="4FF23D0A"/>
    <w:rsid w:val="501237AD"/>
    <w:rsid w:val="50316627"/>
    <w:rsid w:val="504B7F99"/>
    <w:rsid w:val="506B74F3"/>
    <w:rsid w:val="507822F7"/>
    <w:rsid w:val="50B34FD7"/>
    <w:rsid w:val="50C90A47"/>
    <w:rsid w:val="51084745"/>
    <w:rsid w:val="512939FE"/>
    <w:rsid w:val="51404660"/>
    <w:rsid w:val="51553E34"/>
    <w:rsid w:val="51633B30"/>
    <w:rsid w:val="5184528B"/>
    <w:rsid w:val="518D2F16"/>
    <w:rsid w:val="519D1403"/>
    <w:rsid w:val="51D86E70"/>
    <w:rsid w:val="51FC2426"/>
    <w:rsid w:val="521A408E"/>
    <w:rsid w:val="52207026"/>
    <w:rsid w:val="523341F4"/>
    <w:rsid w:val="524210C0"/>
    <w:rsid w:val="52540651"/>
    <w:rsid w:val="52872691"/>
    <w:rsid w:val="52A45BB2"/>
    <w:rsid w:val="52B1505F"/>
    <w:rsid w:val="52C27A36"/>
    <w:rsid w:val="52D219F8"/>
    <w:rsid w:val="52F33D82"/>
    <w:rsid w:val="530C155C"/>
    <w:rsid w:val="5311479E"/>
    <w:rsid w:val="53200B37"/>
    <w:rsid w:val="532357FA"/>
    <w:rsid w:val="53266270"/>
    <w:rsid w:val="533416D6"/>
    <w:rsid w:val="534D3EAB"/>
    <w:rsid w:val="53740793"/>
    <w:rsid w:val="537A1464"/>
    <w:rsid w:val="53B02D8D"/>
    <w:rsid w:val="53C54992"/>
    <w:rsid w:val="53D86BA5"/>
    <w:rsid w:val="54166685"/>
    <w:rsid w:val="54287BE7"/>
    <w:rsid w:val="543A6AB1"/>
    <w:rsid w:val="546142A3"/>
    <w:rsid w:val="546E41B4"/>
    <w:rsid w:val="54835BFC"/>
    <w:rsid w:val="549D3D90"/>
    <w:rsid w:val="54A92FB9"/>
    <w:rsid w:val="54B74CFA"/>
    <w:rsid w:val="54C55E95"/>
    <w:rsid w:val="54E52C5C"/>
    <w:rsid w:val="54FE2C97"/>
    <w:rsid w:val="550254CC"/>
    <w:rsid w:val="552E6176"/>
    <w:rsid w:val="55380C27"/>
    <w:rsid w:val="558208CB"/>
    <w:rsid w:val="55BE4469"/>
    <w:rsid w:val="55F30F51"/>
    <w:rsid w:val="56087556"/>
    <w:rsid w:val="56536587"/>
    <w:rsid w:val="56540BC8"/>
    <w:rsid w:val="56593BAF"/>
    <w:rsid w:val="565F389D"/>
    <w:rsid w:val="566828CD"/>
    <w:rsid w:val="56683DBE"/>
    <w:rsid w:val="56AF0D31"/>
    <w:rsid w:val="56B95AF0"/>
    <w:rsid w:val="56C87883"/>
    <w:rsid w:val="56D15813"/>
    <w:rsid w:val="56F13FEC"/>
    <w:rsid w:val="56F72C88"/>
    <w:rsid w:val="56F86E99"/>
    <w:rsid w:val="570937FB"/>
    <w:rsid w:val="570D5771"/>
    <w:rsid w:val="57256D21"/>
    <w:rsid w:val="573F4A20"/>
    <w:rsid w:val="576B3425"/>
    <w:rsid w:val="578A418B"/>
    <w:rsid w:val="57D05AFF"/>
    <w:rsid w:val="57EE1A82"/>
    <w:rsid w:val="58345F62"/>
    <w:rsid w:val="58765F98"/>
    <w:rsid w:val="588746D7"/>
    <w:rsid w:val="588F3877"/>
    <w:rsid w:val="589E725E"/>
    <w:rsid w:val="58B9375C"/>
    <w:rsid w:val="58D076D0"/>
    <w:rsid w:val="58E1669C"/>
    <w:rsid w:val="58F6687B"/>
    <w:rsid w:val="58FC3CD4"/>
    <w:rsid w:val="591C202E"/>
    <w:rsid w:val="59224E4C"/>
    <w:rsid w:val="592916AE"/>
    <w:rsid w:val="5933248E"/>
    <w:rsid w:val="59727752"/>
    <w:rsid w:val="5978550F"/>
    <w:rsid w:val="5997792F"/>
    <w:rsid w:val="59A627CA"/>
    <w:rsid w:val="59A70406"/>
    <w:rsid w:val="59B12950"/>
    <w:rsid w:val="59B570EC"/>
    <w:rsid w:val="59EE44CA"/>
    <w:rsid w:val="59F56D1E"/>
    <w:rsid w:val="5A1714FC"/>
    <w:rsid w:val="5A190C21"/>
    <w:rsid w:val="5A25021F"/>
    <w:rsid w:val="5A325654"/>
    <w:rsid w:val="5A4F622F"/>
    <w:rsid w:val="5A73778C"/>
    <w:rsid w:val="5A7C665F"/>
    <w:rsid w:val="5A9D6B77"/>
    <w:rsid w:val="5AA53CA4"/>
    <w:rsid w:val="5AAB3AE8"/>
    <w:rsid w:val="5AAF69C7"/>
    <w:rsid w:val="5AFF7F6C"/>
    <w:rsid w:val="5B01296A"/>
    <w:rsid w:val="5B303D01"/>
    <w:rsid w:val="5B551504"/>
    <w:rsid w:val="5B7921AA"/>
    <w:rsid w:val="5BBB0C88"/>
    <w:rsid w:val="5BDE3D20"/>
    <w:rsid w:val="5BE264B0"/>
    <w:rsid w:val="5BE8607A"/>
    <w:rsid w:val="5C241158"/>
    <w:rsid w:val="5C274A3B"/>
    <w:rsid w:val="5C471AC7"/>
    <w:rsid w:val="5C595A0F"/>
    <w:rsid w:val="5C6617FA"/>
    <w:rsid w:val="5C6A08C1"/>
    <w:rsid w:val="5CA0353B"/>
    <w:rsid w:val="5CB72740"/>
    <w:rsid w:val="5CD959FA"/>
    <w:rsid w:val="5CDB621A"/>
    <w:rsid w:val="5CE570AF"/>
    <w:rsid w:val="5CF52E9E"/>
    <w:rsid w:val="5D0E4B66"/>
    <w:rsid w:val="5D180012"/>
    <w:rsid w:val="5D2F381F"/>
    <w:rsid w:val="5D411E1D"/>
    <w:rsid w:val="5D790E89"/>
    <w:rsid w:val="5D7A778A"/>
    <w:rsid w:val="5D8E3BCA"/>
    <w:rsid w:val="5D911CFA"/>
    <w:rsid w:val="5DA44691"/>
    <w:rsid w:val="5DCA2675"/>
    <w:rsid w:val="5DD066AB"/>
    <w:rsid w:val="5DE33C48"/>
    <w:rsid w:val="5DF80CA3"/>
    <w:rsid w:val="5DF83EF7"/>
    <w:rsid w:val="5DFE380D"/>
    <w:rsid w:val="5E275BED"/>
    <w:rsid w:val="5E3F5869"/>
    <w:rsid w:val="5E7D7CC4"/>
    <w:rsid w:val="5E913808"/>
    <w:rsid w:val="5ED57215"/>
    <w:rsid w:val="5EE0788D"/>
    <w:rsid w:val="5F0C074E"/>
    <w:rsid w:val="5F2A27B7"/>
    <w:rsid w:val="5F3A534E"/>
    <w:rsid w:val="5FD33113"/>
    <w:rsid w:val="5FDD1A08"/>
    <w:rsid w:val="5FDF233F"/>
    <w:rsid w:val="5FE73FAD"/>
    <w:rsid w:val="5FEB3932"/>
    <w:rsid w:val="606A03FF"/>
    <w:rsid w:val="607C2179"/>
    <w:rsid w:val="60817469"/>
    <w:rsid w:val="60BE3D44"/>
    <w:rsid w:val="60E3774A"/>
    <w:rsid w:val="60F122EE"/>
    <w:rsid w:val="60FA67D1"/>
    <w:rsid w:val="61065D98"/>
    <w:rsid w:val="61086560"/>
    <w:rsid w:val="611663C7"/>
    <w:rsid w:val="61B138C9"/>
    <w:rsid w:val="61BB04D2"/>
    <w:rsid w:val="61EE529E"/>
    <w:rsid w:val="61F1620B"/>
    <w:rsid w:val="6221090A"/>
    <w:rsid w:val="62220038"/>
    <w:rsid w:val="625459AB"/>
    <w:rsid w:val="628C6E95"/>
    <w:rsid w:val="62A667C6"/>
    <w:rsid w:val="62BA5A48"/>
    <w:rsid w:val="62D03E2E"/>
    <w:rsid w:val="62DE3D27"/>
    <w:rsid w:val="62EA5D8A"/>
    <w:rsid w:val="63431014"/>
    <w:rsid w:val="63530237"/>
    <w:rsid w:val="63556EA1"/>
    <w:rsid w:val="63595B6E"/>
    <w:rsid w:val="635B64D0"/>
    <w:rsid w:val="637442E9"/>
    <w:rsid w:val="639D044F"/>
    <w:rsid w:val="63B174A3"/>
    <w:rsid w:val="641C3282"/>
    <w:rsid w:val="6426653E"/>
    <w:rsid w:val="6469770D"/>
    <w:rsid w:val="64987505"/>
    <w:rsid w:val="64B25D11"/>
    <w:rsid w:val="64C8480E"/>
    <w:rsid w:val="64D51D6C"/>
    <w:rsid w:val="64D66E25"/>
    <w:rsid w:val="64F762C4"/>
    <w:rsid w:val="651950D9"/>
    <w:rsid w:val="6520276A"/>
    <w:rsid w:val="652F2D79"/>
    <w:rsid w:val="65425119"/>
    <w:rsid w:val="65474734"/>
    <w:rsid w:val="656E173A"/>
    <w:rsid w:val="65761964"/>
    <w:rsid w:val="657A4148"/>
    <w:rsid w:val="659031D6"/>
    <w:rsid w:val="65BE7527"/>
    <w:rsid w:val="65CE6B9D"/>
    <w:rsid w:val="65E50E3D"/>
    <w:rsid w:val="65EB328A"/>
    <w:rsid w:val="65FC0D3F"/>
    <w:rsid w:val="66147966"/>
    <w:rsid w:val="663D14B7"/>
    <w:rsid w:val="664D2C22"/>
    <w:rsid w:val="666338AF"/>
    <w:rsid w:val="66C264EB"/>
    <w:rsid w:val="66D10E5F"/>
    <w:rsid w:val="66DC16F0"/>
    <w:rsid w:val="66E24DF4"/>
    <w:rsid w:val="66EA7DA5"/>
    <w:rsid w:val="66F25AAB"/>
    <w:rsid w:val="66FD3D4C"/>
    <w:rsid w:val="67325CA3"/>
    <w:rsid w:val="67326655"/>
    <w:rsid w:val="67330526"/>
    <w:rsid w:val="673B24E4"/>
    <w:rsid w:val="674E313A"/>
    <w:rsid w:val="67564664"/>
    <w:rsid w:val="67607275"/>
    <w:rsid w:val="67667EB5"/>
    <w:rsid w:val="677B545B"/>
    <w:rsid w:val="677B57BD"/>
    <w:rsid w:val="67BB7D25"/>
    <w:rsid w:val="67D763B7"/>
    <w:rsid w:val="67E62CEF"/>
    <w:rsid w:val="67F33900"/>
    <w:rsid w:val="680469EE"/>
    <w:rsid w:val="685A46A5"/>
    <w:rsid w:val="687D59BB"/>
    <w:rsid w:val="68872FBF"/>
    <w:rsid w:val="68C222A7"/>
    <w:rsid w:val="68F71410"/>
    <w:rsid w:val="691A29A8"/>
    <w:rsid w:val="69374101"/>
    <w:rsid w:val="693A1F44"/>
    <w:rsid w:val="69420A5A"/>
    <w:rsid w:val="695D0DE8"/>
    <w:rsid w:val="696C1EB2"/>
    <w:rsid w:val="69710C0D"/>
    <w:rsid w:val="69921C44"/>
    <w:rsid w:val="69987D78"/>
    <w:rsid w:val="699F3A6A"/>
    <w:rsid w:val="69AE5E79"/>
    <w:rsid w:val="69E800BA"/>
    <w:rsid w:val="69F8606B"/>
    <w:rsid w:val="6A0B7FBB"/>
    <w:rsid w:val="6A23594A"/>
    <w:rsid w:val="6A5B6544"/>
    <w:rsid w:val="6AFD21D0"/>
    <w:rsid w:val="6B0F6A19"/>
    <w:rsid w:val="6B173367"/>
    <w:rsid w:val="6B2D34D2"/>
    <w:rsid w:val="6B3F5517"/>
    <w:rsid w:val="6B4925B5"/>
    <w:rsid w:val="6B523030"/>
    <w:rsid w:val="6B562199"/>
    <w:rsid w:val="6B8C706D"/>
    <w:rsid w:val="6BB153A8"/>
    <w:rsid w:val="6BB45BE0"/>
    <w:rsid w:val="6BBC7B74"/>
    <w:rsid w:val="6BD218DB"/>
    <w:rsid w:val="6BDA0DEE"/>
    <w:rsid w:val="6BF36086"/>
    <w:rsid w:val="6BF61FDF"/>
    <w:rsid w:val="6BFA1C49"/>
    <w:rsid w:val="6C1A0FB0"/>
    <w:rsid w:val="6C553F6E"/>
    <w:rsid w:val="6C5C255D"/>
    <w:rsid w:val="6C5F61BF"/>
    <w:rsid w:val="6C651C84"/>
    <w:rsid w:val="6CA72F39"/>
    <w:rsid w:val="6CB81E69"/>
    <w:rsid w:val="6CC474E4"/>
    <w:rsid w:val="6D203815"/>
    <w:rsid w:val="6D331EC9"/>
    <w:rsid w:val="6D7E1A1A"/>
    <w:rsid w:val="6D9D0488"/>
    <w:rsid w:val="6DAF1DC5"/>
    <w:rsid w:val="6DE004D4"/>
    <w:rsid w:val="6DFE74A3"/>
    <w:rsid w:val="6E114891"/>
    <w:rsid w:val="6E193B0B"/>
    <w:rsid w:val="6E300715"/>
    <w:rsid w:val="6E6C05C5"/>
    <w:rsid w:val="6E6C6B48"/>
    <w:rsid w:val="6EAE014E"/>
    <w:rsid w:val="6ED46575"/>
    <w:rsid w:val="6EF5088F"/>
    <w:rsid w:val="6F015B85"/>
    <w:rsid w:val="6F20734B"/>
    <w:rsid w:val="6F6E01E1"/>
    <w:rsid w:val="6F6F5C0C"/>
    <w:rsid w:val="6F7C355E"/>
    <w:rsid w:val="6FA5687A"/>
    <w:rsid w:val="6FAB7855"/>
    <w:rsid w:val="6FB05096"/>
    <w:rsid w:val="6FE72CFB"/>
    <w:rsid w:val="70014D12"/>
    <w:rsid w:val="70032BCE"/>
    <w:rsid w:val="70497251"/>
    <w:rsid w:val="70607BDA"/>
    <w:rsid w:val="70653A8E"/>
    <w:rsid w:val="70933F35"/>
    <w:rsid w:val="709E7007"/>
    <w:rsid w:val="70BE667E"/>
    <w:rsid w:val="70F06142"/>
    <w:rsid w:val="70F905BE"/>
    <w:rsid w:val="711E6EAF"/>
    <w:rsid w:val="7127318F"/>
    <w:rsid w:val="712F3454"/>
    <w:rsid w:val="714E239D"/>
    <w:rsid w:val="71B64371"/>
    <w:rsid w:val="71FF038F"/>
    <w:rsid w:val="7209210D"/>
    <w:rsid w:val="72094AFB"/>
    <w:rsid w:val="7237615D"/>
    <w:rsid w:val="723874D2"/>
    <w:rsid w:val="72B343AA"/>
    <w:rsid w:val="72C22D1D"/>
    <w:rsid w:val="72C27CD0"/>
    <w:rsid w:val="72C55DD3"/>
    <w:rsid w:val="72D646C9"/>
    <w:rsid w:val="72D80309"/>
    <w:rsid w:val="72EF54FE"/>
    <w:rsid w:val="72F57F2A"/>
    <w:rsid w:val="731335F9"/>
    <w:rsid w:val="735D33BE"/>
    <w:rsid w:val="73637740"/>
    <w:rsid w:val="736C4AAD"/>
    <w:rsid w:val="73736AD1"/>
    <w:rsid w:val="737D1D76"/>
    <w:rsid w:val="738F5B8D"/>
    <w:rsid w:val="73916D46"/>
    <w:rsid w:val="740F7134"/>
    <w:rsid w:val="74745B71"/>
    <w:rsid w:val="74A75E1B"/>
    <w:rsid w:val="74B00D3B"/>
    <w:rsid w:val="74E6324D"/>
    <w:rsid w:val="74FF4257"/>
    <w:rsid w:val="750367DC"/>
    <w:rsid w:val="7521374A"/>
    <w:rsid w:val="7549114F"/>
    <w:rsid w:val="75502032"/>
    <w:rsid w:val="756808D4"/>
    <w:rsid w:val="758A245D"/>
    <w:rsid w:val="759F76D1"/>
    <w:rsid w:val="75CA6EA7"/>
    <w:rsid w:val="7613022E"/>
    <w:rsid w:val="76204607"/>
    <w:rsid w:val="763B00BC"/>
    <w:rsid w:val="76581C16"/>
    <w:rsid w:val="768D76B7"/>
    <w:rsid w:val="76936DFB"/>
    <w:rsid w:val="76A12096"/>
    <w:rsid w:val="76B66BEA"/>
    <w:rsid w:val="76BF31C5"/>
    <w:rsid w:val="76CD3EAC"/>
    <w:rsid w:val="76F9744C"/>
    <w:rsid w:val="7740291B"/>
    <w:rsid w:val="774D3025"/>
    <w:rsid w:val="77507A4A"/>
    <w:rsid w:val="777A405B"/>
    <w:rsid w:val="77880FF9"/>
    <w:rsid w:val="779B3C14"/>
    <w:rsid w:val="77B71EE2"/>
    <w:rsid w:val="77BF3DD6"/>
    <w:rsid w:val="77E035B6"/>
    <w:rsid w:val="77E27099"/>
    <w:rsid w:val="782E3DC5"/>
    <w:rsid w:val="78333B5E"/>
    <w:rsid w:val="78503135"/>
    <w:rsid w:val="78525117"/>
    <w:rsid w:val="789E637E"/>
    <w:rsid w:val="78AD3D6C"/>
    <w:rsid w:val="792C543C"/>
    <w:rsid w:val="793B6920"/>
    <w:rsid w:val="795D558B"/>
    <w:rsid w:val="796B7ABA"/>
    <w:rsid w:val="799665AB"/>
    <w:rsid w:val="79B05EA0"/>
    <w:rsid w:val="79CE2501"/>
    <w:rsid w:val="79D0199A"/>
    <w:rsid w:val="79F16A1F"/>
    <w:rsid w:val="79FC00E7"/>
    <w:rsid w:val="7A0B3E20"/>
    <w:rsid w:val="7A180C77"/>
    <w:rsid w:val="7A3C51D9"/>
    <w:rsid w:val="7A402EBA"/>
    <w:rsid w:val="7A4D33A7"/>
    <w:rsid w:val="7A6E1110"/>
    <w:rsid w:val="7A6F15A5"/>
    <w:rsid w:val="7A7E0DAD"/>
    <w:rsid w:val="7A951F8F"/>
    <w:rsid w:val="7ADF188F"/>
    <w:rsid w:val="7AE232B6"/>
    <w:rsid w:val="7AFC640D"/>
    <w:rsid w:val="7B5B1790"/>
    <w:rsid w:val="7B8D7030"/>
    <w:rsid w:val="7B9E1396"/>
    <w:rsid w:val="7BB54000"/>
    <w:rsid w:val="7BDB4B43"/>
    <w:rsid w:val="7BDD6309"/>
    <w:rsid w:val="7BE40C30"/>
    <w:rsid w:val="7BF57B3A"/>
    <w:rsid w:val="7C12747D"/>
    <w:rsid w:val="7C5C3FD8"/>
    <w:rsid w:val="7C6832AD"/>
    <w:rsid w:val="7C6A194C"/>
    <w:rsid w:val="7C7A51B8"/>
    <w:rsid w:val="7C7C7371"/>
    <w:rsid w:val="7C957EC9"/>
    <w:rsid w:val="7CC70366"/>
    <w:rsid w:val="7CCD2CE3"/>
    <w:rsid w:val="7CD101C1"/>
    <w:rsid w:val="7D0D2915"/>
    <w:rsid w:val="7D252689"/>
    <w:rsid w:val="7D387442"/>
    <w:rsid w:val="7D41048A"/>
    <w:rsid w:val="7D5E11FB"/>
    <w:rsid w:val="7D862757"/>
    <w:rsid w:val="7DAF155B"/>
    <w:rsid w:val="7DB746ED"/>
    <w:rsid w:val="7DCF6C0D"/>
    <w:rsid w:val="7DF82F3B"/>
    <w:rsid w:val="7E0109FA"/>
    <w:rsid w:val="7E133841"/>
    <w:rsid w:val="7E1D681B"/>
    <w:rsid w:val="7E2611F2"/>
    <w:rsid w:val="7E365938"/>
    <w:rsid w:val="7E3A4C4A"/>
    <w:rsid w:val="7E4B71CE"/>
    <w:rsid w:val="7E544F52"/>
    <w:rsid w:val="7E5F32B8"/>
    <w:rsid w:val="7E677379"/>
    <w:rsid w:val="7EA24547"/>
    <w:rsid w:val="7EA92050"/>
    <w:rsid w:val="7EBC456E"/>
    <w:rsid w:val="7ED10FFC"/>
    <w:rsid w:val="7EDE5E78"/>
    <w:rsid w:val="7EF500EE"/>
    <w:rsid w:val="7F2C06ED"/>
    <w:rsid w:val="7F4C14C8"/>
    <w:rsid w:val="7F562C5C"/>
    <w:rsid w:val="7F5B691A"/>
    <w:rsid w:val="7F9C6BB5"/>
    <w:rsid w:val="7FD65CC4"/>
    <w:rsid w:val="7FE024DD"/>
    <w:rsid w:val="7FF278A5"/>
    <w:rsid w:val="7FFC3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character" w:customStyle="1" w:styleId="5">
    <w:name w:val="标题 1 字符"/>
    <w:qFormat/>
    <w:uiPriority w:val="0"/>
    <w:rPr>
      <w:rFonts w:eastAsia="华文中宋"/>
      <w:b/>
      <w:kern w:val="44"/>
      <w:sz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2024-11-15T08:28:00Z</dcterms:created>
  <dc:creator>李若萌</dc:creator>
  <cp:lastModifiedBy>李若萌</cp:lastModifiedBy>
  <dcterms:modified xsi:type="dcterms:W3CDTF">2024-11-15T08:32:11Z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