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AB763">
      <w:pPr>
        <w:rPr>
          <w:rFonts w:eastAsia="仿宋_GB2312"/>
          <w:sz w:val="84"/>
        </w:rPr>
      </w:pPr>
    </w:p>
    <w:p w14:paraId="2E49D334">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904240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71.2pt;height:0pt;width:56.7pt;z-index:251659264;mso-width-relative:page;mso-height-relative:page;" filled="f" stroked="t" coordsize="21600,21600" o:gfxdata="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GLYJbWAAAA&#10;Cg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国家税务总局天津市西青区税务局物业管理项目</w:t>
      </w:r>
    </w:p>
    <w:p w14:paraId="69199126">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3A8EE4FC">
      <w:pPr>
        <w:ind w:right="1025"/>
        <w:jc w:val="center"/>
        <w:rPr>
          <w:rFonts w:eastAsia="黑体"/>
          <w:b/>
          <w:spacing w:val="40"/>
          <w:w w:val="66"/>
          <w:sz w:val="60"/>
          <w:szCs w:val="60"/>
        </w:rPr>
      </w:pPr>
    </w:p>
    <w:p w14:paraId="348E3DDE">
      <w:pPr>
        <w:jc w:val="center"/>
        <w:rPr>
          <w:rFonts w:eastAsia="黑体"/>
          <w:b/>
          <w:spacing w:val="40"/>
          <w:w w:val="66"/>
          <w:sz w:val="15"/>
          <w:szCs w:val="15"/>
        </w:rPr>
      </w:pPr>
      <w:r>
        <w:rPr>
          <w:rFonts w:eastAsia="黑体"/>
          <w:b/>
          <w:spacing w:val="40"/>
          <w:w w:val="66"/>
          <w:sz w:val="56"/>
          <w:szCs w:val="56"/>
        </w:rPr>
        <w:t xml:space="preserve">            </w:t>
      </w:r>
    </w:p>
    <w:p w14:paraId="18889B55">
      <w:pPr>
        <w:jc w:val="center"/>
        <w:rPr>
          <w:rFonts w:eastAsia="黑体"/>
          <w:color w:val="FF0000"/>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-0</w:t>
      </w:r>
      <w:r>
        <w:rPr>
          <w:rFonts w:hint="eastAsia" w:eastAsia="黑体"/>
          <w:spacing w:val="40"/>
          <w:w w:val="66"/>
          <w:sz w:val="32"/>
          <w:szCs w:val="32"/>
        </w:rPr>
        <w:t>526</w:t>
      </w:r>
      <w:r>
        <w:rPr>
          <w:rFonts w:eastAsia="黑体"/>
          <w:spacing w:val="40"/>
          <w:w w:val="66"/>
          <w:sz w:val="32"/>
          <w:szCs w:val="32"/>
        </w:rPr>
        <w:t>）</w:t>
      </w:r>
    </w:p>
    <w:p w14:paraId="516F8C42">
      <w:pPr>
        <w:rPr>
          <w:sz w:val="40"/>
        </w:rPr>
      </w:pPr>
    </w:p>
    <w:p w14:paraId="149A9F82">
      <w:pPr>
        <w:rPr>
          <w:sz w:val="36"/>
        </w:rPr>
      </w:pPr>
    </w:p>
    <w:p w14:paraId="41EEBBF8">
      <w:pPr>
        <w:rPr>
          <w:sz w:val="36"/>
        </w:rPr>
      </w:pPr>
    </w:p>
    <w:p w14:paraId="2ADA3FAD">
      <w:pPr>
        <w:rPr>
          <w:sz w:val="36"/>
        </w:rPr>
      </w:pPr>
    </w:p>
    <w:p w14:paraId="036140DC">
      <w:pPr>
        <w:rPr>
          <w:sz w:val="36"/>
        </w:rPr>
      </w:pPr>
    </w:p>
    <w:p w14:paraId="6F203CEE">
      <w:pPr>
        <w:rPr>
          <w:sz w:val="36"/>
        </w:rPr>
      </w:pPr>
    </w:p>
    <w:p w14:paraId="64FD98FE">
      <w:pPr>
        <w:rPr>
          <w:sz w:val="36"/>
        </w:rPr>
      </w:pPr>
    </w:p>
    <w:p w14:paraId="1A7D5AA7">
      <w:pPr>
        <w:rPr>
          <w:sz w:val="36"/>
        </w:rPr>
      </w:pPr>
    </w:p>
    <w:p w14:paraId="5DE44151">
      <w:pPr>
        <w:rPr>
          <w:sz w:val="36"/>
        </w:rPr>
      </w:pPr>
    </w:p>
    <w:p w14:paraId="7CBD4E90">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399649A">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rPr>
        <w:t>6</w:t>
      </w:r>
    </w:p>
    <w:p w14:paraId="5FB18941">
      <w:pPr>
        <w:widowControl/>
        <w:jc w:val="left"/>
        <w:rPr>
          <w:rFonts w:eastAsia="仿宋_GB2312"/>
          <w:b/>
          <w:bCs/>
          <w:kern w:val="0"/>
          <w:sz w:val="44"/>
          <w:szCs w:val="44"/>
        </w:rPr>
      </w:pPr>
    </w:p>
    <w:p w14:paraId="434FF60A">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0F8089F">
      <w:pPr>
        <w:ind w:firstLine="408" w:firstLineChars="100"/>
        <w:jc w:val="center"/>
        <w:rPr>
          <w:b/>
          <w:spacing w:val="20"/>
          <w:w w:val="80"/>
          <w:sz w:val="48"/>
          <w:szCs w:val="48"/>
        </w:rPr>
      </w:pPr>
      <w:r>
        <w:rPr>
          <w:b/>
          <w:spacing w:val="20"/>
          <w:w w:val="80"/>
          <w:sz w:val="48"/>
          <w:szCs w:val="48"/>
        </w:rPr>
        <w:t>目  录</w:t>
      </w:r>
    </w:p>
    <w:p w14:paraId="16118D4B">
      <w:pPr>
        <w:spacing w:line="560" w:lineRule="exact"/>
        <w:ind w:right="-141" w:rightChars="-73"/>
        <w:rPr>
          <w:b/>
          <w:sz w:val="24"/>
        </w:rPr>
      </w:pPr>
      <w:r>
        <w:rPr>
          <w:b/>
          <w:sz w:val="24"/>
        </w:rPr>
        <w:t>第一部分  投标邀请函</w:t>
      </w:r>
    </w:p>
    <w:p w14:paraId="05339B68">
      <w:pPr>
        <w:spacing w:line="560" w:lineRule="exact"/>
        <w:ind w:right="-141" w:rightChars="-73"/>
        <w:rPr>
          <w:b/>
          <w:sz w:val="24"/>
        </w:rPr>
      </w:pPr>
    </w:p>
    <w:p w14:paraId="29493999">
      <w:pPr>
        <w:spacing w:line="560" w:lineRule="exact"/>
        <w:ind w:right="-141" w:rightChars="-73"/>
        <w:rPr>
          <w:b/>
          <w:sz w:val="24"/>
        </w:rPr>
      </w:pPr>
      <w:r>
        <w:rPr>
          <w:b/>
          <w:sz w:val="24"/>
        </w:rPr>
        <w:t>第二部分  招标项目要求</w:t>
      </w:r>
    </w:p>
    <w:p w14:paraId="2BEC1A15">
      <w:pPr>
        <w:spacing w:line="560" w:lineRule="exact"/>
        <w:ind w:right="-141" w:rightChars="-73"/>
        <w:rPr>
          <w:b/>
          <w:sz w:val="24"/>
        </w:rPr>
      </w:pPr>
    </w:p>
    <w:p w14:paraId="56A50AC9">
      <w:pPr>
        <w:spacing w:line="560" w:lineRule="exact"/>
        <w:ind w:right="-141" w:rightChars="-73"/>
        <w:rPr>
          <w:b/>
          <w:sz w:val="24"/>
        </w:rPr>
      </w:pPr>
      <w:r>
        <w:rPr>
          <w:b/>
          <w:sz w:val="24"/>
        </w:rPr>
        <w:t>第三部分  投标须知</w:t>
      </w:r>
    </w:p>
    <w:p w14:paraId="0BB9755B">
      <w:pPr>
        <w:spacing w:line="560" w:lineRule="exact"/>
        <w:ind w:right="-141" w:rightChars="-73"/>
        <w:rPr>
          <w:sz w:val="24"/>
        </w:rPr>
      </w:pPr>
    </w:p>
    <w:p w14:paraId="424AFF03">
      <w:pPr>
        <w:spacing w:line="560" w:lineRule="exact"/>
        <w:rPr>
          <w:b/>
          <w:sz w:val="24"/>
        </w:rPr>
      </w:pPr>
      <w:r>
        <w:rPr>
          <w:b/>
          <w:sz w:val="24"/>
        </w:rPr>
        <w:t>第四部分  合同条款</w:t>
      </w:r>
    </w:p>
    <w:p w14:paraId="001507B5">
      <w:pPr>
        <w:spacing w:line="560" w:lineRule="exact"/>
        <w:rPr>
          <w:sz w:val="24"/>
        </w:rPr>
      </w:pPr>
    </w:p>
    <w:p w14:paraId="5E956CEA">
      <w:pPr>
        <w:spacing w:line="560" w:lineRule="exact"/>
        <w:rPr>
          <w:sz w:val="24"/>
        </w:rPr>
      </w:pPr>
      <w:r>
        <w:rPr>
          <w:b/>
          <w:sz w:val="24"/>
        </w:rPr>
        <w:t>第五部分  投标文件格式</w:t>
      </w:r>
    </w:p>
    <w:p w14:paraId="4934C8D2">
      <w:pPr>
        <w:rPr>
          <w:sz w:val="24"/>
        </w:rPr>
      </w:pPr>
    </w:p>
    <w:p w14:paraId="3D49761F">
      <w:pPr>
        <w:rPr>
          <w:sz w:val="24"/>
        </w:rPr>
      </w:pPr>
    </w:p>
    <w:p w14:paraId="01A3113C">
      <w:pPr>
        <w:rPr>
          <w:sz w:val="24"/>
        </w:rPr>
      </w:pPr>
    </w:p>
    <w:p w14:paraId="20288F34">
      <w:pPr>
        <w:rPr>
          <w:sz w:val="24"/>
        </w:rPr>
      </w:pPr>
    </w:p>
    <w:p w14:paraId="4D0DEED0">
      <w:pPr>
        <w:rPr>
          <w:sz w:val="24"/>
        </w:rPr>
      </w:pPr>
    </w:p>
    <w:p w14:paraId="50BD2459">
      <w:pPr>
        <w:rPr>
          <w:sz w:val="24"/>
        </w:rPr>
      </w:pPr>
    </w:p>
    <w:p w14:paraId="16790623">
      <w:pPr>
        <w:rPr>
          <w:b/>
        </w:rPr>
      </w:pPr>
    </w:p>
    <w:p w14:paraId="2DB2FD4D">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92E1B1F">
      <w:pPr>
        <w:pStyle w:val="16"/>
        <w:rPr>
          <w:rFonts w:ascii="Times New Roman" w:hAnsi="Times New Roman"/>
        </w:rPr>
      </w:pPr>
      <w:r>
        <w:rPr>
          <w:rFonts w:ascii="Times New Roman" w:hAnsi="Times New Roman"/>
        </w:rPr>
        <w:t>第一部分  投标邀请函</w:t>
      </w:r>
      <w:bookmarkEnd w:id="0"/>
    </w:p>
    <w:p w14:paraId="1EC81BB4">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国家税务总局天津市西青区税务局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国家税务总局天津市西青区税务局物业管理项目</w:t>
      </w:r>
      <w:r>
        <w:rPr>
          <w:rFonts w:ascii="Times New Roman" w:hAnsi="Times New Roman" w:cs="Times New Roman" w:eastAsiaTheme="minorEastAsia"/>
          <w:color w:val="auto"/>
          <w:szCs w:val="32"/>
        </w:rPr>
        <w:t>实施政府采购。现欢迎合格的供应商参加投标。</w:t>
      </w:r>
    </w:p>
    <w:p w14:paraId="526B7930">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63EBA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39020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国家税务总局天津市西青区税务局物业管理项目</w:t>
      </w:r>
    </w:p>
    <w:p w14:paraId="797849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w:t>
      </w:r>
      <w:r>
        <w:rPr>
          <w:rFonts w:hint="eastAsia" w:ascii="Times New Roman" w:hAnsi="Times New Roman" w:eastAsia="宋体" w:cs="Times New Roman"/>
          <w:color w:val="auto"/>
        </w:rPr>
        <w:t>5</w:t>
      </w:r>
      <w:r>
        <w:rPr>
          <w:rFonts w:ascii="Times New Roman" w:hAnsi="Times New Roman" w:eastAsia="宋体" w:cs="Times New Roman"/>
          <w:color w:val="auto"/>
        </w:rPr>
        <w:t>-</w:t>
      </w:r>
      <w:r>
        <w:rPr>
          <w:rFonts w:hint="eastAsia" w:ascii="Times New Roman" w:hAnsi="Times New Roman" w:eastAsia="宋体" w:cs="Times New Roman"/>
          <w:color w:val="auto"/>
        </w:rPr>
        <w:t>D</w:t>
      </w:r>
      <w:r>
        <w:rPr>
          <w:rFonts w:ascii="Times New Roman" w:hAnsi="Times New Roman" w:eastAsia="宋体" w:cs="Times New Roman"/>
          <w:color w:val="auto"/>
        </w:rPr>
        <w:t>-0</w:t>
      </w:r>
      <w:r>
        <w:rPr>
          <w:rFonts w:hint="eastAsia" w:ascii="Times New Roman" w:hAnsi="Times New Roman" w:eastAsia="宋体" w:cs="Times New Roman"/>
          <w:color w:val="auto"/>
        </w:rPr>
        <w:t>526</w:t>
      </w:r>
    </w:p>
    <w:p w14:paraId="263127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7250DE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国家税务总局天津市西青区税务局物业管理，合同履行期限：一年</w:t>
      </w:r>
    </w:p>
    <w:p w14:paraId="135C37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0178D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第一包：3593291.03元</w:t>
      </w:r>
    </w:p>
    <w:p w14:paraId="3AA760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F407C7B">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52759317">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1822C29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B4CC6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48FEC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2A9929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6B7759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F1371A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0A5CB6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0C61469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28BF22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54A1B1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bookmarkEnd w:id="1"/>
    <w:bookmarkEnd w:id="2"/>
    <w:p w14:paraId="264713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22A0F932">
      <w:pPr>
        <w:pStyle w:val="29"/>
        <w:spacing w:line="360" w:lineRule="auto"/>
        <w:ind w:firstLine="448" w:firstLineChars="200"/>
        <w:rPr>
          <w:rFonts w:ascii="Times New Roman" w:hAnsi="Times New Roman" w:eastAsia="宋体" w:cs="Times New Roman"/>
          <w:color w:val="auto"/>
        </w:rPr>
      </w:pPr>
      <w:bookmarkStart w:id="3" w:name="OLE_LINK3"/>
      <w:bookmarkStart w:id="4" w:name="OLE_LINK4"/>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14:paraId="339BB1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14:paraId="2D56BC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483DFF3B">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0D29EC0">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BFBFA5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0600CE95">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3BAA3A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6</w:t>
      </w:r>
      <w:r>
        <w:rPr>
          <w:rFonts w:ascii="Times New Roman" w:hAnsi="Times New Roman" w:eastAsia="宋体" w:cs="Times New Roman"/>
          <w:color w:val="auto"/>
        </w:rPr>
        <w:t>日至2025年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13</w:t>
      </w:r>
      <w:r>
        <w:rPr>
          <w:rFonts w:ascii="Times New Roman" w:hAnsi="Times New Roman" w:eastAsia="宋体" w:cs="Times New Roman"/>
          <w:color w:val="auto"/>
        </w:rPr>
        <w:t>日，每日9:00至17:00（北京时间，法定节假日除外）。</w:t>
      </w:r>
    </w:p>
    <w:p w14:paraId="61FC23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3DC36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04BBC5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4C375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52FB4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A22E2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12463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1F1F0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，时间地点安排如下：</w:t>
      </w:r>
    </w:p>
    <w:p w14:paraId="5279FC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16</w:t>
      </w:r>
      <w:r>
        <w:rPr>
          <w:rFonts w:ascii="Times New Roman" w:hAnsi="Times New Roman" w:eastAsia="宋体" w:cs="Times New Roman"/>
          <w:color w:val="auto"/>
        </w:rPr>
        <w:t>日</w:t>
      </w:r>
      <w:r>
        <w:rPr>
          <w:rFonts w:hint="eastAsia" w:ascii="Times New Roman" w:hAnsi="Times New Roman" w:eastAsia="宋体" w:cs="Times New Roman"/>
          <w:color w:val="auto"/>
        </w:rPr>
        <w:t>9</w:t>
      </w: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0在</w:t>
      </w:r>
      <w:r>
        <w:rPr>
          <w:rFonts w:hint="eastAsia" w:ascii="Times New Roman" w:hAnsi="Times New Roman" w:eastAsia="宋体" w:cs="Times New Roman"/>
          <w:color w:val="auto"/>
        </w:rPr>
        <w:t>天津市西青区杨柳青镇柳口路43号国家税务总局天津市西青区税务局大门口</w:t>
      </w:r>
      <w:r>
        <w:rPr>
          <w:rFonts w:ascii="Times New Roman" w:hAnsi="Times New Roman" w:eastAsia="宋体" w:cs="Times New Roman"/>
          <w:color w:val="auto"/>
        </w:rPr>
        <w:t>集合。联系人：</w:t>
      </w:r>
      <w:r>
        <w:rPr>
          <w:rFonts w:hint="eastAsia" w:ascii="Times New Roman" w:hAnsi="Times New Roman" w:eastAsia="宋体" w:cs="Times New Roman"/>
          <w:color w:val="auto"/>
        </w:rPr>
        <w:t>戈勇，</w:t>
      </w:r>
      <w:r>
        <w:rPr>
          <w:rFonts w:ascii="Times New Roman" w:hAnsi="Times New Roman" w:eastAsia="宋体" w:cs="Times New Roman"/>
          <w:color w:val="auto"/>
        </w:rPr>
        <w:t>联系电话：</w:t>
      </w:r>
      <w:r>
        <w:rPr>
          <w:rFonts w:hint="eastAsia" w:ascii="Times New Roman" w:hAnsi="Times New Roman" w:eastAsia="宋体" w:cs="Times New Roman"/>
          <w:color w:val="auto"/>
        </w:rPr>
        <w:t>022-</w:t>
      </w:r>
      <w:r>
        <w:rPr>
          <w:rFonts w:ascii="Times New Roman" w:hAnsi="Times New Roman" w:eastAsia="宋体" w:cs="Times New Roman"/>
          <w:color w:val="auto"/>
        </w:rPr>
        <w:t>27926976。</w:t>
      </w:r>
    </w:p>
    <w:p w14:paraId="70D1DC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7B505E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43BB2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6</w:t>
      </w:r>
      <w:r>
        <w:rPr>
          <w:rFonts w:ascii="Times New Roman" w:hAnsi="Times New Roman" w:eastAsia="宋体" w:cs="Times New Roman"/>
          <w:color w:val="auto"/>
        </w:rPr>
        <w:t>日9:00至2025年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08DEC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546B1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18CB7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7E5E96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90463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36E6E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922C6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E15D4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4CD42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622034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0C5240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5C90DC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联系人：杨光、鲁志强、冯强</w:t>
      </w:r>
    </w:p>
    <w:p w14:paraId="702BA3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3190EB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7C44EE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2F9A3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5FBC7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7ED71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14:paraId="332413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4E720C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53C510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国家税务总局天津市西青区税务局</w:t>
      </w:r>
    </w:p>
    <w:p w14:paraId="76DFEF2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天津市西青区杨柳青镇柳口路43号</w:t>
      </w:r>
    </w:p>
    <w:p w14:paraId="6204FC2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戈勇</w:t>
      </w:r>
    </w:p>
    <w:p w14:paraId="44AA94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（四）采购人联系电话：022-27926976</w:t>
      </w:r>
    </w:p>
    <w:p w14:paraId="73B932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74D54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7A1794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EB869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联系部门：国家税务总局天津市西青区税务局</w:t>
      </w:r>
    </w:p>
    <w:p w14:paraId="27723D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联系地址：天津市西青区杨柳青镇柳口路43号</w:t>
      </w:r>
    </w:p>
    <w:p w14:paraId="0F5EA0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人：戈勇</w:t>
      </w:r>
    </w:p>
    <w:p w14:paraId="6F886C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022-27926976</w:t>
      </w:r>
    </w:p>
    <w:p w14:paraId="37270A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F8671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3A2EE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0E55EC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1E720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0C1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72B3A48A">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14:paraId="477E89AB">
            <w:pPr>
              <w:tabs>
                <w:tab w:val="left" w:pos="750"/>
                <w:tab w:val="left" w:pos="840"/>
              </w:tabs>
              <w:adjustRightInd w:val="0"/>
              <w:snapToGrid w:val="0"/>
              <w:jc w:val="center"/>
              <w:rPr>
                <w:sz w:val="24"/>
              </w:rPr>
            </w:pPr>
            <w:r>
              <w:rPr>
                <w:sz w:val="24"/>
              </w:rPr>
              <w:t>费率</w:t>
            </w:r>
          </w:p>
        </w:tc>
      </w:tr>
      <w:tr w14:paraId="40C5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940AAA">
            <w:pPr>
              <w:tabs>
                <w:tab w:val="left" w:pos="750"/>
                <w:tab w:val="left" w:pos="840"/>
              </w:tabs>
              <w:adjustRightInd w:val="0"/>
              <w:snapToGrid w:val="0"/>
              <w:jc w:val="center"/>
              <w:rPr>
                <w:sz w:val="24"/>
              </w:rPr>
            </w:pPr>
            <w:r>
              <w:rPr>
                <w:sz w:val="24"/>
              </w:rPr>
              <w:t>100以下</w:t>
            </w:r>
          </w:p>
        </w:tc>
        <w:tc>
          <w:tcPr>
            <w:tcW w:w="3657" w:type="dxa"/>
            <w:vAlign w:val="center"/>
          </w:tcPr>
          <w:p w14:paraId="6153909A">
            <w:pPr>
              <w:tabs>
                <w:tab w:val="left" w:pos="750"/>
                <w:tab w:val="left" w:pos="840"/>
              </w:tabs>
              <w:adjustRightInd w:val="0"/>
              <w:snapToGrid w:val="0"/>
              <w:jc w:val="center"/>
              <w:rPr>
                <w:sz w:val="24"/>
              </w:rPr>
            </w:pPr>
            <w:r>
              <w:rPr>
                <w:sz w:val="24"/>
              </w:rPr>
              <w:t>1%</w:t>
            </w:r>
          </w:p>
        </w:tc>
      </w:tr>
      <w:tr w14:paraId="355B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8E6A9AE">
            <w:pPr>
              <w:tabs>
                <w:tab w:val="left" w:pos="750"/>
                <w:tab w:val="left" w:pos="840"/>
              </w:tabs>
              <w:adjustRightInd w:val="0"/>
              <w:snapToGrid w:val="0"/>
              <w:jc w:val="center"/>
              <w:rPr>
                <w:sz w:val="24"/>
              </w:rPr>
            </w:pPr>
            <w:r>
              <w:rPr>
                <w:sz w:val="24"/>
              </w:rPr>
              <w:t>100-500</w:t>
            </w:r>
          </w:p>
        </w:tc>
        <w:tc>
          <w:tcPr>
            <w:tcW w:w="3657" w:type="dxa"/>
            <w:vAlign w:val="center"/>
          </w:tcPr>
          <w:p w14:paraId="624272F7">
            <w:pPr>
              <w:tabs>
                <w:tab w:val="left" w:pos="750"/>
                <w:tab w:val="left" w:pos="840"/>
              </w:tabs>
              <w:adjustRightInd w:val="0"/>
              <w:snapToGrid w:val="0"/>
              <w:jc w:val="center"/>
              <w:rPr>
                <w:sz w:val="24"/>
              </w:rPr>
            </w:pPr>
            <w:r>
              <w:rPr>
                <w:rFonts w:hint="eastAsia"/>
                <w:sz w:val="24"/>
              </w:rPr>
              <w:t>0.8</w:t>
            </w:r>
            <w:r>
              <w:rPr>
                <w:sz w:val="24"/>
              </w:rPr>
              <w:t>%</w:t>
            </w:r>
          </w:p>
        </w:tc>
      </w:tr>
      <w:tr w14:paraId="0B4C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2656164">
            <w:pPr>
              <w:tabs>
                <w:tab w:val="left" w:pos="750"/>
                <w:tab w:val="left" w:pos="840"/>
              </w:tabs>
              <w:adjustRightInd w:val="0"/>
              <w:snapToGrid w:val="0"/>
              <w:jc w:val="center"/>
              <w:rPr>
                <w:sz w:val="24"/>
              </w:rPr>
            </w:pPr>
            <w:r>
              <w:rPr>
                <w:sz w:val="24"/>
              </w:rPr>
              <w:t>500-1000</w:t>
            </w:r>
          </w:p>
        </w:tc>
        <w:tc>
          <w:tcPr>
            <w:tcW w:w="3657" w:type="dxa"/>
            <w:vAlign w:val="center"/>
          </w:tcPr>
          <w:p w14:paraId="664C3613">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14:paraId="281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9D70632">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14:paraId="0C4ECF4E">
            <w:pPr>
              <w:tabs>
                <w:tab w:val="left" w:pos="750"/>
                <w:tab w:val="left" w:pos="840"/>
              </w:tabs>
              <w:adjustRightInd w:val="0"/>
              <w:snapToGrid w:val="0"/>
              <w:jc w:val="center"/>
              <w:rPr>
                <w:sz w:val="24"/>
              </w:rPr>
            </w:pPr>
            <w:r>
              <w:rPr>
                <w:rFonts w:hint="eastAsia"/>
                <w:sz w:val="24"/>
              </w:rPr>
              <w:t>0.25%</w:t>
            </w:r>
          </w:p>
        </w:tc>
      </w:tr>
      <w:tr w14:paraId="7EFB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9A36581">
            <w:pPr>
              <w:tabs>
                <w:tab w:val="left" w:pos="750"/>
                <w:tab w:val="left" w:pos="840"/>
              </w:tabs>
              <w:adjustRightInd w:val="0"/>
              <w:snapToGrid w:val="0"/>
              <w:jc w:val="center"/>
              <w:rPr>
                <w:sz w:val="24"/>
              </w:rPr>
            </w:pPr>
            <w:r>
              <w:rPr>
                <w:rFonts w:hint="eastAsia"/>
                <w:sz w:val="24"/>
              </w:rPr>
              <w:t>5000-10000</w:t>
            </w:r>
          </w:p>
        </w:tc>
        <w:tc>
          <w:tcPr>
            <w:tcW w:w="3657" w:type="dxa"/>
            <w:vAlign w:val="center"/>
          </w:tcPr>
          <w:p w14:paraId="71FAE21B">
            <w:pPr>
              <w:tabs>
                <w:tab w:val="left" w:pos="750"/>
                <w:tab w:val="left" w:pos="840"/>
              </w:tabs>
              <w:adjustRightInd w:val="0"/>
              <w:snapToGrid w:val="0"/>
              <w:jc w:val="center"/>
              <w:rPr>
                <w:sz w:val="24"/>
              </w:rPr>
            </w:pPr>
            <w:r>
              <w:rPr>
                <w:rFonts w:hint="eastAsia"/>
                <w:sz w:val="24"/>
              </w:rPr>
              <w:t>0.1%</w:t>
            </w:r>
          </w:p>
        </w:tc>
      </w:tr>
      <w:tr w14:paraId="53D3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13AC987">
            <w:pPr>
              <w:tabs>
                <w:tab w:val="left" w:pos="750"/>
                <w:tab w:val="left" w:pos="840"/>
              </w:tabs>
              <w:adjustRightInd w:val="0"/>
              <w:snapToGrid w:val="0"/>
              <w:jc w:val="center"/>
              <w:rPr>
                <w:sz w:val="24"/>
              </w:rPr>
            </w:pPr>
            <w:r>
              <w:rPr>
                <w:rFonts w:hint="eastAsia"/>
                <w:sz w:val="24"/>
              </w:rPr>
              <w:t>10000-100000</w:t>
            </w:r>
          </w:p>
        </w:tc>
        <w:tc>
          <w:tcPr>
            <w:tcW w:w="3657" w:type="dxa"/>
            <w:vAlign w:val="center"/>
          </w:tcPr>
          <w:p w14:paraId="221677B9">
            <w:pPr>
              <w:tabs>
                <w:tab w:val="left" w:pos="750"/>
                <w:tab w:val="left" w:pos="840"/>
              </w:tabs>
              <w:adjustRightInd w:val="0"/>
              <w:snapToGrid w:val="0"/>
              <w:jc w:val="center"/>
              <w:rPr>
                <w:sz w:val="24"/>
              </w:rPr>
            </w:pPr>
            <w:r>
              <w:rPr>
                <w:rFonts w:hint="eastAsia"/>
                <w:sz w:val="24"/>
              </w:rPr>
              <w:t>0.05%</w:t>
            </w:r>
          </w:p>
        </w:tc>
      </w:tr>
    </w:tbl>
    <w:p w14:paraId="04F225B4">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14:paraId="54655FED">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14:paraId="0E75BF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17AED0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56181D1E">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383B5E6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68BD3EF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0ACC49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地址：天津市河东区红星路79号</w:t>
      </w:r>
    </w:p>
    <w:p w14:paraId="08065B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4E2205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缴费及开票咨询电话：022-24532012</w:t>
      </w:r>
    </w:p>
    <w:p w14:paraId="7748A655">
      <w:pPr>
        <w:pStyle w:val="29"/>
        <w:spacing w:line="360" w:lineRule="auto"/>
        <w:ind w:firstLine="448" w:firstLineChars="200"/>
        <w:jc w:val="both"/>
        <w:rPr>
          <w:rFonts w:ascii="Times New Roman" w:hAnsi="Times New Roman" w:eastAsia="宋体" w:cs="Times New Roman"/>
          <w:color w:val="FF0000"/>
        </w:rPr>
      </w:pPr>
    </w:p>
    <w:p w14:paraId="34A15811">
      <w:pPr>
        <w:pStyle w:val="29"/>
        <w:spacing w:line="360" w:lineRule="auto"/>
        <w:ind w:firstLine="448" w:firstLineChars="200"/>
        <w:jc w:val="both"/>
        <w:rPr>
          <w:rFonts w:ascii="Times New Roman" w:hAnsi="Times New Roman" w:eastAsia="宋体" w:cs="Times New Roman"/>
          <w:color w:val="FF0000"/>
        </w:rPr>
      </w:pPr>
    </w:p>
    <w:p w14:paraId="6B7E53C9">
      <w:pPr>
        <w:pStyle w:val="29"/>
        <w:spacing w:line="360" w:lineRule="auto"/>
        <w:ind w:firstLine="448" w:firstLineChars="200"/>
        <w:jc w:val="both"/>
        <w:rPr>
          <w:rFonts w:ascii="Times New Roman" w:hAnsi="Times New Roman" w:eastAsia="宋体" w:cs="Times New Roman"/>
          <w:color w:val="auto"/>
        </w:rPr>
      </w:pPr>
    </w:p>
    <w:p w14:paraId="2C764D86">
      <w:pPr>
        <w:pStyle w:val="29"/>
        <w:spacing w:line="360" w:lineRule="auto"/>
        <w:jc w:val="both"/>
        <w:rPr>
          <w:rFonts w:ascii="Times New Roman" w:hAnsi="Times New Roman" w:eastAsia="宋体" w:cs="Times New Roman"/>
          <w:color w:val="auto"/>
        </w:rPr>
      </w:pPr>
    </w:p>
    <w:p w14:paraId="16A6D41A">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6</w:t>
      </w:r>
      <w:r>
        <w:rPr>
          <w:rFonts w:ascii="Times New Roman" w:hAnsi="Times New Roman" w:eastAsia="宋体" w:cs="Times New Roman"/>
          <w:color w:val="auto"/>
        </w:rPr>
        <w:t>日</w:t>
      </w:r>
    </w:p>
    <w:p w14:paraId="4DF0D2E8">
      <w:pPr>
        <w:pStyle w:val="29"/>
        <w:spacing w:line="360" w:lineRule="auto"/>
        <w:ind w:right="892"/>
        <w:rPr>
          <w:rFonts w:ascii="Times New Roman" w:hAnsi="Times New Roman" w:eastAsia="宋体" w:cs="Times New Roman"/>
          <w:color w:val="auto"/>
        </w:rPr>
      </w:pPr>
    </w:p>
    <w:p w14:paraId="1FA2F4BF">
      <w:pPr>
        <w:widowControl/>
        <w:jc w:val="left"/>
        <w:rPr>
          <w:kern w:val="0"/>
          <w:sz w:val="24"/>
          <w:szCs w:val="24"/>
        </w:rPr>
      </w:pPr>
      <w:r>
        <w:br w:type="page"/>
      </w:r>
    </w:p>
    <w:p w14:paraId="3ADC0207">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9E7E55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1D85464">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0933DE58">
      <w:pPr>
        <w:autoSpaceDE w:val="0"/>
        <w:autoSpaceDN w:val="0"/>
        <w:adjustRightInd w:val="0"/>
        <w:spacing w:line="360" w:lineRule="auto"/>
        <w:ind w:firstLine="448" w:firstLineChars="200"/>
        <w:rPr>
          <w:sz w:val="24"/>
        </w:rPr>
      </w:pPr>
      <w:r>
        <w:rPr>
          <w:sz w:val="24"/>
        </w:rPr>
        <w:t>1. 投标报价以人民币填列。</w:t>
      </w:r>
    </w:p>
    <w:p w14:paraId="250A8409">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21B6AC35">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2EB9F906">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6CE29A77">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188E73F8">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合同规定的服务起始之日起一年的服务期，签订合同之日起10日内物业人员进场服务</w:t>
      </w:r>
      <w:r>
        <w:rPr>
          <w:sz w:val="24"/>
        </w:rPr>
        <w:t>（特殊情况以合同为准）。</w:t>
      </w:r>
    </w:p>
    <w:p w14:paraId="5F2A7594">
      <w:pPr>
        <w:autoSpaceDE w:val="0"/>
        <w:autoSpaceDN w:val="0"/>
        <w:adjustRightInd w:val="0"/>
        <w:spacing w:line="360" w:lineRule="auto"/>
        <w:ind w:firstLine="448" w:firstLineChars="200"/>
        <w:rPr>
          <w:sz w:val="24"/>
        </w:rPr>
      </w:pPr>
      <w:r>
        <w:rPr>
          <w:sz w:val="24"/>
        </w:rPr>
        <w:t>2. 服务地点：</w:t>
      </w:r>
      <w:r>
        <w:rPr>
          <w:rFonts w:hint="eastAsia"/>
          <w:sz w:val="24"/>
        </w:rPr>
        <w:t>详见项目需求书</w:t>
      </w:r>
      <w:r>
        <w:rPr>
          <w:sz w:val="24"/>
        </w:rPr>
        <w:t>（特殊情况以合同为准）。</w:t>
      </w:r>
    </w:p>
    <w:p w14:paraId="520F45C9">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5424CCCE">
      <w:pPr>
        <w:autoSpaceDE w:val="0"/>
        <w:autoSpaceDN w:val="0"/>
        <w:adjustRightInd w:val="0"/>
        <w:spacing w:line="360" w:lineRule="auto"/>
        <w:ind w:firstLine="448" w:firstLineChars="200"/>
        <w:rPr>
          <w:sz w:val="24"/>
        </w:rPr>
      </w:pPr>
      <w:r>
        <w:rPr>
          <w:sz w:val="24"/>
        </w:rPr>
        <w:t>按</w:t>
      </w:r>
      <w:r>
        <w:rPr>
          <w:rFonts w:hint="eastAsia"/>
          <w:sz w:val="24"/>
        </w:rPr>
        <w:t>月</w:t>
      </w:r>
      <w:r>
        <w:rPr>
          <w:sz w:val="24"/>
        </w:rPr>
        <w:t>付款，经考核，每月月底前支付上月服务费（特殊情况以合同为准）。</w:t>
      </w:r>
    </w:p>
    <w:p w14:paraId="12BEC6BC">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721ED8EF">
      <w:pPr>
        <w:autoSpaceDE w:val="0"/>
        <w:autoSpaceDN w:val="0"/>
        <w:adjustRightInd w:val="0"/>
        <w:spacing w:line="360" w:lineRule="auto"/>
        <w:ind w:firstLine="448" w:firstLineChars="200"/>
        <w:rPr>
          <w:sz w:val="24"/>
        </w:rPr>
      </w:pPr>
      <w:r>
        <w:rPr>
          <w:sz w:val="24"/>
        </w:rPr>
        <w:t>本项目不收取投标保证金和履约保证金。</w:t>
      </w:r>
    </w:p>
    <w:p w14:paraId="42235B09">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601953AD">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179430B">
      <w:pPr>
        <w:autoSpaceDE w:val="0"/>
        <w:autoSpaceDN w:val="0"/>
        <w:adjustRightInd w:val="0"/>
        <w:spacing w:line="360" w:lineRule="auto"/>
        <w:ind w:firstLine="448" w:firstLineChars="200"/>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14:paraId="0543CFE4">
      <w:pPr>
        <w:autoSpaceDE w:val="0"/>
        <w:autoSpaceDN w:val="0"/>
        <w:adjustRightInd w:val="0"/>
        <w:spacing w:line="360" w:lineRule="auto"/>
        <w:ind w:firstLine="448" w:firstLineChars="200"/>
        <w:rPr>
          <w:bCs/>
          <w:sz w:val="24"/>
        </w:rPr>
      </w:pPr>
      <w:r>
        <w:rPr>
          <w:sz w:val="24"/>
        </w:rPr>
        <w:t>二</w:t>
      </w:r>
      <w:r>
        <w:rPr>
          <w:bCs/>
          <w:sz w:val="24"/>
        </w:rPr>
        <w:t>、技术要求</w:t>
      </w:r>
    </w:p>
    <w:p w14:paraId="10155FCA">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3BEEA790">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4DFC105F">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14:paraId="35C5D060">
      <w:pPr>
        <w:spacing w:line="360" w:lineRule="auto"/>
        <w:ind w:firstLine="448" w:firstLineChars="200"/>
        <w:outlineLvl w:val="0"/>
        <w:rPr>
          <w:sz w:val="24"/>
        </w:rPr>
      </w:pPr>
      <w:r>
        <w:rPr>
          <w:sz w:val="24"/>
        </w:rPr>
        <w:t>（四）具体需求详见本部分项目需求书。</w:t>
      </w:r>
    </w:p>
    <w:p w14:paraId="6DE9B2D8">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1B6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205B3A7">
            <w:pPr>
              <w:widowControl/>
              <w:adjustRightInd w:val="0"/>
              <w:snapToGrid w:val="0"/>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14:paraId="13983B3F">
            <w:pPr>
              <w:widowControl/>
              <w:adjustRightInd w:val="0"/>
              <w:snapToGrid w:val="0"/>
              <w:jc w:val="center"/>
              <w:rPr>
                <w:color w:val="000000"/>
                <w:kern w:val="0"/>
                <w:sz w:val="24"/>
                <w:szCs w:val="24"/>
              </w:rPr>
            </w:pPr>
            <w:r>
              <w:rPr>
                <w:color w:val="000000"/>
                <w:kern w:val="0"/>
                <w:sz w:val="24"/>
                <w:szCs w:val="24"/>
              </w:rPr>
              <w:t>分值</w:t>
            </w:r>
          </w:p>
        </w:tc>
      </w:tr>
      <w:tr w14:paraId="2984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67AB4B9">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69528956">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73C62F05">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4CB7837D">
            <w:pPr>
              <w:widowControl/>
              <w:adjustRightInd w:val="0"/>
              <w:snapToGrid w:val="0"/>
              <w:rPr>
                <w:kern w:val="0"/>
                <w:sz w:val="24"/>
                <w:szCs w:val="24"/>
              </w:rPr>
            </w:pPr>
            <w:r>
              <w:rPr>
                <w:kern w:val="0"/>
                <w:sz w:val="24"/>
                <w:szCs w:val="24"/>
              </w:rPr>
              <w:t>（2）投标报价得分=（评标基准价/投标报价）×20</w:t>
            </w:r>
          </w:p>
          <w:p w14:paraId="7C004D9B">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7FC2D705">
            <w:pPr>
              <w:widowControl/>
              <w:adjustRightInd w:val="0"/>
              <w:snapToGrid w:val="0"/>
              <w:jc w:val="center"/>
              <w:rPr>
                <w:color w:val="000000"/>
                <w:kern w:val="0"/>
                <w:sz w:val="24"/>
                <w:szCs w:val="24"/>
              </w:rPr>
            </w:pPr>
            <w:r>
              <w:rPr>
                <w:color w:val="000000"/>
                <w:kern w:val="0"/>
                <w:sz w:val="24"/>
                <w:szCs w:val="24"/>
              </w:rPr>
              <w:t>20</w:t>
            </w:r>
          </w:p>
        </w:tc>
      </w:tr>
      <w:tr w14:paraId="394E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7C48F13">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1954D549">
            <w:pPr>
              <w:widowControl/>
              <w:adjustRightInd w:val="0"/>
              <w:snapToGrid w:val="0"/>
              <w:jc w:val="center"/>
              <w:rPr>
                <w:color w:val="000000"/>
                <w:kern w:val="0"/>
                <w:sz w:val="24"/>
                <w:szCs w:val="24"/>
              </w:rPr>
            </w:pPr>
            <w:r>
              <w:rPr>
                <w:color w:val="000000"/>
                <w:kern w:val="0"/>
                <w:sz w:val="24"/>
                <w:szCs w:val="24"/>
              </w:rPr>
              <w:t>分值</w:t>
            </w:r>
          </w:p>
        </w:tc>
      </w:tr>
      <w:tr w14:paraId="7CC5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9A23EB3">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7A4969F">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78189642">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12401F79">
            <w:pPr>
              <w:widowControl/>
              <w:adjustRightInd w:val="0"/>
              <w:snapToGrid w:val="0"/>
              <w:rPr>
                <w:kern w:val="0"/>
                <w:sz w:val="24"/>
                <w:szCs w:val="24"/>
              </w:rPr>
            </w:pPr>
            <w:r>
              <w:rPr>
                <w:rFonts w:hint="eastAsia"/>
                <w:kern w:val="0"/>
                <w:sz w:val="24"/>
                <w:szCs w:val="24"/>
              </w:rPr>
              <w:t>A. 合同原件扫描件。包括买卖双方名称及盖章、物业服务期限（合同服务起始日期为2022年1月1日或以后，且已经履行至少1年的时间）、物业服务内容</w:t>
            </w:r>
          </w:p>
          <w:p w14:paraId="623D2CBE">
            <w:pPr>
              <w:widowControl/>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14:paraId="2D4DFF5B">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5CB89A01">
            <w:pPr>
              <w:widowControl/>
              <w:adjustRightInd w:val="0"/>
              <w:snapToGrid w:val="0"/>
              <w:jc w:val="center"/>
              <w:rPr>
                <w:color w:val="000000"/>
                <w:kern w:val="0"/>
                <w:sz w:val="24"/>
                <w:szCs w:val="24"/>
              </w:rPr>
            </w:pPr>
            <w:r>
              <w:rPr>
                <w:rFonts w:hint="eastAsia"/>
                <w:color w:val="000000"/>
                <w:kern w:val="0"/>
                <w:sz w:val="24"/>
                <w:szCs w:val="24"/>
              </w:rPr>
              <w:t>10</w:t>
            </w:r>
          </w:p>
        </w:tc>
      </w:tr>
      <w:tr w14:paraId="28B2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63" w:type="dxa"/>
            <w:shd w:val="clear" w:color="auto" w:fill="auto"/>
            <w:noWrap/>
            <w:vAlign w:val="center"/>
          </w:tcPr>
          <w:p w14:paraId="62B32635">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5465A1B5">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25984D14">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投标人具备质量管理体系认证、环境管理体系认证、职业健康安全管理体系认证，提供证书扫描件。</w:t>
            </w:r>
          </w:p>
          <w:p w14:paraId="3D9C3F64">
            <w:pPr>
              <w:widowControl/>
              <w:adjustRightInd w:val="0"/>
              <w:snapToGrid w:val="0"/>
              <w:rPr>
                <w:kern w:val="0"/>
                <w:sz w:val="24"/>
                <w:szCs w:val="24"/>
              </w:rPr>
            </w:pPr>
            <w:r>
              <w:rPr>
                <w:rFonts w:hint="eastAsia"/>
                <w:kern w:val="0"/>
                <w:sz w:val="24"/>
                <w:szCs w:val="24"/>
              </w:rPr>
              <w:t>具备1个证书得2分，最高6分</w:t>
            </w:r>
          </w:p>
        </w:tc>
        <w:tc>
          <w:tcPr>
            <w:tcW w:w="1143" w:type="dxa"/>
            <w:shd w:val="clear" w:color="auto" w:fill="auto"/>
            <w:vAlign w:val="center"/>
          </w:tcPr>
          <w:p w14:paraId="74694667">
            <w:pPr>
              <w:widowControl/>
              <w:adjustRightInd w:val="0"/>
              <w:snapToGrid w:val="0"/>
              <w:jc w:val="center"/>
              <w:rPr>
                <w:color w:val="000000"/>
                <w:kern w:val="0"/>
                <w:sz w:val="24"/>
                <w:szCs w:val="24"/>
              </w:rPr>
            </w:pPr>
            <w:r>
              <w:rPr>
                <w:rFonts w:hint="eastAsia"/>
                <w:color w:val="000000"/>
                <w:kern w:val="0"/>
                <w:sz w:val="24"/>
                <w:szCs w:val="24"/>
              </w:rPr>
              <w:t>6</w:t>
            </w:r>
          </w:p>
        </w:tc>
      </w:tr>
      <w:tr w14:paraId="2259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96CF5B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3A8F814E">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43D16752">
            <w:pPr>
              <w:widowControl/>
              <w:adjustRightInd w:val="0"/>
              <w:snapToGrid w:val="0"/>
              <w:rPr>
                <w:kern w:val="0"/>
                <w:sz w:val="24"/>
                <w:szCs w:val="24"/>
              </w:rPr>
            </w:pPr>
            <w:r>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5EAA11DA">
            <w:pPr>
              <w:widowControl/>
              <w:adjustRightInd w:val="0"/>
              <w:snapToGrid w:val="0"/>
              <w:rPr>
                <w:kern w:val="0"/>
                <w:sz w:val="24"/>
                <w:szCs w:val="24"/>
              </w:rPr>
            </w:pPr>
            <w:r>
              <w:rPr>
                <w:rFonts w:hint="eastAsia"/>
                <w:kern w:val="0"/>
                <w:sz w:val="24"/>
                <w:szCs w:val="24"/>
              </w:rPr>
              <w:t>（1）提供项目经理大专以上（含大专）毕业证书扫描件：2分，其他：0分；</w:t>
            </w:r>
          </w:p>
          <w:p w14:paraId="7DEBE844">
            <w:pPr>
              <w:widowControl/>
              <w:adjustRightInd w:val="0"/>
              <w:snapToGrid w:val="0"/>
              <w:rPr>
                <w:kern w:val="0"/>
                <w:sz w:val="24"/>
                <w:szCs w:val="24"/>
              </w:rPr>
            </w:pPr>
            <w:r>
              <w:rPr>
                <w:rFonts w:hint="eastAsia"/>
                <w:kern w:val="0"/>
                <w:sz w:val="24"/>
                <w:szCs w:val="24"/>
              </w:rPr>
              <w:t>（2）提供项目经理用户服务证明扫描件（加盖用户单位公章），用户服务证明能表明该项目经理具备三年（含三年）以上非住宅物业管理经验的，且年龄满足招标文件要求：2分，其他：0分；</w:t>
            </w:r>
          </w:p>
        </w:tc>
        <w:tc>
          <w:tcPr>
            <w:tcW w:w="1143" w:type="dxa"/>
            <w:shd w:val="clear" w:color="auto" w:fill="auto"/>
            <w:vAlign w:val="center"/>
          </w:tcPr>
          <w:p w14:paraId="27F6F722">
            <w:pPr>
              <w:widowControl/>
              <w:adjustRightInd w:val="0"/>
              <w:snapToGrid w:val="0"/>
              <w:jc w:val="center"/>
              <w:rPr>
                <w:color w:val="000000"/>
                <w:kern w:val="0"/>
                <w:sz w:val="24"/>
                <w:szCs w:val="24"/>
              </w:rPr>
            </w:pPr>
            <w:r>
              <w:rPr>
                <w:rFonts w:hint="eastAsia"/>
                <w:color w:val="000000"/>
                <w:kern w:val="0"/>
                <w:sz w:val="24"/>
                <w:szCs w:val="24"/>
              </w:rPr>
              <w:t>4</w:t>
            </w:r>
          </w:p>
        </w:tc>
      </w:tr>
      <w:tr w14:paraId="1FAB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4D8B815">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14:paraId="6749D72A">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34904874">
            <w:pPr>
              <w:widowControl/>
              <w:adjustRightInd w:val="0"/>
              <w:snapToGrid w:val="0"/>
              <w:rPr>
                <w:kern w:val="0"/>
                <w:sz w:val="24"/>
                <w:szCs w:val="24"/>
              </w:rPr>
            </w:pPr>
            <w:r>
              <w:rPr>
                <w:rFonts w:hint="eastAsia"/>
                <w:kern w:val="0"/>
                <w:sz w:val="24"/>
                <w:szCs w:val="24"/>
              </w:rPr>
              <w:t>（1）变电室运行及综合维修工：提供特种作业操作证（低压电工作业）扫描件且性别年龄满足招标文件要求，每个合格的人员得1分，最多4分；</w:t>
            </w:r>
          </w:p>
          <w:p w14:paraId="49668A96">
            <w:pPr>
              <w:widowControl/>
              <w:adjustRightInd w:val="0"/>
              <w:snapToGrid w:val="0"/>
              <w:rPr>
                <w:kern w:val="0"/>
                <w:sz w:val="24"/>
                <w:szCs w:val="24"/>
              </w:rPr>
            </w:pPr>
            <w:r>
              <w:rPr>
                <w:rFonts w:hint="eastAsia"/>
                <w:kern w:val="0"/>
                <w:sz w:val="24"/>
                <w:szCs w:val="24"/>
              </w:rPr>
              <w:t>（2）变电室运行及综合维修工：提供上述变电室运行及综合维修工（已提供合格证书扫描件的）开标日当月或上一月由投标单位或其分公司缴纳社会保险证明扫描件，每个合格的人员社保证明扫描件得1分，最多4分；</w:t>
            </w:r>
          </w:p>
          <w:p w14:paraId="6D86A100">
            <w:pPr>
              <w:widowControl/>
              <w:adjustRightInd w:val="0"/>
              <w:snapToGrid w:val="0"/>
              <w:rPr>
                <w:kern w:val="0"/>
                <w:sz w:val="24"/>
                <w:szCs w:val="24"/>
              </w:rPr>
            </w:pPr>
            <w:r>
              <w:rPr>
                <w:rFonts w:hint="eastAsia"/>
                <w:kern w:val="0"/>
                <w:sz w:val="24"/>
                <w:szCs w:val="24"/>
              </w:rPr>
              <w:t>（3）变电室运行及综合维修工：第（1）项人员至少1人还应具备特种设备作业人员证（特种设备安全管理），提供合格的证书扫描件：1分，其他0分；</w:t>
            </w:r>
          </w:p>
          <w:p w14:paraId="216CB5E5">
            <w:pPr>
              <w:widowControl/>
              <w:adjustRightInd w:val="0"/>
              <w:snapToGrid w:val="0"/>
              <w:rPr>
                <w:kern w:val="0"/>
                <w:sz w:val="24"/>
                <w:szCs w:val="24"/>
              </w:rPr>
            </w:pPr>
            <w:r>
              <w:rPr>
                <w:rFonts w:hint="eastAsia"/>
                <w:kern w:val="0"/>
                <w:sz w:val="24"/>
                <w:szCs w:val="24"/>
              </w:rPr>
              <w:t>（4）变电室运行及综合维修工：第（1）项人员至少1人还应具备特种作业操作证（制冷与空调设备运行操作作业），提供合格的证书扫描件：1分，其他0分；</w:t>
            </w:r>
          </w:p>
          <w:p w14:paraId="766E652D">
            <w:pPr>
              <w:widowControl/>
              <w:adjustRightInd w:val="0"/>
              <w:snapToGrid w:val="0"/>
              <w:rPr>
                <w:kern w:val="0"/>
                <w:sz w:val="24"/>
                <w:szCs w:val="24"/>
              </w:rPr>
            </w:pPr>
            <w:r>
              <w:rPr>
                <w:rFonts w:hint="eastAsia"/>
                <w:kern w:val="0"/>
                <w:sz w:val="24"/>
                <w:szCs w:val="24"/>
              </w:rPr>
              <w:t>（5）司机：提供机动车驾驶证（准驾车型至少包含A1）扫描件，且性别年龄满足招标文件要求，每个合格的人员得1分，最多2分；</w:t>
            </w:r>
          </w:p>
          <w:p w14:paraId="7184CE4B">
            <w:pPr>
              <w:widowControl/>
              <w:adjustRightInd w:val="0"/>
              <w:snapToGrid w:val="0"/>
              <w:rPr>
                <w:kern w:val="0"/>
                <w:sz w:val="24"/>
                <w:szCs w:val="24"/>
              </w:rPr>
            </w:pPr>
            <w:r>
              <w:rPr>
                <w:rFonts w:hint="eastAsia"/>
                <w:kern w:val="0"/>
                <w:sz w:val="24"/>
                <w:szCs w:val="24"/>
              </w:rPr>
              <w:t>（6）司机：提供上述司机（已提供合格证书扫描件的）开标日当月或上一月由投标单位或其分公司缴纳社会保险证明扫描件，每个合格的人员社保证明扫描件得1分，最多2分；</w:t>
            </w:r>
          </w:p>
          <w:p w14:paraId="1498A72E">
            <w:pPr>
              <w:widowControl/>
              <w:adjustRightInd w:val="0"/>
              <w:snapToGrid w:val="0"/>
              <w:rPr>
                <w:kern w:val="0"/>
                <w:sz w:val="24"/>
                <w:szCs w:val="24"/>
              </w:rPr>
            </w:pPr>
            <w:r>
              <w:rPr>
                <w:rFonts w:hint="eastAsia"/>
                <w:kern w:val="0"/>
                <w:sz w:val="24"/>
                <w:szCs w:val="24"/>
              </w:rPr>
              <w:t>（7）司机：提供机动车驾驶证（准驾车型至少包含C1）扫描件，且性别年龄满足招标文件要求，每个合格的人员得0.5分，最多4分；</w:t>
            </w:r>
          </w:p>
          <w:p w14:paraId="22FE4452">
            <w:pPr>
              <w:widowControl/>
              <w:adjustRightInd w:val="0"/>
              <w:snapToGrid w:val="0"/>
              <w:rPr>
                <w:kern w:val="0"/>
                <w:sz w:val="24"/>
                <w:szCs w:val="24"/>
              </w:rPr>
            </w:pPr>
            <w:r>
              <w:rPr>
                <w:rFonts w:hint="eastAsia"/>
                <w:kern w:val="0"/>
                <w:sz w:val="24"/>
                <w:szCs w:val="24"/>
              </w:rPr>
              <w:t>（8）司机：提供上述司机（已提供合格证书扫描件的）开标日当月或上一月由投标单位或其分公司缴纳社会保险证明扫描件，每个合格的人员社保证明扫描件得0.5分，最多4分。</w:t>
            </w:r>
          </w:p>
        </w:tc>
        <w:tc>
          <w:tcPr>
            <w:tcW w:w="1143" w:type="dxa"/>
            <w:shd w:val="clear" w:color="auto" w:fill="auto"/>
            <w:vAlign w:val="center"/>
          </w:tcPr>
          <w:p w14:paraId="22290DC8">
            <w:pPr>
              <w:widowControl/>
              <w:adjustRightInd w:val="0"/>
              <w:snapToGrid w:val="0"/>
              <w:jc w:val="center"/>
              <w:rPr>
                <w:color w:val="000000"/>
                <w:kern w:val="0"/>
                <w:sz w:val="24"/>
                <w:szCs w:val="24"/>
              </w:rPr>
            </w:pPr>
            <w:r>
              <w:rPr>
                <w:rFonts w:hint="eastAsia"/>
                <w:color w:val="000000"/>
                <w:kern w:val="0"/>
                <w:sz w:val="24"/>
                <w:szCs w:val="24"/>
              </w:rPr>
              <w:t>22</w:t>
            </w:r>
          </w:p>
        </w:tc>
      </w:tr>
      <w:tr w14:paraId="24C3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6B5C011">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35ABBE7">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0A7CFB12">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7E3CC443">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1B556D6A">
            <w:pPr>
              <w:widowControl/>
              <w:adjustRightInd w:val="0"/>
              <w:snapToGrid w:val="0"/>
              <w:jc w:val="center"/>
              <w:rPr>
                <w:color w:val="000000"/>
                <w:kern w:val="0"/>
                <w:sz w:val="24"/>
                <w:szCs w:val="24"/>
              </w:rPr>
            </w:pPr>
            <w:r>
              <w:rPr>
                <w:rFonts w:hint="eastAsia"/>
                <w:color w:val="000000"/>
                <w:kern w:val="0"/>
                <w:sz w:val="24"/>
                <w:szCs w:val="24"/>
              </w:rPr>
              <w:t>3</w:t>
            </w:r>
          </w:p>
        </w:tc>
      </w:tr>
      <w:tr w14:paraId="381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4D39A18">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2EA57A7F">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0C0BAB81">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1A214284">
            <w:pPr>
              <w:widowControl/>
              <w:adjustRightInd w:val="0"/>
              <w:snapToGrid w:val="0"/>
              <w:jc w:val="center"/>
              <w:rPr>
                <w:color w:val="000000"/>
                <w:kern w:val="0"/>
                <w:sz w:val="24"/>
                <w:szCs w:val="24"/>
              </w:rPr>
            </w:pPr>
            <w:r>
              <w:rPr>
                <w:rFonts w:hint="eastAsia"/>
                <w:color w:val="000000"/>
                <w:kern w:val="0"/>
                <w:sz w:val="24"/>
                <w:szCs w:val="24"/>
              </w:rPr>
              <w:t>1</w:t>
            </w:r>
          </w:p>
        </w:tc>
      </w:tr>
      <w:tr w14:paraId="07B3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396AD751">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3C1C0E3E">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45DA6D28">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承诺完全满足招标文件“报价要求”、“时间地点要求”、“付款方式要求”和技术要求中非“★”号要求的：4分，其他0分。</w:t>
            </w:r>
          </w:p>
        </w:tc>
        <w:tc>
          <w:tcPr>
            <w:tcW w:w="1143" w:type="dxa"/>
            <w:shd w:val="clear" w:color="auto" w:fill="auto"/>
            <w:vAlign w:val="center"/>
          </w:tcPr>
          <w:p w14:paraId="7D14869A">
            <w:pPr>
              <w:widowControl/>
              <w:adjustRightInd w:val="0"/>
              <w:snapToGrid w:val="0"/>
              <w:jc w:val="center"/>
              <w:rPr>
                <w:color w:val="000000"/>
                <w:kern w:val="0"/>
                <w:sz w:val="24"/>
                <w:szCs w:val="24"/>
              </w:rPr>
            </w:pPr>
            <w:r>
              <w:rPr>
                <w:rFonts w:hint="eastAsia"/>
                <w:color w:val="000000"/>
                <w:kern w:val="0"/>
                <w:sz w:val="24"/>
                <w:szCs w:val="24"/>
              </w:rPr>
              <w:t>4</w:t>
            </w:r>
          </w:p>
        </w:tc>
      </w:tr>
      <w:tr w14:paraId="1736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0E21EF0">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3DC2BA40">
            <w:pPr>
              <w:widowControl/>
              <w:adjustRightInd w:val="0"/>
              <w:snapToGrid w:val="0"/>
              <w:jc w:val="center"/>
              <w:rPr>
                <w:color w:val="000000"/>
                <w:kern w:val="0"/>
                <w:sz w:val="24"/>
                <w:szCs w:val="24"/>
              </w:rPr>
            </w:pPr>
            <w:r>
              <w:rPr>
                <w:color w:val="000000"/>
                <w:kern w:val="0"/>
                <w:sz w:val="24"/>
                <w:szCs w:val="24"/>
              </w:rPr>
              <w:t>分值</w:t>
            </w:r>
          </w:p>
        </w:tc>
      </w:tr>
      <w:tr w14:paraId="5563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B49483F">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CE133A6">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09509028">
            <w:pPr>
              <w:widowControl/>
              <w:adjustRightInd w:val="0"/>
              <w:snapToGrid w:val="0"/>
              <w:rPr>
                <w:kern w:val="0"/>
                <w:sz w:val="24"/>
                <w:szCs w:val="24"/>
              </w:rPr>
            </w:pPr>
            <w:r>
              <w:rPr>
                <w:rFonts w:hint="eastAsia"/>
                <w:kern w:val="0"/>
                <w:sz w:val="24"/>
                <w:szCs w:val="24"/>
              </w:rPr>
              <w:t>至少包含各岗位投入人员数量、各岗位内部人员安排配置方案</w:t>
            </w:r>
          </w:p>
          <w:p w14:paraId="104D07A6">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07B62F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2308B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D0643F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7702706D">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86CB0A">
            <w:pPr>
              <w:widowControl/>
              <w:adjustRightInd w:val="0"/>
              <w:snapToGrid w:val="0"/>
              <w:jc w:val="center"/>
              <w:rPr>
                <w:color w:val="000000"/>
                <w:kern w:val="0"/>
                <w:sz w:val="24"/>
                <w:szCs w:val="24"/>
              </w:rPr>
            </w:pPr>
            <w:r>
              <w:rPr>
                <w:rFonts w:hint="eastAsia"/>
                <w:color w:val="000000"/>
                <w:kern w:val="0"/>
                <w:sz w:val="24"/>
                <w:szCs w:val="24"/>
              </w:rPr>
              <w:t>3</w:t>
            </w:r>
          </w:p>
        </w:tc>
      </w:tr>
      <w:tr w14:paraId="1BDB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FAD4EB3">
            <w:pPr>
              <w:widowControl/>
              <w:adjustRightInd w:val="0"/>
              <w:snapToGrid w:val="0"/>
              <w:jc w:val="center"/>
              <w:rPr>
                <w:color w:val="000000"/>
                <w:kern w:val="0"/>
                <w:sz w:val="24"/>
                <w:szCs w:val="24"/>
              </w:rPr>
            </w:pPr>
            <w:r>
              <w:rPr>
                <w:color w:val="000000"/>
                <w:kern w:val="0"/>
                <w:sz w:val="24"/>
                <w:szCs w:val="24"/>
              </w:rPr>
              <w:t>2</w:t>
            </w:r>
          </w:p>
        </w:tc>
        <w:tc>
          <w:tcPr>
            <w:tcW w:w="1419" w:type="dxa"/>
            <w:shd w:val="clear" w:color="auto" w:fill="auto"/>
            <w:vAlign w:val="center"/>
          </w:tcPr>
          <w:p w14:paraId="44BFE672">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14:paraId="1305FD88">
            <w:pPr>
              <w:widowControl/>
              <w:adjustRightInd w:val="0"/>
              <w:snapToGrid w:val="0"/>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、变电室运行及综合维修、司机服务</w:t>
            </w:r>
            <w:r>
              <w:rPr>
                <w:kern w:val="0"/>
                <w:sz w:val="24"/>
                <w:szCs w:val="24"/>
              </w:rPr>
              <w:t>方案</w:t>
            </w:r>
          </w:p>
          <w:p w14:paraId="6F35F56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425BF25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1070ADA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01AFD4E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623DF4D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4671E6D">
            <w:pPr>
              <w:widowControl/>
              <w:adjustRightInd w:val="0"/>
              <w:snapToGrid w:val="0"/>
              <w:jc w:val="center"/>
              <w:rPr>
                <w:color w:val="000000"/>
                <w:kern w:val="0"/>
                <w:sz w:val="24"/>
                <w:szCs w:val="24"/>
              </w:rPr>
            </w:pPr>
            <w:r>
              <w:rPr>
                <w:rFonts w:hint="eastAsia"/>
                <w:color w:val="000000"/>
                <w:kern w:val="0"/>
                <w:sz w:val="24"/>
                <w:szCs w:val="24"/>
              </w:rPr>
              <w:t>6</w:t>
            </w:r>
          </w:p>
        </w:tc>
      </w:tr>
      <w:tr w14:paraId="1BDE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11043C6">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2E61CAFA">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3D3FCF54">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61DE1B9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5710F06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6B776A9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7735B1CF">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71FEA197">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B7E937">
            <w:pPr>
              <w:widowControl/>
              <w:adjustRightInd w:val="0"/>
              <w:snapToGrid w:val="0"/>
              <w:jc w:val="center"/>
              <w:rPr>
                <w:color w:val="000000"/>
                <w:kern w:val="0"/>
                <w:sz w:val="24"/>
                <w:szCs w:val="24"/>
              </w:rPr>
            </w:pPr>
            <w:r>
              <w:rPr>
                <w:rFonts w:hint="eastAsia"/>
                <w:color w:val="000000"/>
                <w:kern w:val="0"/>
                <w:sz w:val="24"/>
                <w:szCs w:val="24"/>
              </w:rPr>
              <w:t>6</w:t>
            </w:r>
          </w:p>
        </w:tc>
      </w:tr>
      <w:tr w14:paraId="61D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EAC9381">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12CEE5D6">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0066F5B3">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设立工会组织方案。</w:t>
            </w:r>
          </w:p>
          <w:p w14:paraId="3ADD4577">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228168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A2172B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15D48D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93360AE">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E25089">
            <w:pPr>
              <w:widowControl/>
              <w:adjustRightInd w:val="0"/>
              <w:snapToGrid w:val="0"/>
              <w:jc w:val="center"/>
              <w:rPr>
                <w:color w:val="000000"/>
                <w:kern w:val="0"/>
                <w:sz w:val="24"/>
                <w:szCs w:val="24"/>
              </w:rPr>
            </w:pPr>
            <w:r>
              <w:rPr>
                <w:rFonts w:hint="eastAsia"/>
                <w:color w:val="000000"/>
                <w:kern w:val="0"/>
                <w:sz w:val="24"/>
                <w:szCs w:val="24"/>
              </w:rPr>
              <w:t>3</w:t>
            </w:r>
          </w:p>
        </w:tc>
      </w:tr>
      <w:tr w14:paraId="69BF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EA67C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F650A5A">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1854187B">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2BC0E1B">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7174FC3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263F54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33E11C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2A95EF1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BFBDDF5">
            <w:pPr>
              <w:widowControl/>
              <w:adjustRightInd w:val="0"/>
              <w:snapToGrid w:val="0"/>
              <w:jc w:val="center"/>
              <w:rPr>
                <w:color w:val="000000"/>
                <w:kern w:val="0"/>
                <w:sz w:val="24"/>
                <w:szCs w:val="24"/>
              </w:rPr>
            </w:pPr>
            <w:r>
              <w:rPr>
                <w:rFonts w:hint="eastAsia"/>
                <w:color w:val="000000"/>
                <w:kern w:val="0"/>
                <w:sz w:val="24"/>
                <w:szCs w:val="24"/>
              </w:rPr>
              <w:t>3</w:t>
            </w:r>
          </w:p>
        </w:tc>
      </w:tr>
      <w:tr w14:paraId="083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80B87E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17A74959">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37C132A9">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1DC60FC2">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6B7DFE3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3C8874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9F5A1F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4A0811DE">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2295E3A">
            <w:pPr>
              <w:widowControl/>
              <w:adjustRightInd w:val="0"/>
              <w:snapToGrid w:val="0"/>
              <w:jc w:val="center"/>
              <w:rPr>
                <w:color w:val="000000"/>
                <w:kern w:val="0"/>
                <w:sz w:val="24"/>
                <w:szCs w:val="24"/>
              </w:rPr>
            </w:pPr>
            <w:r>
              <w:rPr>
                <w:rFonts w:hint="eastAsia"/>
                <w:color w:val="000000"/>
                <w:kern w:val="0"/>
                <w:sz w:val="24"/>
                <w:szCs w:val="24"/>
              </w:rPr>
              <w:t>3</w:t>
            </w:r>
          </w:p>
        </w:tc>
      </w:tr>
      <w:tr w14:paraId="3DD5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B196EA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399C692">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0C3C44B4">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5BAF4DDE">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385322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6BD12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10BDE1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83260EB">
            <w:pPr>
              <w:widowControl/>
              <w:adjustRightInd w:val="0"/>
              <w:snapToGrid w:val="0"/>
              <w:jc w:val="center"/>
              <w:rPr>
                <w:color w:val="000000"/>
                <w:kern w:val="0"/>
                <w:sz w:val="24"/>
                <w:szCs w:val="24"/>
              </w:rPr>
            </w:pPr>
            <w:r>
              <w:rPr>
                <w:color w:val="000000"/>
                <w:kern w:val="0"/>
                <w:sz w:val="24"/>
                <w:szCs w:val="24"/>
              </w:rPr>
              <w:t>3</w:t>
            </w:r>
          </w:p>
        </w:tc>
      </w:tr>
      <w:tr w14:paraId="5CE4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A995A9B">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3DA4A221">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5E01365D">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96220FE">
            <w:pPr>
              <w:widowControl/>
              <w:adjustRightInd w:val="0"/>
              <w:snapToGrid w:val="0"/>
              <w:rPr>
                <w:sz w:val="24"/>
              </w:rPr>
            </w:pPr>
            <w:r>
              <w:rPr>
                <w:rFonts w:hint="eastAsia"/>
                <w:sz w:val="24"/>
              </w:rPr>
              <w:t>价格测算方案科学合理，无瑕疵：3分；</w:t>
            </w:r>
          </w:p>
          <w:p w14:paraId="3C56D0CB">
            <w:pPr>
              <w:widowControl/>
              <w:adjustRightInd w:val="0"/>
              <w:snapToGrid w:val="0"/>
              <w:rPr>
                <w:sz w:val="24"/>
              </w:rPr>
            </w:pPr>
            <w:r>
              <w:rPr>
                <w:rFonts w:hint="eastAsia"/>
                <w:sz w:val="24"/>
              </w:rPr>
              <w:t>内容存在1处瑕疵：2分；</w:t>
            </w:r>
          </w:p>
          <w:p w14:paraId="56BEEFF8">
            <w:pPr>
              <w:widowControl/>
              <w:adjustRightInd w:val="0"/>
              <w:snapToGrid w:val="0"/>
              <w:rPr>
                <w:sz w:val="24"/>
              </w:rPr>
            </w:pPr>
            <w:r>
              <w:rPr>
                <w:rFonts w:hint="eastAsia"/>
                <w:sz w:val="24"/>
              </w:rPr>
              <w:t>内容存在2处瑕疵：1分；</w:t>
            </w:r>
          </w:p>
          <w:p w14:paraId="17ED90D1">
            <w:pPr>
              <w:widowControl/>
              <w:adjustRightInd w:val="0"/>
              <w:snapToGrid w:val="0"/>
              <w:rPr>
                <w:sz w:val="24"/>
              </w:rPr>
            </w:pPr>
            <w:r>
              <w:rPr>
                <w:rFonts w:hint="eastAsia"/>
                <w:sz w:val="24"/>
              </w:rPr>
              <w:t>未提供测算方案或方案存在3处及以上瑕疵或社会保险、住房公积金应缴未缴的：0分。</w:t>
            </w:r>
          </w:p>
          <w:p w14:paraId="29BF30CD">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AEA4D9D">
            <w:pPr>
              <w:widowControl/>
              <w:adjustRightInd w:val="0"/>
              <w:snapToGrid w:val="0"/>
              <w:jc w:val="center"/>
              <w:rPr>
                <w:color w:val="000000"/>
                <w:kern w:val="0"/>
                <w:sz w:val="24"/>
                <w:szCs w:val="24"/>
              </w:rPr>
            </w:pPr>
            <w:r>
              <w:rPr>
                <w:rFonts w:hint="eastAsia"/>
                <w:color w:val="000000"/>
                <w:kern w:val="0"/>
                <w:sz w:val="24"/>
                <w:szCs w:val="24"/>
              </w:rPr>
              <w:t>3</w:t>
            </w:r>
          </w:p>
        </w:tc>
      </w:tr>
      <w:tr w14:paraId="4503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32A1515">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54A6919E">
            <w:pPr>
              <w:widowControl/>
              <w:adjustRightInd w:val="0"/>
              <w:snapToGrid w:val="0"/>
              <w:jc w:val="center"/>
              <w:rPr>
                <w:color w:val="000000"/>
                <w:kern w:val="0"/>
                <w:sz w:val="24"/>
                <w:szCs w:val="24"/>
              </w:rPr>
            </w:pPr>
            <w:r>
              <w:rPr>
                <w:color w:val="000000"/>
                <w:kern w:val="0"/>
                <w:sz w:val="24"/>
                <w:szCs w:val="24"/>
              </w:rPr>
              <w:t>100</w:t>
            </w:r>
          </w:p>
        </w:tc>
      </w:tr>
    </w:tbl>
    <w:p w14:paraId="5E7104F8">
      <w:pPr>
        <w:spacing w:line="360" w:lineRule="auto"/>
        <w:ind w:firstLine="448" w:firstLineChars="200"/>
        <w:outlineLvl w:val="0"/>
        <w:rPr>
          <w:sz w:val="24"/>
        </w:rPr>
      </w:pPr>
      <w:r>
        <w:rPr>
          <w:sz w:val="24"/>
        </w:rPr>
        <w:t>四、投标文件内容要求</w:t>
      </w:r>
    </w:p>
    <w:p w14:paraId="0096F9C4">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C698D43">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C90D0CA">
      <w:pPr>
        <w:spacing w:line="360" w:lineRule="auto"/>
        <w:jc w:val="center"/>
        <w:rPr>
          <w:b/>
          <w:sz w:val="24"/>
        </w:rPr>
      </w:pPr>
      <w:r>
        <w:rPr>
          <w:sz w:val="24"/>
          <w:u w:val="single"/>
        </w:rPr>
        <w:br w:type="page"/>
      </w:r>
      <w:r>
        <w:rPr>
          <w:b/>
          <w:sz w:val="24"/>
        </w:rPr>
        <w:t>项目需求书</w:t>
      </w:r>
    </w:p>
    <w:p w14:paraId="7AC780E0">
      <w:pPr>
        <w:widowControl/>
        <w:ind w:firstLine="448" w:firstLineChars="200"/>
        <w:jc w:val="left"/>
        <w:rPr>
          <w:sz w:val="24"/>
        </w:rPr>
      </w:pPr>
      <w:r>
        <w:rPr>
          <w:rFonts w:hint="eastAsia"/>
          <w:sz w:val="24"/>
        </w:rPr>
        <w:t>一、项目背景</w:t>
      </w:r>
    </w:p>
    <w:p w14:paraId="3AB5DA24">
      <w:pPr>
        <w:widowControl/>
        <w:ind w:firstLine="448" w:firstLineChars="200"/>
        <w:jc w:val="left"/>
        <w:rPr>
          <w:sz w:val="24"/>
        </w:rPr>
      </w:pPr>
      <w:r>
        <w:rPr>
          <w:rFonts w:hint="eastAsia"/>
          <w:sz w:val="24"/>
        </w:rPr>
        <w:t>本物业管理等服务项目范围包括国家税务总局天津市西青区税务局包含局机关、大寺办公区、精武税务所、西营门税务所、李七庄税务所、第一税务所（市民厅）、第二税务所、杨柳青税务所、张家窝税务所、大寺税务所、中北税务所共计11个服务地点，服务范围包含卫生保洁服务、变电室运行/综合维修服务、驾驶员服务等服务内容。</w:t>
      </w:r>
    </w:p>
    <w:p w14:paraId="178D770B">
      <w:pPr>
        <w:widowControl/>
        <w:ind w:firstLine="448" w:firstLineChars="200"/>
        <w:jc w:val="left"/>
        <w:rPr>
          <w:sz w:val="24"/>
        </w:rPr>
      </w:pPr>
      <w:r>
        <w:rPr>
          <w:rFonts w:hint="eastAsia"/>
          <w:sz w:val="24"/>
        </w:rPr>
        <w:t>1.1、局机关：坐落在天津市西青区杨柳青镇柳口路43号，院内面积共计16900平方米，分南北两座办公楼及一个附属楼，其中：南办公楼7层、北办公楼7层，附属楼3层。</w:t>
      </w:r>
    </w:p>
    <w:p w14:paraId="2184F584">
      <w:pPr>
        <w:widowControl/>
        <w:ind w:firstLine="448" w:firstLineChars="200"/>
        <w:jc w:val="left"/>
        <w:rPr>
          <w:sz w:val="24"/>
        </w:rPr>
      </w:pPr>
      <w:r>
        <w:rPr>
          <w:rFonts w:hint="eastAsia"/>
          <w:sz w:val="24"/>
        </w:rPr>
        <w:t>1.2、大寺办公区：坐落在天津市西青区兴华道与兴华一支路交口，建筑面积5300平方米，办公楼共计6层。</w:t>
      </w:r>
    </w:p>
    <w:p w14:paraId="4BA30550">
      <w:pPr>
        <w:widowControl/>
        <w:ind w:firstLine="448" w:firstLineChars="200"/>
        <w:jc w:val="left"/>
        <w:rPr>
          <w:sz w:val="24"/>
        </w:rPr>
      </w:pPr>
      <w:r>
        <w:rPr>
          <w:rFonts w:hint="eastAsia"/>
          <w:sz w:val="24"/>
        </w:rPr>
        <w:t>1.3、精武税务所：坐落在天津市西青区精武镇人民政府院内，共计2层。</w:t>
      </w:r>
    </w:p>
    <w:p w14:paraId="218B16C3">
      <w:pPr>
        <w:widowControl/>
        <w:ind w:firstLine="448" w:firstLineChars="200"/>
        <w:jc w:val="left"/>
        <w:rPr>
          <w:sz w:val="24"/>
        </w:rPr>
      </w:pPr>
      <w:r>
        <w:rPr>
          <w:rFonts w:hint="eastAsia"/>
          <w:sz w:val="24"/>
        </w:rPr>
        <w:t>1.4、西营门税务所：坐落在天津市西青区中北镇中北大道镇政府东侧。</w:t>
      </w:r>
    </w:p>
    <w:p w14:paraId="64F339C5">
      <w:pPr>
        <w:widowControl/>
        <w:ind w:firstLine="448" w:firstLineChars="200"/>
        <w:jc w:val="left"/>
        <w:rPr>
          <w:sz w:val="24"/>
        </w:rPr>
      </w:pPr>
      <w:r>
        <w:rPr>
          <w:rFonts w:hint="eastAsia"/>
          <w:sz w:val="24"/>
        </w:rPr>
        <w:t>1.5、第一税务所（市民厅）：坐落在天津市西青区中北总部经济产业园一区4号楼。</w:t>
      </w:r>
    </w:p>
    <w:p w14:paraId="56EFAF0A">
      <w:pPr>
        <w:widowControl/>
        <w:ind w:firstLine="448" w:firstLineChars="200"/>
        <w:jc w:val="left"/>
        <w:rPr>
          <w:sz w:val="24"/>
        </w:rPr>
      </w:pPr>
      <w:r>
        <w:rPr>
          <w:rFonts w:hint="eastAsia"/>
          <w:sz w:val="24"/>
        </w:rPr>
        <w:t>1.6、第二税务所：坐落在天津市西青区中北大道33号，办公楼共计1层。</w:t>
      </w:r>
    </w:p>
    <w:p w14:paraId="3A0CB24B">
      <w:pPr>
        <w:widowControl/>
        <w:ind w:firstLine="448" w:firstLineChars="200"/>
        <w:jc w:val="left"/>
        <w:rPr>
          <w:sz w:val="24"/>
        </w:rPr>
      </w:pPr>
      <w:r>
        <w:rPr>
          <w:rFonts w:hint="eastAsia"/>
          <w:sz w:val="24"/>
        </w:rPr>
        <w:t>1.7、杨柳青税务所：坐落在天津市西青区青宝路与静水道交叉口西160米，办公楼共计2层。</w:t>
      </w:r>
    </w:p>
    <w:p w14:paraId="785264F3">
      <w:pPr>
        <w:widowControl/>
        <w:ind w:firstLine="448" w:firstLineChars="200"/>
        <w:jc w:val="left"/>
        <w:rPr>
          <w:sz w:val="24"/>
        </w:rPr>
      </w:pPr>
      <w:r>
        <w:rPr>
          <w:rFonts w:hint="eastAsia"/>
          <w:sz w:val="24"/>
        </w:rPr>
        <w:t>1.8、张家窝税务所：坐落在天津市西青区张家窝镇辛老路与嘉和路交口，建筑面积2969.9平方米，办公楼共计3层。</w:t>
      </w:r>
    </w:p>
    <w:p w14:paraId="0B2B44B3">
      <w:pPr>
        <w:widowControl/>
        <w:ind w:firstLine="448" w:firstLineChars="200"/>
        <w:jc w:val="left"/>
        <w:rPr>
          <w:sz w:val="24"/>
        </w:rPr>
      </w:pPr>
      <w:r>
        <w:rPr>
          <w:rFonts w:hint="eastAsia"/>
          <w:sz w:val="24"/>
        </w:rPr>
        <w:t>1.9、大寺税务所：坐落在天津市西青区大寺镇政府北侧，建筑面积2800平方米，办公楼共计2层。</w:t>
      </w:r>
    </w:p>
    <w:p w14:paraId="1967B581">
      <w:pPr>
        <w:widowControl/>
        <w:ind w:firstLine="448" w:firstLineChars="200"/>
        <w:jc w:val="left"/>
        <w:rPr>
          <w:sz w:val="24"/>
        </w:rPr>
      </w:pPr>
      <w:r>
        <w:rPr>
          <w:rFonts w:hint="eastAsia"/>
          <w:sz w:val="24"/>
        </w:rPr>
        <w:t>1.10、中北税务所：坐落在天津市西青区中北镇中北大道镇政府东侧，建筑面积：1500平方米，办公楼共计4层。</w:t>
      </w:r>
    </w:p>
    <w:p w14:paraId="2FD006C1">
      <w:pPr>
        <w:widowControl/>
        <w:ind w:firstLine="448" w:firstLineChars="200"/>
        <w:jc w:val="left"/>
        <w:rPr>
          <w:sz w:val="24"/>
        </w:rPr>
      </w:pPr>
      <w:r>
        <w:rPr>
          <w:rFonts w:hint="eastAsia"/>
          <w:sz w:val="24"/>
        </w:rPr>
        <w:t>1.11、李七庄税务所：坐落在天津市西青区李七庄街道外环线12号桥外秀川路10号，办公楼共计4层。</w:t>
      </w:r>
    </w:p>
    <w:p w14:paraId="1EA51EB9">
      <w:pPr>
        <w:widowControl/>
        <w:ind w:firstLine="448" w:firstLineChars="200"/>
        <w:jc w:val="left"/>
        <w:rPr>
          <w:sz w:val="24"/>
        </w:rPr>
      </w:pPr>
      <w:r>
        <w:rPr>
          <w:rFonts w:hint="eastAsia"/>
          <w:sz w:val="24"/>
        </w:rPr>
        <w:t>本项目属于物业管理行业</w:t>
      </w:r>
    </w:p>
    <w:p w14:paraId="1A535F0C">
      <w:pPr>
        <w:widowControl/>
        <w:ind w:firstLine="448" w:firstLineChars="200"/>
        <w:jc w:val="left"/>
        <w:rPr>
          <w:sz w:val="24"/>
        </w:rPr>
      </w:pPr>
      <w:r>
        <w:rPr>
          <w:sz w:val="24"/>
        </w:rPr>
        <w:t>二</w:t>
      </w:r>
      <w:r>
        <w:rPr>
          <w:rFonts w:hint="eastAsia"/>
          <w:sz w:val="24"/>
        </w:rPr>
        <w:t>、</w:t>
      </w:r>
      <w:r>
        <w:rPr>
          <w:sz w:val="24"/>
        </w:rPr>
        <w:t>人员及岗位要求</w:t>
      </w:r>
    </w:p>
    <w:p w14:paraId="42E01989">
      <w:pPr>
        <w:widowControl/>
        <w:ind w:firstLine="448" w:firstLineChars="200"/>
        <w:jc w:val="left"/>
        <w:rPr>
          <w:sz w:val="24"/>
        </w:rPr>
      </w:pPr>
      <w:r>
        <w:rPr>
          <w:rFonts w:hint="eastAsia"/>
          <w:sz w:val="24"/>
        </w:rPr>
        <w:t>（一）局机关服务人员需求</w:t>
      </w:r>
    </w:p>
    <w:tbl>
      <w:tblPr>
        <w:tblStyle w:val="56"/>
        <w:tblW w:w="9876" w:type="dxa"/>
        <w:jc w:val="center"/>
        <w:tblCellSpacing w:w="0" w:type="dxa"/>
        <w:tblLayout w:type="autofit"/>
        <w:tblCellMar>
          <w:top w:w="15" w:type="dxa"/>
          <w:left w:w="15" w:type="dxa"/>
          <w:bottom w:w="15" w:type="dxa"/>
          <w:right w:w="15" w:type="dxa"/>
        </w:tblCellMar>
      </w:tblPr>
      <w:tblGrid>
        <w:gridCol w:w="745"/>
        <w:gridCol w:w="1056"/>
        <w:gridCol w:w="777"/>
        <w:gridCol w:w="4829"/>
        <w:gridCol w:w="1053"/>
        <w:gridCol w:w="1416"/>
      </w:tblGrid>
      <w:tr w14:paraId="1A2D6D76">
        <w:tblPrEx>
          <w:tblCellMar>
            <w:top w:w="15" w:type="dxa"/>
            <w:left w:w="15" w:type="dxa"/>
            <w:bottom w:w="15" w:type="dxa"/>
            <w:right w:w="15" w:type="dxa"/>
          </w:tblCellMar>
        </w:tblPrEx>
        <w:trPr>
          <w:trHeight w:val="50" w:hRule="atLeast"/>
          <w:tblCellSpacing w:w="0" w:type="dxa"/>
          <w:jc w:val="center"/>
        </w:trPr>
        <w:tc>
          <w:tcPr>
            <w:tcW w:w="745"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5310D000">
            <w:pPr>
              <w:pStyle w:val="54"/>
              <w:adjustRightInd w:val="0"/>
              <w:snapToGrid w:val="0"/>
              <w:jc w:val="center"/>
              <w:rPr>
                <w:color w:val="000000"/>
                <w:sz w:val="21"/>
                <w:szCs w:val="21"/>
              </w:rPr>
            </w:pPr>
            <w:r>
              <w:rPr>
                <w:b/>
                <w:bCs/>
                <w:color w:val="000000"/>
                <w:sz w:val="21"/>
                <w:szCs w:val="21"/>
              </w:rPr>
              <w:t>序号</w:t>
            </w:r>
          </w:p>
        </w:tc>
        <w:tc>
          <w:tcPr>
            <w:tcW w:w="105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3B6EEAB5">
            <w:pPr>
              <w:pStyle w:val="54"/>
              <w:adjustRightInd w:val="0"/>
              <w:snapToGrid w:val="0"/>
              <w:jc w:val="center"/>
              <w:rPr>
                <w:color w:val="000000"/>
                <w:sz w:val="21"/>
                <w:szCs w:val="21"/>
              </w:rPr>
            </w:pPr>
            <w:r>
              <w:rPr>
                <w:b/>
                <w:bCs/>
                <w:color w:val="000000"/>
                <w:sz w:val="21"/>
                <w:szCs w:val="21"/>
              </w:rPr>
              <w:t>岗位名称</w:t>
            </w:r>
          </w:p>
        </w:tc>
        <w:tc>
          <w:tcPr>
            <w:tcW w:w="77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7FC25B6C">
            <w:pPr>
              <w:pStyle w:val="54"/>
              <w:adjustRightInd w:val="0"/>
              <w:snapToGrid w:val="0"/>
              <w:jc w:val="center"/>
              <w:rPr>
                <w:color w:val="000000"/>
                <w:sz w:val="21"/>
                <w:szCs w:val="21"/>
              </w:rPr>
            </w:pPr>
            <w:r>
              <w:rPr>
                <w:b/>
                <w:bCs/>
                <w:color w:val="000000"/>
                <w:sz w:val="21"/>
                <w:szCs w:val="21"/>
              </w:rPr>
              <w:t>人数</w:t>
            </w:r>
          </w:p>
        </w:tc>
        <w:tc>
          <w:tcPr>
            <w:tcW w:w="4829"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7E8E4966">
            <w:pPr>
              <w:pStyle w:val="54"/>
              <w:adjustRightInd w:val="0"/>
              <w:snapToGrid w:val="0"/>
              <w:jc w:val="center"/>
              <w:rPr>
                <w:color w:val="000000"/>
                <w:sz w:val="21"/>
                <w:szCs w:val="21"/>
              </w:rPr>
            </w:pPr>
            <w:r>
              <w:rPr>
                <w:b/>
                <w:bCs/>
                <w:color w:val="000000"/>
                <w:sz w:val="21"/>
                <w:szCs w:val="21"/>
              </w:rPr>
              <w:t>人员要求</w:t>
            </w:r>
          </w:p>
        </w:tc>
        <w:tc>
          <w:tcPr>
            <w:tcW w:w="1053"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0F410626">
            <w:pPr>
              <w:pStyle w:val="54"/>
              <w:adjustRightInd w:val="0"/>
              <w:snapToGrid w:val="0"/>
              <w:jc w:val="center"/>
              <w:rPr>
                <w:color w:val="000000"/>
                <w:sz w:val="21"/>
                <w:szCs w:val="21"/>
              </w:rPr>
            </w:pPr>
            <w:r>
              <w:rPr>
                <w:b/>
                <w:bCs/>
                <w:color w:val="000000"/>
                <w:sz w:val="21"/>
                <w:szCs w:val="21"/>
              </w:rPr>
              <w:t>是否接受退休人员</w:t>
            </w:r>
          </w:p>
        </w:tc>
        <w:tc>
          <w:tcPr>
            <w:tcW w:w="141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1228A7BA">
            <w:pPr>
              <w:pStyle w:val="54"/>
              <w:adjustRightInd w:val="0"/>
              <w:snapToGrid w:val="0"/>
              <w:jc w:val="center"/>
              <w:rPr>
                <w:color w:val="000000"/>
                <w:sz w:val="21"/>
                <w:szCs w:val="21"/>
              </w:rPr>
            </w:pPr>
            <w:r>
              <w:rPr>
                <w:b/>
                <w:bCs/>
                <w:color w:val="000000"/>
                <w:sz w:val="21"/>
                <w:szCs w:val="21"/>
              </w:rPr>
              <w:t>工作时间</w:t>
            </w:r>
          </w:p>
        </w:tc>
      </w:tr>
      <w:tr w14:paraId="4626CB56">
        <w:tblPrEx>
          <w:tblCellMar>
            <w:top w:w="15" w:type="dxa"/>
            <w:left w:w="15" w:type="dxa"/>
            <w:bottom w:w="15" w:type="dxa"/>
            <w:right w:w="15" w:type="dxa"/>
          </w:tblCellMar>
        </w:tblPrEx>
        <w:trPr>
          <w:trHeight w:val="406" w:hRule="atLeast"/>
          <w:tblCellSpacing w:w="0" w:type="dxa"/>
          <w:jc w:val="center"/>
        </w:trPr>
        <w:tc>
          <w:tcPr>
            <w:tcW w:w="74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A14E2F9">
            <w:pPr>
              <w:pStyle w:val="54"/>
              <w:adjustRightInd w:val="0"/>
              <w:snapToGrid w:val="0"/>
              <w:jc w:val="center"/>
              <w:rPr>
                <w:color w:val="000000"/>
                <w:sz w:val="21"/>
                <w:szCs w:val="21"/>
              </w:rPr>
            </w:pPr>
            <w:r>
              <w:rPr>
                <w:color w:val="000000"/>
                <w:sz w:val="21"/>
                <w:szCs w:val="21"/>
              </w:rPr>
              <w:t>1</w:t>
            </w:r>
          </w:p>
        </w:tc>
        <w:tc>
          <w:tcPr>
            <w:tcW w:w="1056" w:type="dxa"/>
            <w:tcBorders>
              <w:bottom w:val="single" w:color="000000" w:sz="8" w:space="0"/>
              <w:right w:val="single" w:color="000000" w:sz="8" w:space="0"/>
            </w:tcBorders>
            <w:tcMar>
              <w:top w:w="0" w:type="dxa"/>
              <w:left w:w="108" w:type="dxa"/>
              <w:bottom w:w="0" w:type="dxa"/>
              <w:right w:w="118" w:type="dxa"/>
            </w:tcMar>
            <w:vAlign w:val="center"/>
          </w:tcPr>
          <w:p w14:paraId="6C747A03">
            <w:pPr>
              <w:pStyle w:val="54"/>
              <w:adjustRightInd w:val="0"/>
              <w:snapToGrid w:val="0"/>
              <w:jc w:val="center"/>
              <w:rPr>
                <w:color w:val="000000"/>
                <w:sz w:val="21"/>
                <w:szCs w:val="21"/>
              </w:rPr>
            </w:pPr>
            <w:r>
              <w:rPr>
                <w:color w:val="000000"/>
                <w:sz w:val="21"/>
                <w:szCs w:val="21"/>
              </w:rPr>
              <w:t>项目经理</w:t>
            </w:r>
          </w:p>
        </w:tc>
        <w:tc>
          <w:tcPr>
            <w:tcW w:w="777" w:type="dxa"/>
            <w:tcBorders>
              <w:bottom w:val="single" w:color="000000" w:sz="8" w:space="0"/>
              <w:right w:val="single" w:color="000000" w:sz="8" w:space="0"/>
            </w:tcBorders>
            <w:tcMar>
              <w:top w:w="0" w:type="dxa"/>
              <w:left w:w="108" w:type="dxa"/>
              <w:bottom w:w="0" w:type="dxa"/>
              <w:right w:w="118" w:type="dxa"/>
            </w:tcMar>
            <w:vAlign w:val="center"/>
          </w:tcPr>
          <w:p w14:paraId="2B65C17B">
            <w:pPr>
              <w:pStyle w:val="54"/>
              <w:adjustRightInd w:val="0"/>
              <w:snapToGrid w:val="0"/>
              <w:jc w:val="center"/>
              <w:rPr>
                <w:color w:val="000000"/>
                <w:sz w:val="21"/>
                <w:szCs w:val="21"/>
              </w:rPr>
            </w:pPr>
            <w:r>
              <w:rPr>
                <w:color w:val="000000"/>
                <w:sz w:val="21"/>
                <w:szCs w:val="21"/>
              </w:rPr>
              <w:t>1</w:t>
            </w:r>
          </w:p>
        </w:tc>
        <w:tc>
          <w:tcPr>
            <w:tcW w:w="4829" w:type="dxa"/>
            <w:tcBorders>
              <w:bottom w:val="single" w:color="000000" w:sz="8" w:space="0"/>
              <w:right w:val="single" w:color="000000" w:sz="8" w:space="0"/>
            </w:tcBorders>
            <w:tcMar>
              <w:top w:w="0" w:type="dxa"/>
              <w:left w:w="108" w:type="dxa"/>
              <w:bottom w:w="0" w:type="dxa"/>
              <w:right w:w="118" w:type="dxa"/>
            </w:tcMar>
            <w:vAlign w:val="center"/>
          </w:tcPr>
          <w:p w14:paraId="45B04D68">
            <w:pPr>
              <w:pStyle w:val="54"/>
              <w:adjustRightInd w:val="0"/>
              <w:snapToGrid w:val="0"/>
              <w:rPr>
                <w:color w:val="000000"/>
                <w:sz w:val="21"/>
                <w:szCs w:val="21"/>
                <w:lang w:eastAsia="zh-CN"/>
              </w:rPr>
            </w:pPr>
            <w:r>
              <w:rPr>
                <w:color w:val="000000"/>
                <w:sz w:val="21"/>
                <w:szCs w:val="21"/>
                <w:lang w:eastAsia="zh-CN"/>
              </w:rPr>
              <w:t>1.</w:t>
            </w:r>
            <w:r>
              <w:rPr>
                <w:rFonts w:hint="eastAsia"/>
                <w:color w:val="000000"/>
                <w:sz w:val="21"/>
                <w:szCs w:val="21"/>
                <w:lang w:eastAsia="zh-CN"/>
              </w:rPr>
              <w:t xml:space="preserve"> </w:t>
            </w:r>
            <w:r>
              <w:rPr>
                <w:color w:val="000000"/>
                <w:sz w:val="21"/>
                <w:szCs w:val="21"/>
                <w:lang w:eastAsia="zh-CN"/>
              </w:rPr>
              <w:t>男女不限，身体健康。</w:t>
            </w:r>
          </w:p>
          <w:p w14:paraId="500AD381">
            <w:pPr>
              <w:pStyle w:val="54"/>
              <w:adjustRightInd w:val="0"/>
              <w:snapToGrid w:val="0"/>
              <w:rPr>
                <w:color w:val="000000"/>
                <w:sz w:val="21"/>
                <w:szCs w:val="21"/>
                <w:lang w:eastAsia="zh-CN"/>
              </w:rPr>
            </w:pPr>
            <w:r>
              <w:rPr>
                <w:color w:val="000000"/>
                <w:sz w:val="21"/>
                <w:szCs w:val="21"/>
                <w:lang w:eastAsia="zh-CN"/>
              </w:rPr>
              <w:t>2.三年以上非住宅物业管理经验，大专（或以上）学历。</w:t>
            </w:r>
          </w:p>
          <w:p w14:paraId="0E45905D">
            <w:pPr>
              <w:pStyle w:val="54"/>
              <w:adjustRightInd w:val="0"/>
              <w:snapToGrid w:val="0"/>
              <w:rPr>
                <w:color w:val="000000"/>
                <w:sz w:val="21"/>
                <w:szCs w:val="21"/>
                <w:lang w:eastAsia="zh-CN"/>
              </w:rPr>
            </w:pPr>
            <w:r>
              <w:rPr>
                <w:color w:val="000000"/>
                <w:sz w:val="21"/>
                <w:szCs w:val="21"/>
                <w:lang w:eastAsia="zh-CN"/>
              </w:rPr>
              <w:t>3.负责整个项目运行、监督、检查、沟通、协调，处理日常事务常驻项目现场，不得兼管其他项目。</w:t>
            </w:r>
          </w:p>
        </w:tc>
        <w:tc>
          <w:tcPr>
            <w:tcW w:w="1053" w:type="dxa"/>
            <w:tcBorders>
              <w:bottom w:val="single" w:color="000000" w:sz="8" w:space="0"/>
              <w:right w:val="single" w:color="000000" w:sz="8" w:space="0"/>
            </w:tcBorders>
            <w:tcMar>
              <w:top w:w="0" w:type="dxa"/>
              <w:left w:w="108" w:type="dxa"/>
              <w:bottom w:w="0" w:type="dxa"/>
              <w:right w:w="118" w:type="dxa"/>
            </w:tcMar>
            <w:vAlign w:val="center"/>
          </w:tcPr>
          <w:p w14:paraId="2841BEAF">
            <w:pPr>
              <w:pStyle w:val="54"/>
              <w:adjustRightInd w:val="0"/>
              <w:snapToGrid w:val="0"/>
              <w:jc w:val="center"/>
              <w:rPr>
                <w:color w:val="000000"/>
                <w:sz w:val="21"/>
                <w:szCs w:val="21"/>
              </w:rPr>
            </w:pPr>
            <w:r>
              <w:rPr>
                <w:color w:val="000000"/>
                <w:sz w:val="21"/>
                <w:szCs w:val="21"/>
              </w:rPr>
              <w:t>否</w:t>
            </w:r>
          </w:p>
        </w:tc>
        <w:tc>
          <w:tcPr>
            <w:tcW w:w="1416" w:type="dxa"/>
            <w:tcBorders>
              <w:bottom w:val="single" w:color="000000" w:sz="8" w:space="0"/>
              <w:right w:val="single" w:color="000000" w:sz="8" w:space="0"/>
            </w:tcBorders>
            <w:tcMar>
              <w:top w:w="0" w:type="dxa"/>
              <w:left w:w="108" w:type="dxa"/>
              <w:bottom w:w="0" w:type="dxa"/>
              <w:right w:w="118" w:type="dxa"/>
            </w:tcMar>
            <w:vAlign w:val="center"/>
          </w:tcPr>
          <w:p w14:paraId="6F72305B">
            <w:pPr>
              <w:pStyle w:val="54"/>
              <w:adjustRightInd w:val="0"/>
              <w:snapToGrid w:val="0"/>
              <w:jc w:val="center"/>
              <w:rPr>
                <w:color w:val="000000"/>
                <w:sz w:val="21"/>
                <w:szCs w:val="21"/>
              </w:rPr>
            </w:pPr>
            <w:r>
              <w:rPr>
                <w:color w:val="000000"/>
                <w:sz w:val="21"/>
                <w:szCs w:val="21"/>
              </w:rPr>
              <w:t>每周5日</w:t>
            </w:r>
          </w:p>
          <w:p w14:paraId="77A37844">
            <w:pPr>
              <w:pStyle w:val="54"/>
              <w:adjustRightInd w:val="0"/>
              <w:snapToGrid w:val="0"/>
              <w:jc w:val="center"/>
              <w:rPr>
                <w:color w:val="000000"/>
                <w:sz w:val="21"/>
                <w:szCs w:val="21"/>
              </w:rPr>
            </w:pPr>
            <w:r>
              <w:rPr>
                <w:color w:val="000000"/>
                <w:sz w:val="21"/>
                <w:szCs w:val="21"/>
              </w:rPr>
              <w:t>每日8小时</w:t>
            </w:r>
          </w:p>
        </w:tc>
      </w:tr>
      <w:tr w14:paraId="5ED303A0">
        <w:tblPrEx>
          <w:tblCellMar>
            <w:top w:w="15" w:type="dxa"/>
            <w:left w:w="15" w:type="dxa"/>
            <w:bottom w:w="15" w:type="dxa"/>
            <w:right w:w="15" w:type="dxa"/>
          </w:tblCellMar>
        </w:tblPrEx>
        <w:trPr>
          <w:trHeight w:val="534" w:hRule="atLeast"/>
          <w:tblCellSpacing w:w="0" w:type="dxa"/>
          <w:jc w:val="center"/>
        </w:trPr>
        <w:tc>
          <w:tcPr>
            <w:tcW w:w="74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C9E5BAF">
            <w:pPr>
              <w:pStyle w:val="54"/>
              <w:adjustRightInd w:val="0"/>
              <w:snapToGrid w:val="0"/>
              <w:jc w:val="center"/>
              <w:rPr>
                <w:color w:val="000000"/>
                <w:sz w:val="21"/>
                <w:szCs w:val="21"/>
              </w:rPr>
            </w:pPr>
            <w:r>
              <w:rPr>
                <w:color w:val="000000"/>
                <w:sz w:val="21"/>
                <w:szCs w:val="21"/>
              </w:rPr>
              <w:t>2</w:t>
            </w:r>
          </w:p>
        </w:tc>
        <w:tc>
          <w:tcPr>
            <w:tcW w:w="1056" w:type="dxa"/>
            <w:tcBorders>
              <w:bottom w:val="single" w:color="000000" w:sz="8" w:space="0"/>
              <w:right w:val="single" w:color="000000" w:sz="8" w:space="0"/>
            </w:tcBorders>
            <w:tcMar>
              <w:top w:w="0" w:type="dxa"/>
              <w:left w:w="108" w:type="dxa"/>
              <w:bottom w:w="0" w:type="dxa"/>
              <w:right w:w="118" w:type="dxa"/>
            </w:tcMar>
            <w:vAlign w:val="center"/>
          </w:tcPr>
          <w:p w14:paraId="354CC18F">
            <w:pPr>
              <w:pStyle w:val="54"/>
              <w:adjustRightInd w:val="0"/>
              <w:snapToGrid w:val="0"/>
              <w:jc w:val="center"/>
              <w:rPr>
                <w:color w:val="000000"/>
                <w:sz w:val="21"/>
                <w:szCs w:val="21"/>
              </w:rPr>
            </w:pPr>
            <w:r>
              <w:rPr>
                <w:color w:val="000000"/>
                <w:sz w:val="21"/>
                <w:szCs w:val="21"/>
              </w:rPr>
              <w:t>保洁员</w:t>
            </w:r>
          </w:p>
        </w:tc>
        <w:tc>
          <w:tcPr>
            <w:tcW w:w="777" w:type="dxa"/>
            <w:tcBorders>
              <w:bottom w:val="single" w:color="000000" w:sz="8" w:space="0"/>
              <w:right w:val="single" w:color="000000" w:sz="8" w:space="0"/>
            </w:tcBorders>
            <w:tcMar>
              <w:top w:w="0" w:type="dxa"/>
              <w:left w:w="108" w:type="dxa"/>
              <w:bottom w:w="0" w:type="dxa"/>
              <w:right w:w="118" w:type="dxa"/>
            </w:tcMar>
            <w:vAlign w:val="center"/>
          </w:tcPr>
          <w:p w14:paraId="1647449A">
            <w:pPr>
              <w:pStyle w:val="54"/>
              <w:adjustRightInd w:val="0"/>
              <w:snapToGrid w:val="0"/>
              <w:jc w:val="center"/>
              <w:rPr>
                <w:color w:val="000000"/>
                <w:sz w:val="21"/>
                <w:szCs w:val="21"/>
              </w:rPr>
            </w:pPr>
            <w:r>
              <w:rPr>
                <w:color w:val="000000"/>
                <w:sz w:val="21"/>
                <w:szCs w:val="21"/>
              </w:rPr>
              <w:t>11</w:t>
            </w:r>
          </w:p>
        </w:tc>
        <w:tc>
          <w:tcPr>
            <w:tcW w:w="4829" w:type="dxa"/>
            <w:tcBorders>
              <w:bottom w:val="single" w:color="000000" w:sz="8" w:space="0"/>
              <w:right w:val="single" w:color="000000" w:sz="8" w:space="0"/>
            </w:tcBorders>
            <w:tcMar>
              <w:top w:w="0" w:type="dxa"/>
              <w:left w:w="108" w:type="dxa"/>
              <w:bottom w:w="0" w:type="dxa"/>
              <w:right w:w="118" w:type="dxa"/>
            </w:tcMar>
            <w:vAlign w:val="center"/>
          </w:tcPr>
          <w:p w14:paraId="3A5B6A14">
            <w:pPr>
              <w:pStyle w:val="54"/>
              <w:adjustRightInd w:val="0"/>
              <w:snapToGrid w:val="0"/>
              <w:rPr>
                <w:color w:val="000000"/>
                <w:sz w:val="21"/>
                <w:szCs w:val="21"/>
                <w:lang w:eastAsia="zh-CN"/>
              </w:rPr>
            </w:pPr>
            <w:r>
              <w:rPr>
                <w:color w:val="000000"/>
                <w:sz w:val="21"/>
                <w:szCs w:val="21"/>
                <w:lang w:eastAsia="zh-CN"/>
              </w:rPr>
              <w:t>1.</w:t>
            </w:r>
            <w:r>
              <w:rPr>
                <w:rFonts w:hint="eastAsia"/>
                <w:color w:val="000000"/>
                <w:sz w:val="21"/>
                <w:szCs w:val="21"/>
                <w:lang w:eastAsia="zh-CN"/>
              </w:rPr>
              <w:t xml:space="preserve"> </w:t>
            </w:r>
            <w:r>
              <w:rPr>
                <w:color w:val="000000"/>
                <w:sz w:val="21"/>
                <w:szCs w:val="21"/>
                <w:lang w:eastAsia="zh-CN"/>
              </w:rPr>
              <w:t>女，身体健康。</w:t>
            </w:r>
          </w:p>
          <w:p w14:paraId="2656B3BD">
            <w:pPr>
              <w:pStyle w:val="54"/>
              <w:adjustRightInd w:val="0"/>
              <w:snapToGrid w:val="0"/>
              <w:rPr>
                <w:color w:val="000000"/>
                <w:sz w:val="21"/>
                <w:szCs w:val="21"/>
                <w:lang w:eastAsia="zh-CN"/>
              </w:rPr>
            </w:pPr>
            <w:r>
              <w:rPr>
                <w:color w:val="000000"/>
                <w:sz w:val="21"/>
                <w:szCs w:val="21"/>
                <w:lang w:eastAsia="zh-CN"/>
              </w:rPr>
              <w:t>2.负责办公楼内、外的公共区域卫生清洁。</w:t>
            </w:r>
          </w:p>
          <w:p w14:paraId="799BCC11">
            <w:pPr>
              <w:pStyle w:val="54"/>
              <w:adjustRightInd w:val="0"/>
              <w:snapToGrid w:val="0"/>
              <w:rPr>
                <w:color w:val="000000"/>
                <w:sz w:val="21"/>
                <w:szCs w:val="21"/>
                <w:lang w:eastAsia="zh-CN"/>
              </w:rPr>
            </w:pPr>
            <w:r>
              <w:rPr>
                <w:color w:val="000000"/>
                <w:sz w:val="21"/>
                <w:szCs w:val="21"/>
                <w:lang w:eastAsia="zh-CN"/>
              </w:rPr>
              <w:t>3.负责干部值班室、办公室、公共卫生间清洁工作。</w:t>
            </w:r>
          </w:p>
          <w:p w14:paraId="20D9F35C">
            <w:pPr>
              <w:pStyle w:val="54"/>
              <w:adjustRightInd w:val="0"/>
              <w:snapToGrid w:val="0"/>
              <w:rPr>
                <w:color w:val="000000"/>
                <w:sz w:val="21"/>
                <w:szCs w:val="21"/>
                <w:lang w:eastAsia="zh-CN"/>
              </w:rPr>
            </w:pPr>
            <w:r>
              <w:rPr>
                <w:color w:val="000000"/>
                <w:sz w:val="21"/>
                <w:szCs w:val="21"/>
                <w:lang w:eastAsia="zh-CN"/>
              </w:rPr>
              <w:t>4.负责各层公共楼道、消防楼梯、防火门及公共设施的清洁擦拭工作。</w:t>
            </w:r>
          </w:p>
          <w:p w14:paraId="5EC9C3F4">
            <w:pPr>
              <w:pStyle w:val="54"/>
              <w:adjustRightInd w:val="0"/>
              <w:snapToGrid w:val="0"/>
              <w:rPr>
                <w:color w:val="000000"/>
                <w:sz w:val="21"/>
                <w:szCs w:val="21"/>
                <w:lang w:eastAsia="zh-CN"/>
              </w:rPr>
            </w:pPr>
            <w:r>
              <w:rPr>
                <w:color w:val="000000"/>
                <w:sz w:val="21"/>
                <w:szCs w:val="21"/>
                <w:lang w:eastAsia="zh-CN"/>
              </w:rPr>
              <w:t>5.工作规范，服务主动；细致周到的完成保洁工作；有相关从业经验。</w:t>
            </w:r>
          </w:p>
          <w:p w14:paraId="58F112E8">
            <w:pPr>
              <w:pStyle w:val="55"/>
              <w:adjustRightInd w:val="0"/>
              <w:snapToGrid w:val="0"/>
              <w:rPr>
                <w:color w:val="000000"/>
                <w:sz w:val="21"/>
                <w:szCs w:val="21"/>
                <w:lang w:eastAsia="zh-CN"/>
              </w:rPr>
            </w:pPr>
            <w:r>
              <w:rPr>
                <w:color w:val="000000"/>
                <w:sz w:val="21"/>
                <w:szCs w:val="21"/>
                <w:lang w:eastAsia="zh-CN"/>
              </w:rPr>
              <w:t>6.其中洗衣服务人员（3人）；有相关从业经验；能够独立操作干洗、水洗、熨烫设备使用；身体健康，责任心强。负责局干部税服洗涤工作。</w:t>
            </w:r>
          </w:p>
          <w:p w14:paraId="69C25397">
            <w:pPr>
              <w:pStyle w:val="55"/>
              <w:adjustRightInd w:val="0"/>
              <w:snapToGrid w:val="0"/>
              <w:rPr>
                <w:color w:val="000000"/>
                <w:sz w:val="21"/>
                <w:szCs w:val="21"/>
                <w:lang w:eastAsia="zh-CN"/>
              </w:rPr>
            </w:pPr>
            <w:r>
              <w:rPr>
                <w:color w:val="000000"/>
                <w:sz w:val="21"/>
                <w:szCs w:val="21"/>
                <w:lang w:eastAsia="zh-CN"/>
              </w:rPr>
              <w:t>7.完成领导交办的其它工作任务。</w:t>
            </w:r>
          </w:p>
        </w:tc>
        <w:tc>
          <w:tcPr>
            <w:tcW w:w="1053" w:type="dxa"/>
            <w:tcBorders>
              <w:bottom w:val="single" w:color="000000" w:sz="8" w:space="0"/>
              <w:right w:val="single" w:color="000000" w:sz="8" w:space="0"/>
            </w:tcBorders>
            <w:tcMar>
              <w:top w:w="0" w:type="dxa"/>
              <w:left w:w="108" w:type="dxa"/>
              <w:bottom w:w="0" w:type="dxa"/>
              <w:right w:w="118" w:type="dxa"/>
            </w:tcMar>
            <w:vAlign w:val="center"/>
          </w:tcPr>
          <w:p w14:paraId="76713558">
            <w:pPr>
              <w:pStyle w:val="54"/>
              <w:adjustRightInd w:val="0"/>
              <w:snapToGrid w:val="0"/>
              <w:jc w:val="center"/>
              <w:rPr>
                <w:color w:val="000000"/>
                <w:sz w:val="21"/>
                <w:szCs w:val="21"/>
              </w:rPr>
            </w:pPr>
            <w:r>
              <w:rPr>
                <w:color w:val="000000"/>
                <w:sz w:val="21"/>
                <w:szCs w:val="21"/>
              </w:rPr>
              <w:t>否</w:t>
            </w:r>
          </w:p>
        </w:tc>
        <w:tc>
          <w:tcPr>
            <w:tcW w:w="1416" w:type="dxa"/>
            <w:tcBorders>
              <w:bottom w:val="single" w:color="000000" w:sz="8" w:space="0"/>
              <w:right w:val="single" w:color="000000" w:sz="8" w:space="0"/>
            </w:tcBorders>
            <w:tcMar>
              <w:top w:w="0" w:type="dxa"/>
              <w:left w:w="108" w:type="dxa"/>
              <w:bottom w:w="0" w:type="dxa"/>
              <w:right w:w="118" w:type="dxa"/>
            </w:tcMar>
            <w:vAlign w:val="center"/>
          </w:tcPr>
          <w:p w14:paraId="20AB1187">
            <w:pPr>
              <w:pStyle w:val="54"/>
              <w:adjustRightInd w:val="0"/>
              <w:snapToGrid w:val="0"/>
              <w:jc w:val="center"/>
              <w:rPr>
                <w:color w:val="000000"/>
                <w:sz w:val="21"/>
                <w:szCs w:val="21"/>
              </w:rPr>
            </w:pPr>
            <w:r>
              <w:rPr>
                <w:color w:val="000000"/>
                <w:sz w:val="21"/>
                <w:szCs w:val="21"/>
              </w:rPr>
              <w:t>每周5日</w:t>
            </w:r>
          </w:p>
          <w:p w14:paraId="68826393">
            <w:pPr>
              <w:pStyle w:val="54"/>
              <w:adjustRightInd w:val="0"/>
              <w:snapToGrid w:val="0"/>
              <w:rPr>
                <w:color w:val="000000"/>
                <w:sz w:val="21"/>
                <w:szCs w:val="21"/>
              </w:rPr>
            </w:pPr>
            <w:r>
              <w:rPr>
                <w:color w:val="000000"/>
                <w:sz w:val="21"/>
                <w:szCs w:val="21"/>
              </w:rPr>
              <w:t>每日8小时</w:t>
            </w:r>
          </w:p>
        </w:tc>
      </w:tr>
      <w:tr w14:paraId="59ACF096">
        <w:tblPrEx>
          <w:tblCellMar>
            <w:top w:w="15" w:type="dxa"/>
            <w:left w:w="15" w:type="dxa"/>
            <w:bottom w:w="15" w:type="dxa"/>
            <w:right w:w="15" w:type="dxa"/>
          </w:tblCellMar>
        </w:tblPrEx>
        <w:trPr>
          <w:trHeight w:val="993" w:hRule="atLeast"/>
          <w:tblCellSpacing w:w="0" w:type="dxa"/>
          <w:jc w:val="center"/>
        </w:trPr>
        <w:tc>
          <w:tcPr>
            <w:tcW w:w="74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3B8635F9">
            <w:pPr>
              <w:pStyle w:val="54"/>
              <w:adjustRightInd w:val="0"/>
              <w:snapToGrid w:val="0"/>
              <w:jc w:val="center"/>
              <w:rPr>
                <w:color w:val="000000"/>
                <w:sz w:val="21"/>
                <w:szCs w:val="21"/>
              </w:rPr>
            </w:pPr>
            <w:r>
              <w:rPr>
                <w:color w:val="000000"/>
                <w:sz w:val="21"/>
                <w:szCs w:val="21"/>
              </w:rPr>
              <w:t>3</w:t>
            </w:r>
          </w:p>
        </w:tc>
        <w:tc>
          <w:tcPr>
            <w:tcW w:w="1056" w:type="dxa"/>
            <w:tcBorders>
              <w:bottom w:val="single" w:color="000000" w:sz="8" w:space="0"/>
              <w:right w:val="single" w:color="000000" w:sz="8" w:space="0"/>
            </w:tcBorders>
            <w:tcMar>
              <w:top w:w="0" w:type="dxa"/>
              <w:left w:w="108" w:type="dxa"/>
              <w:bottom w:w="0" w:type="dxa"/>
              <w:right w:w="118" w:type="dxa"/>
            </w:tcMar>
            <w:vAlign w:val="center"/>
          </w:tcPr>
          <w:p w14:paraId="2D63A26D">
            <w:pPr>
              <w:pStyle w:val="54"/>
              <w:adjustRightInd w:val="0"/>
              <w:snapToGrid w:val="0"/>
              <w:jc w:val="center"/>
              <w:rPr>
                <w:color w:val="000000"/>
                <w:sz w:val="21"/>
                <w:szCs w:val="21"/>
                <w:lang w:eastAsia="zh-CN"/>
              </w:rPr>
            </w:pPr>
            <w:r>
              <w:rPr>
                <w:color w:val="000000"/>
                <w:sz w:val="21"/>
                <w:szCs w:val="21"/>
                <w:lang w:eastAsia="zh-CN"/>
              </w:rPr>
              <w:t>变电室运行及综合维修工</w:t>
            </w:r>
          </w:p>
        </w:tc>
        <w:tc>
          <w:tcPr>
            <w:tcW w:w="777" w:type="dxa"/>
            <w:tcBorders>
              <w:bottom w:val="single" w:color="000000" w:sz="8" w:space="0"/>
              <w:right w:val="single" w:color="000000" w:sz="8" w:space="0"/>
            </w:tcBorders>
            <w:tcMar>
              <w:top w:w="0" w:type="dxa"/>
              <w:left w:w="108" w:type="dxa"/>
              <w:bottom w:w="0" w:type="dxa"/>
              <w:right w:w="118" w:type="dxa"/>
            </w:tcMar>
            <w:vAlign w:val="center"/>
          </w:tcPr>
          <w:p w14:paraId="3E02AD32">
            <w:pPr>
              <w:pStyle w:val="54"/>
              <w:adjustRightInd w:val="0"/>
              <w:snapToGrid w:val="0"/>
              <w:jc w:val="center"/>
              <w:rPr>
                <w:color w:val="000000"/>
                <w:sz w:val="21"/>
                <w:szCs w:val="21"/>
              </w:rPr>
            </w:pPr>
            <w:r>
              <w:rPr>
                <w:color w:val="000000"/>
                <w:sz w:val="21"/>
                <w:szCs w:val="21"/>
              </w:rPr>
              <w:t>6</w:t>
            </w:r>
          </w:p>
        </w:tc>
        <w:tc>
          <w:tcPr>
            <w:tcW w:w="4829" w:type="dxa"/>
            <w:tcBorders>
              <w:bottom w:val="single" w:color="000000" w:sz="8" w:space="0"/>
              <w:right w:val="single" w:color="000000" w:sz="8" w:space="0"/>
            </w:tcBorders>
            <w:tcMar>
              <w:top w:w="0" w:type="dxa"/>
              <w:left w:w="108" w:type="dxa"/>
              <w:bottom w:w="0" w:type="dxa"/>
              <w:right w:w="118" w:type="dxa"/>
            </w:tcMar>
            <w:vAlign w:val="center"/>
          </w:tcPr>
          <w:p w14:paraId="280D77E4">
            <w:pPr>
              <w:pStyle w:val="54"/>
              <w:adjustRightInd w:val="0"/>
              <w:snapToGrid w:val="0"/>
              <w:rPr>
                <w:color w:val="000000"/>
                <w:sz w:val="21"/>
                <w:szCs w:val="21"/>
                <w:lang w:eastAsia="zh-CN"/>
              </w:rPr>
            </w:pPr>
            <w:r>
              <w:rPr>
                <w:color w:val="000000"/>
                <w:sz w:val="21"/>
                <w:szCs w:val="21"/>
                <w:lang w:eastAsia="zh-CN"/>
              </w:rPr>
              <w:t>1.男性，工作规范，服务主动。</w:t>
            </w:r>
          </w:p>
          <w:p w14:paraId="42A965AA">
            <w:pPr>
              <w:pStyle w:val="54"/>
              <w:adjustRightInd w:val="0"/>
              <w:snapToGrid w:val="0"/>
              <w:rPr>
                <w:sz w:val="21"/>
                <w:szCs w:val="21"/>
                <w:lang w:eastAsia="zh-CN"/>
              </w:rPr>
            </w:pPr>
            <w:r>
              <w:rPr>
                <w:sz w:val="21"/>
                <w:szCs w:val="21"/>
                <w:lang w:eastAsia="zh-CN"/>
              </w:rPr>
              <w:t xml:space="preserve">2. </w:t>
            </w:r>
            <w:r>
              <w:rPr>
                <w:rFonts w:hint="eastAsia" w:ascii="宋体" w:hAnsi="宋体" w:eastAsia="宋体" w:cs="宋体"/>
                <w:sz w:val="21"/>
                <w:szCs w:val="21"/>
                <w:lang w:eastAsia="zh-CN"/>
              </w:rPr>
              <w:t>★</w:t>
            </w:r>
            <w:r>
              <w:rPr>
                <w:sz w:val="21"/>
                <w:szCs w:val="21"/>
                <w:lang w:eastAsia="zh-CN"/>
              </w:rPr>
              <w:t>均持持特种作业操作证（低压电工作业）上岗，其中1人还应同时持特种设备作业人员证（特种设备安全管理）上岗，</w:t>
            </w:r>
            <w:r>
              <w:rPr>
                <w:rFonts w:hint="eastAsia"/>
                <w:sz w:val="21"/>
                <w:szCs w:val="21"/>
                <w:lang w:eastAsia="zh-CN"/>
              </w:rPr>
              <w:t>其中1人</w:t>
            </w:r>
            <w:r>
              <w:rPr>
                <w:sz w:val="21"/>
                <w:szCs w:val="21"/>
                <w:lang w:eastAsia="zh-CN"/>
              </w:rPr>
              <w:t>还应同时</w:t>
            </w:r>
            <w:r>
              <w:rPr>
                <w:rFonts w:hint="eastAsia"/>
                <w:sz w:val="21"/>
                <w:szCs w:val="21"/>
                <w:lang w:eastAsia="zh-CN"/>
              </w:rPr>
              <w:t>持</w:t>
            </w:r>
            <w:r>
              <w:rPr>
                <w:sz w:val="21"/>
                <w:szCs w:val="21"/>
                <w:lang w:eastAsia="zh-CN"/>
              </w:rPr>
              <w:t>特种作业操作证</w:t>
            </w:r>
            <w:r>
              <w:rPr>
                <w:rFonts w:hint="eastAsia"/>
                <w:sz w:val="21"/>
                <w:szCs w:val="21"/>
                <w:lang w:eastAsia="zh-CN"/>
              </w:rPr>
              <w:t>（制冷与空调设备运行操作作业）上岗。</w:t>
            </w:r>
          </w:p>
          <w:p w14:paraId="443995F9">
            <w:pPr>
              <w:pStyle w:val="54"/>
              <w:adjustRightInd w:val="0"/>
              <w:snapToGrid w:val="0"/>
              <w:rPr>
                <w:color w:val="000000"/>
                <w:sz w:val="21"/>
                <w:szCs w:val="21"/>
                <w:lang w:eastAsia="zh-CN"/>
              </w:rPr>
            </w:pPr>
            <w:r>
              <w:rPr>
                <w:color w:val="000000"/>
                <w:sz w:val="21"/>
                <w:szCs w:val="21"/>
                <w:lang w:eastAsia="zh-CN"/>
              </w:rPr>
              <w:t>3.负责日常巡检及零维修工作。</w:t>
            </w:r>
          </w:p>
          <w:p w14:paraId="7C0BA10C">
            <w:pPr>
              <w:pStyle w:val="54"/>
              <w:adjustRightInd w:val="0"/>
              <w:snapToGrid w:val="0"/>
              <w:rPr>
                <w:color w:val="000000"/>
                <w:sz w:val="21"/>
                <w:szCs w:val="21"/>
                <w:lang w:eastAsia="zh-CN"/>
              </w:rPr>
            </w:pPr>
            <w:r>
              <w:rPr>
                <w:color w:val="000000"/>
                <w:sz w:val="21"/>
                <w:szCs w:val="21"/>
                <w:lang w:eastAsia="zh-CN"/>
              </w:rPr>
              <w:t>4.负责配电运行值守。</w:t>
            </w:r>
          </w:p>
          <w:p w14:paraId="6EABF36D">
            <w:pPr>
              <w:pStyle w:val="55"/>
              <w:adjustRightInd w:val="0"/>
              <w:snapToGrid w:val="0"/>
              <w:rPr>
                <w:color w:val="000000"/>
                <w:sz w:val="21"/>
                <w:szCs w:val="21"/>
                <w:lang w:eastAsia="zh-CN"/>
              </w:rPr>
            </w:pPr>
            <w:r>
              <w:rPr>
                <w:color w:val="000000"/>
                <w:sz w:val="21"/>
                <w:szCs w:val="21"/>
                <w:lang w:eastAsia="zh-CN"/>
              </w:rPr>
              <w:t>5.负责纯净水设备使用和维护。</w:t>
            </w:r>
          </w:p>
          <w:p w14:paraId="19F3A0E4">
            <w:pPr>
              <w:pStyle w:val="54"/>
              <w:adjustRightInd w:val="0"/>
              <w:snapToGrid w:val="0"/>
              <w:rPr>
                <w:color w:val="000000"/>
                <w:sz w:val="21"/>
                <w:szCs w:val="21"/>
                <w:lang w:eastAsia="zh-CN"/>
              </w:rPr>
            </w:pPr>
            <w:r>
              <w:rPr>
                <w:color w:val="000000"/>
                <w:sz w:val="21"/>
                <w:szCs w:val="21"/>
                <w:lang w:eastAsia="zh-CN"/>
              </w:rPr>
              <w:t>6.负责中央空调的操作和维护工作。</w:t>
            </w:r>
          </w:p>
          <w:p w14:paraId="07641AA5">
            <w:pPr>
              <w:pStyle w:val="55"/>
              <w:adjustRightInd w:val="0"/>
              <w:snapToGrid w:val="0"/>
              <w:rPr>
                <w:color w:val="000000"/>
                <w:sz w:val="21"/>
                <w:szCs w:val="21"/>
                <w:lang w:eastAsia="zh-CN"/>
              </w:rPr>
            </w:pPr>
            <w:r>
              <w:rPr>
                <w:color w:val="000000"/>
                <w:sz w:val="21"/>
                <w:szCs w:val="21"/>
                <w:lang w:eastAsia="zh-CN"/>
              </w:rPr>
              <w:t>7.完成领导交办的其它工作任务。</w:t>
            </w:r>
          </w:p>
        </w:tc>
        <w:tc>
          <w:tcPr>
            <w:tcW w:w="1053" w:type="dxa"/>
            <w:tcBorders>
              <w:bottom w:val="single" w:color="000000" w:sz="8" w:space="0"/>
              <w:right w:val="single" w:color="000000" w:sz="8" w:space="0"/>
            </w:tcBorders>
            <w:tcMar>
              <w:top w:w="0" w:type="dxa"/>
              <w:left w:w="108" w:type="dxa"/>
              <w:bottom w:w="0" w:type="dxa"/>
              <w:right w:w="118" w:type="dxa"/>
            </w:tcMar>
            <w:vAlign w:val="center"/>
          </w:tcPr>
          <w:p w14:paraId="3FA83218">
            <w:pPr>
              <w:pStyle w:val="54"/>
              <w:adjustRightInd w:val="0"/>
              <w:snapToGrid w:val="0"/>
              <w:jc w:val="center"/>
              <w:rPr>
                <w:color w:val="000000"/>
                <w:sz w:val="21"/>
                <w:szCs w:val="21"/>
              </w:rPr>
            </w:pPr>
            <w:r>
              <w:rPr>
                <w:color w:val="000000"/>
                <w:sz w:val="21"/>
                <w:szCs w:val="21"/>
              </w:rPr>
              <w:t>否</w:t>
            </w:r>
          </w:p>
        </w:tc>
        <w:tc>
          <w:tcPr>
            <w:tcW w:w="1416" w:type="dxa"/>
            <w:tcBorders>
              <w:bottom w:val="single" w:color="000000" w:sz="8" w:space="0"/>
              <w:right w:val="single" w:color="000000" w:sz="8" w:space="0"/>
            </w:tcBorders>
            <w:tcMar>
              <w:top w:w="0" w:type="dxa"/>
              <w:left w:w="108" w:type="dxa"/>
              <w:bottom w:w="0" w:type="dxa"/>
              <w:right w:w="118" w:type="dxa"/>
            </w:tcMar>
            <w:vAlign w:val="center"/>
          </w:tcPr>
          <w:p w14:paraId="0ED04715">
            <w:pPr>
              <w:pStyle w:val="54"/>
              <w:adjustRightInd w:val="0"/>
              <w:snapToGrid w:val="0"/>
              <w:rPr>
                <w:color w:val="000000"/>
                <w:sz w:val="21"/>
                <w:szCs w:val="21"/>
              </w:rPr>
            </w:pPr>
            <w:r>
              <w:rPr>
                <w:color w:val="000000"/>
                <w:sz w:val="21"/>
                <w:szCs w:val="21"/>
              </w:rPr>
              <w:t>24小时值守</w:t>
            </w:r>
          </w:p>
        </w:tc>
      </w:tr>
      <w:tr w14:paraId="05A7BFCA">
        <w:tblPrEx>
          <w:tblCellMar>
            <w:top w:w="15" w:type="dxa"/>
            <w:left w:w="15" w:type="dxa"/>
            <w:bottom w:w="15" w:type="dxa"/>
            <w:right w:w="15" w:type="dxa"/>
          </w:tblCellMar>
        </w:tblPrEx>
        <w:trPr>
          <w:trHeight w:val="2269" w:hRule="atLeast"/>
          <w:tblCellSpacing w:w="0" w:type="dxa"/>
          <w:jc w:val="center"/>
        </w:trPr>
        <w:tc>
          <w:tcPr>
            <w:tcW w:w="74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50EF48D8">
            <w:pPr>
              <w:pStyle w:val="54"/>
              <w:adjustRightInd w:val="0"/>
              <w:snapToGrid w:val="0"/>
              <w:jc w:val="center"/>
              <w:rPr>
                <w:color w:val="000000"/>
                <w:sz w:val="21"/>
                <w:szCs w:val="21"/>
              </w:rPr>
            </w:pPr>
            <w:r>
              <w:rPr>
                <w:color w:val="000000"/>
                <w:sz w:val="21"/>
                <w:szCs w:val="21"/>
              </w:rPr>
              <w:t>4</w:t>
            </w:r>
          </w:p>
        </w:tc>
        <w:tc>
          <w:tcPr>
            <w:tcW w:w="1056" w:type="dxa"/>
            <w:tcBorders>
              <w:bottom w:val="single" w:color="000000" w:sz="8" w:space="0"/>
              <w:right w:val="single" w:color="000000" w:sz="8" w:space="0"/>
            </w:tcBorders>
            <w:tcMar>
              <w:top w:w="0" w:type="dxa"/>
              <w:left w:w="108" w:type="dxa"/>
              <w:bottom w:w="0" w:type="dxa"/>
              <w:right w:w="118" w:type="dxa"/>
            </w:tcMar>
            <w:vAlign w:val="center"/>
          </w:tcPr>
          <w:p w14:paraId="2DC02979">
            <w:pPr>
              <w:pStyle w:val="54"/>
              <w:adjustRightInd w:val="0"/>
              <w:snapToGrid w:val="0"/>
              <w:jc w:val="center"/>
              <w:rPr>
                <w:color w:val="000000"/>
                <w:sz w:val="21"/>
                <w:szCs w:val="21"/>
              </w:rPr>
            </w:pPr>
            <w:r>
              <w:rPr>
                <w:color w:val="000000"/>
                <w:sz w:val="21"/>
                <w:szCs w:val="21"/>
              </w:rPr>
              <w:t>司机</w:t>
            </w:r>
          </w:p>
        </w:tc>
        <w:tc>
          <w:tcPr>
            <w:tcW w:w="777" w:type="dxa"/>
            <w:tcBorders>
              <w:bottom w:val="single" w:color="000000" w:sz="8" w:space="0"/>
              <w:right w:val="single" w:color="000000" w:sz="8" w:space="0"/>
            </w:tcBorders>
            <w:tcMar>
              <w:top w:w="0" w:type="dxa"/>
              <w:left w:w="108" w:type="dxa"/>
              <w:bottom w:w="0" w:type="dxa"/>
              <w:right w:w="118" w:type="dxa"/>
            </w:tcMar>
            <w:vAlign w:val="center"/>
          </w:tcPr>
          <w:p w14:paraId="4F2DC9EB">
            <w:pPr>
              <w:pStyle w:val="54"/>
              <w:adjustRightInd w:val="0"/>
              <w:snapToGrid w:val="0"/>
              <w:jc w:val="center"/>
              <w:rPr>
                <w:color w:val="000000"/>
                <w:sz w:val="21"/>
                <w:szCs w:val="21"/>
              </w:rPr>
            </w:pPr>
            <w:r>
              <w:rPr>
                <w:color w:val="000000"/>
                <w:sz w:val="21"/>
                <w:szCs w:val="21"/>
              </w:rPr>
              <w:t>18</w:t>
            </w:r>
          </w:p>
        </w:tc>
        <w:tc>
          <w:tcPr>
            <w:tcW w:w="4829" w:type="dxa"/>
            <w:tcBorders>
              <w:bottom w:val="single" w:color="000000" w:sz="8" w:space="0"/>
              <w:right w:val="single" w:color="000000" w:sz="8" w:space="0"/>
            </w:tcBorders>
            <w:tcMar>
              <w:top w:w="0" w:type="dxa"/>
              <w:left w:w="108" w:type="dxa"/>
              <w:bottom w:w="0" w:type="dxa"/>
              <w:right w:w="118" w:type="dxa"/>
            </w:tcMar>
            <w:vAlign w:val="center"/>
          </w:tcPr>
          <w:p w14:paraId="767D1649">
            <w:pPr>
              <w:pStyle w:val="54"/>
              <w:adjustRightInd w:val="0"/>
              <w:snapToGrid w:val="0"/>
              <w:rPr>
                <w:color w:val="000000"/>
                <w:sz w:val="21"/>
                <w:szCs w:val="21"/>
                <w:lang w:eastAsia="zh-CN"/>
              </w:rPr>
            </w:pPr>
            <w:r>
              <w:rPr>
                <w:color w:val="000000"/>
                <w:sz w:val="21"/>
                <w:szCs w:val="21"/>
                <w:lang w:eastAsia="zh-CN"/>
              </w:rPr>
              <w:t>1.男性，有5年以上驾龄，无重大交通违法肇事记录。</w:t>
            </w:r>
            <w:r>
              <w:rPr>
                <w:rFonts w:hint="eastAsia" w:ascii="宋体" w:hAnsi="宋体" w:eastAsia="宋体" w:cs="宋体"/>
                <w:sz w:val="21"/>
                <w:szCs w:val="21"/>
                <w:lang w:eastAsia="zh-CN"/>
              </w:rPr>
              <w:t>★</w:t>
            </w:r>
            <w:r>
              <w:rPr>
                <w:color w:val="000000"/>
                <w:sz w:val="21"/>
                <w:szCs w:val="21"/>
                <w:lang w:eastAsia="zh-CN"/>
              </w:rPr>
              <w:t>其中2人持机动车驾驶证（准驾</w:t>
            </w:r>
            <w:r>
              <w:rPr>
                <w:sz w:val="21"/>
                <w:szCs w:val="21"/>
                <w:lang w:eastAsia="zh-CN"/>
              </w:rPr>
              <w:t>车型至少包含A1）上岗，其他人持机动车驾驶证（准驾车型至少包含</w:t>
            </w:r>
            <w:r>
              <w:rPr>
                <w:color w:val="000000"/>
                <w:sz w:val="21"/>
                <w:szCs w:val="21"/>
                <w:lang w:eastAsia="zh-CN"/>
              </w:rPr>
              <w:t>C1）上岗。</w:t>
            </w:r>
          </w:p>
          <w:p w14:paraId="7063CBE7">
            <w:pPr>
              <w:pStyle w:val="54"/>
              <w:adjustRightInd w:val="0"/>
              <w:snapToGrid w:val="0"/>
              <w:rPr>
                <w:color w:val="000000"/>
                <w:sz w:val="21"/>
                <w:szCs w:val="21"/>
                <w:lang w:eastAsia="zh-CN"/>
              </w:rPr>
            </w:pPr>
            <w:r>
              <w:rPr>
                <w:color w:val="000000"/>
                <w:sz w:val="21"/>
                <w:szCs w:val="21"/>
                <w:lang w:eastAsia="zh-CN"/>
              </w:rPr>
              <w:t>2.自觉遵守国家和天津市制定的机动车驾驶员和道路交通法律法规。</w:t>
            </w:r>
          </w:p>
          <w:p w14:paraId="70E00A32">
            <w:pPr>
              <w:pStyle w:val="54"/>
              <w:adjustRightInd w:val="0"/>
              <w:snapToGrid w:val="0"/>
              <w:rPr>
                <w:color w:val="000000"/>
                <w:sz w:val="21"/>
                <w:szCs w:val="21"/>
                <w:lang w:eastAsia="zh-CN"/>
              </w:rPr>
            </w:pPr>
            <w:r>
              <w:rPr>
                <w:color w:val="000000"/>
                <w:sz w:val="21"/>
                <w:szCs w:val="21"/>
                <w:lang w:eastAsia="zh-CN"/>
              </w:rPr>
              <w:t>3.按时安全完成车辆管理人员交办的出车任务。</w:t>
            </w:r>
          </w:p>
          <w:p w14:paraId="0B2CBDA1">
            <w:pPr>
              <w:pStyle w:val="54"/>
              <w:adjustRightInd w:val="0"/>
              <w:snapToGrid w:val="0"/>
              <w:rPr>
                <w:color w:val="000000"/>
                <w:sz w:val="21"/>
                <w:szCs w:val="21"/>
                <w:lang w:eastAsia="zh-CN"/>
              </w:rPr>
            </w:pPr>
            <w:r>
              <w:rPr>
                <w:color w:val="000000"/>
                <w:sz w:val="21"/>
                <w:szCs w:val="21"/>
                <w:lang w:eastAsia="zh-CN"/>
              </w:rPr>
              <w:t>4.爱护机动车辆，熟悉所驾驶车辆的技术性能，按规定对机动车辆进行维护和保养，使机动车始终处于良好的状态。</w:t>
            </w:r>
          </w:p>
          <w:p w14:paraId="3310BBF0">
            <w:pPr>
              <w:pStyle w:val="54"/>
              <w:adjustRightInd w:val="0"/>
              <w:snapToGrid w:val="0"/>
              <w:rPr>
                <w:color w:val="000000"/>
                <w:sz w:val="21"/>
                <w:szCs w:val="21"/>
                <w:lang w:eastAsia="zh-CN"/>
              </w:rPr>
            </w:pPr>
            <w:r>
              <w:rPr>
                <w:color w:val="000000"/>
                <w:sz w:val="21"/>
                <w:szCs w:val="21"/>
                <w:lang w:eastAsia="zh-CN"/>
              </w:rPr>
              <w:t>5.保持机动车辆和车库及指定区域的卫生。</w:t>
            </w:r>
          </w:p>
          <w:p w14:paraId="4A6659A9">
            <w:pPr>
              <w:pStyle w:val="54"/>
              <w:adjustRightInd w:val="0"/>
              <w:snapToGrid w:val="0"/>
              <w:rPr>
                <w:color w:val="000000"/>
                <w:sz w:val="21"/>
                <w:szCs w:val="21"/>
                <w:lang w:eastAsia="zh-CN"/>
              </w:rPr>
            </w:pPr>
            <w:r>
              <w:rPr>
                <w:color w:val="000000"/>
                <w:sz w:val="21"/>
                <w:szCs w:val="21"/>
                <w:lang w:eastAsia="zh-CN"/>
              </w:rPr>
              <w:t>6.完成领导交办的其它工作任务。</w:t>
            </w:r>
          </w:p>
        </w:tc>
        <w:tc>
          <w:tcPr>
            <w:tcW w:w="1053" w:type="dxa"/>
            <w:tcBorders>
              <w:bottom w:val="single" w:color="000000" w:sz="8" w:space="0"/>
              <w:right w:val="single" w:color="000000" w:sz="8" w:space="0"/>
            </w:tcBorders>
            <w:tcMar>
              <w:top w:w="0" w:type="dxa"/>
              <w:left w:w="108" w:type="dxa"/>
              <w:bottom w:w="0" w:type="dxa"/>
              <w:right w:w="118" w:type="dxa"/>
            </w:tcMar>
            <w:vAlign w:val="center"/>
          </w:tcPr>
          <w:p w14:paraId="632FFCA7">
            <w:pPr>
              <w:pStyle w:val="54"/>
              <w:adjustRightInd w:val="0"/>
              <w:snapToGrid w:val="0"/>
              <w:jc w:val="center"/>
              <w:rPr>
                <w:color w:val="000000"/>
                <w:sz w:val="21"/>
                <w:szCs w:val="21"/>
              </w:rPr>
            </w:pPr>
            <w:r>
              <w:rPr>
                <w:color w:val="000000"/>
                <w:sz w:val="21"/>
                <w:szCs w:val="21"/>
              </w:rPr>
              <w:t>否</w:t>
            </w:r>
          </w:p>
        </w:tc>
        <w:tc>
          <w:tcPr>
            <w:tcW w:w="1416" w:type="dxa"/>
            <w:tcBorders>
              <w:bottom w:val="single" w:color="000000" w:sz="8" w:space="0"/>
              <w:right w:val="single" w:color="000000" w:sz="8" w:space="0"/>
            </w:tcBorders>
            <w:tcMar>
              <w:top w:w="0" w:type="dxa"/>
              <w:left w:w="108" w:type="dxa"/>
              <w:bottom w:w="0" w:type="dxa"/>
              <w:right w:w="118" w:type="dxa"/>
            </w:tcMar>
            <w:vAlign w:val="center"/>
          </w:tcPr>
          <w:p w14:paraId="5947FB3A">
            <w:pPr>
              <w:pStyle w:val="54"/>
              <w:adjustRightInd w:val="0"/>
              <w:snapToGrid w:val="0"/>
              <w:jc w:val="center"/>
              <w:rPr>
                <w:color w:val="000000"/>
                <w:sz w:val="21"/>
                <w:szCs w:val="21"/>
              </w:rPr>
            </w:pPr>
            <w:r>
              <w:rPr>
                <w:color w:val="000000"/>
                <w:sz w:val="21"/>
                <w:szCs w:val="21"/>
              </w:rPr>
              <w:t>每周5日</w:t>
            </w:r>
          </w:p>
          <w:p w14:paraId="7CE626A7">
            <w:pPr>
              <w:pStyle w:val="54"/>
              <w:adjustRightInd w:val="0"/>
              <w:snapToGrid w:val="0"/>
              <w:jc w:val="center"/>
              <w:rPr>
                <w:color w:val="000000"/>
                <w:sz w:val="21"/>
                <w:szCs w:val="21"/>
              </w:rPr>
            </w:pPr>
            <w:r>
              <w:rPr>
                <w:color w:val="000000"/>
                <w:sz w:val="21"/>
                <w:szCs w:val="21"/>
              </w:rPr>
              <w:t>每日8小时</w:t>
            </w:r>
          </w:p>
        </w:tc>
      </w:tr>
      <w:tr w14:paraId="7C07C99E">
        <w:tblPrEx>
          <w:tblCellMar>
            <w:top w:w="15" w:type="dxa"/>
            <w:left w:w="15" w:type="dxa"/>
            <w:bottom w:w="15" w:type="dxa"/>
            <w:right w:w="15" w:type="dxa"/>
          </w:tblCellMar>
        </w:tblPrEx>
        <w:trPr>
          <w:trHeight w:val="70" w:hRule="atLeast"/>
          <w:tblCellSpacing w:w="0" w:type="dxa"/>
          <w:jc w:val="center"/>
        </w:trPr>
        <w:tc>
          <w:tcPr>
            <w:tcW w:w="1801" w:type="dxa"/>
            <w:gridSpan w:val="2"/>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B975442">
            <w:pPr>
              <w:pStyle w:val="54"/>
              <w:adjustRightInd w:val="0"/>
              <w:snapToGrid w:val="0"/>
              <w:jc w:val="center"/>
              <w:rPr>
                <w:color w:val="000000"/>
                <w:sz w:val="21"/>
                <w:szCs w:val="21"/>
              </w:rPr>
            </w:pPr>
            <w:r>
              <w:rPr>
                <w:color w:val="000000"/>
                <w:sz w:val="21"/>
                <w:szCs w:val="21"/>
              </w:rPr>
              <w:t>合计</w:t>
            </w:r>
          </w:p>
        </w:tc>
        <w:tc>
          <w:tcPr>
            <w:tcW w:w="8075" w:type="dxa"/>
            <w:gridSpan w:val="4"/>
            <w:tcBorders>
              <w:bottom w:val="single" w:color="000000" w:sz="8" w:space="0"/>
              <w:right w:val="single" w:color="000000" w:sz="8" w:space="0"/>
            </w:tcBorders>
            <w:tcMar>
              <w:top w:w="0" w:type="dxa"/>
              <w:left w:w="108" w:type="dxa"/>
              <w:bottom w:w="0" w:type="dxa"/>
              <w:right w:w="118" w:type="dxa"/>
            </w:tcMar>
            <w:vAlign w:val="center"/>
          </w:tcPr>
          <w:p w14:paraId="2772876F">
            <w:pPr>
              <w:pStyle w:val="54"/>
              <w:adjustRightInd w:val="0"/>
              <w:snapToGrid w:val="0"/>
              <w:jc w:val="center"/>
              <w:rPr>
                <w:color w:val="000000"/>
                <w:sz w:val="21"/>
                <w:szCs w:val="21"/>
              </w:rPr>
            </w:pPr>
            <w:r>
              <w:rPr>
                <w:color w:val="000000"/>
                <w:sz w:val="21"/>
                <w:szCs w:val="21"/>
              </w:rPr>
              <w:t>36</w:t>
            </w:r>
          </w:p>
        </w:tc>
      </w:tr>
    </w:tbl>
    <w:p w14:paraId="2E49A0FF">
      <w:pPr>
        <w:widowControl/>
        <w:ind w:firstLine="448" w:firstLineChars="200"/>
        <w:jc w:val="left"/>
        <w:rPr>
          <w:sz w:val="24"/>
        </w:rPr>
      </w:pPr>
    </w:p>
    <w:p w14:paraId="5CB68456">
      <w:pPr>
        <w:widowControl/>
        <w:ind w:firstLine="448" w:firstLineChars="200"/>
        <w:jc w:val="left"/>
        <w:rPr>
          <w:sz w:val="24"/>
        </w:rPr>
      </w:pPr>
      <w:r>
        <w:rPr>
          <w:rFonts w:hint="eastAsia"/>
          <w:sz w:val="24"/>
        </w:rPr>
        <w:t>（二）大寺办公区服务人员需求</w:t>
      </w:r>
    </w:p>
    <w:tbl>
      <w:tblPr>
        <w:tblStyle w:val="56"/>
        <w:tblW w:w="9748" w:type="dxa"/>
        <w:jc w:val="center"/>
        <w:tblCellSpacing w:w="0" w:type="dxa"/>
        <w:tblLayout w:type="autofit"/>
        <w:tblCellMar>
          <w:top w:w="15" w:type="dxa"/>
          <w:left w:w="15" w:type="dxa"/>
          <w:bottom w:w="15" w:type="dxa"/>
          <w:right w:w="15" w:type="dxa"/>
        </w:tblCellMar>
      </w:tblPr>
      <w:tblGrid>
        <w:gridCol w:w="761"/>
        <w:gridCol w:w="1036"/>
        <w:gridCol w:w="729"/>
        <w:gridCol w:w="4924"/>
        <w:gridCol w:w="1054"/>
        <w:gridCol w:w="1244"/>
      </w:tblGrid>
      <w:tr w14:paraId="255C164D">
        <w:tblPrEx>
          <w:tblCellMar>
            <w:top w:w="15" w:type="dxa"/>
            <w:left w:w="15" w:type="dxa"/>
            <w:bottom w:w="15" w:type="dxa"/>
            <w:right w:w="15" w:type="dxa"/>
          </w:tblCellMar>
        </w:tblPrEx>
        <w:trPr>
          <w:trHeight w:val="533" w:hRule="atLeast"/>
          <w:tblCellSpacing w:w="0" w:type="dxa"/>
          <w:jc w:val="center"/>
        </w:trPr>
        <w:tc>
          <w:tcPr>
            <w:tcW w:w="761"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37BD7E00">
            <w:pPr>
              <w:pStyle w:val="54"/>
              <w:adjustRightInd w:val="0"/>
              <w:snapToGrid w:val="0"/>
              <w:jc w:val="center"/>
              <w:rPr>
                <w:color w:val="000000"/>
              </w:rPr>
            </w:pPr>
            <w:r>
              <w:rPr>
                <w:b/>
                <w:bCs/>
                <w:color w:val="000000"/>
                <w:sz w:val="21"/>
                <w:szCs w:val="21"/>
              </w:rPr>
              <w:t>序号</w:t>
            </w:r>
          </w:p>
        </w:tc>
        <w:tc>
          <w:tcPr>
            <w:tcW w:w="103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5173A30E">
            <w:pPr>
              <w:pStyle w:val="54"/>
              <w:adjustRightInd w:val="0"/>
              <w:snapToGrid w:val="0"/>
              <w:jc w:val="center"/>
              <w:rPr>
                <w:color w:val="000000"/>
              </w:rPr>
            </w:pPr>
            <w:r>
              <w:rPr>
                <w:b/>
                <w:bCs/>
                <w:color w:val="000000"/>
                <w:sz w:val="21"/>
                <w:szCs w:val="21"/>
              </w:rPr>
              <w:t>岗位名称</w:t>
            </w:r>
          </w:p>
        </w:tc>
        <w:tc>
          <w:tcPr>
            <w:tcW w:w="729"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4A68ED3">
            <w:pPr>
              <w:pStyle w:val="54"/>
              <w:adjustRightInd w:val="0"/>
              <w:snapToGrid w:val="0"/>
              <w:jc w:val="center"/>
              <w:rPr>
                <w:color w:val="000000"/>
              </w:rPr>
            </w:pPr>
            <w:r>
              <w:rPr>
                <w:b/>
                <w:bCs/>
                <w:color w:val="000000"/>
                <w:sz w:val="21"/>
                <w:szCs w:val="21"/>
              </w:rPr>
              <w:t>人数</w:t>
            </w:r>
          </w:p>
        </w:tc>
        <w:tc>
          <w:tcPr>
            <w:tcW w:w="492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5EBB9A8D">
            <w:pPr>
              <w:pStyle w:val="54"/>
              <w:adjustRightInd w:val="0"/>
              <w:snapToGrid w:val="0"/>
              <w:jc w:val="center"/>
              <w:rPr>
                <w:color w:val="000000"/>
              </w:rPr>
            </w:pPr>
            <w:r>
              <w:rPr>
                <w:b/>
                <w:bCs/>
                <w:color w:val="000000"/>
                <w:sz w:val="21"/>
                <w:szCs w:val="21"/>
              </w:rPr>
              <w:t>人员要求</w:t>
            </w:r>
          </w:p>
        </w:tc>
        <w:tc>
          <w:tcPr>
            <w:tcW w:w="105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37D209AB">
            <w:pPr>
              <w:pStyle w:val="54"/>
              <w:adjustRightInd w:val="0"/>
              <w:snapToGrid w:val="0"/>
              <w:jc w:val="center"/>
              <w:rPr>
                <w:color w:val="000000"/>
              </w:rPr>
            </w:pPr>
            <w:r>
              <w:rPr>
                <w:b/>
                <w:bCs/>
                <w:color w:val="000000"/>
                <w:sz w:val="21"/>
                <w:szCs w:val="21"/>
              </w:rPr>
              <w:t>是否接受退休人员</w:t>
            </w:r>
          </w:p>
        </w:tc>
        <w:tc>
          <w:tcPr>
            <w:tcW w:w="124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7C4F45A5">
            <w:pPr>
              <w:pStyle w:val="54"/>
              <w:adjustRightInd w:val="0"/>
              <w:snapToGrid w:val="0"/>
              <w:jc w:val="center"/>
              <w:rPr>
                <w:color w:val="000000"/>
              </w:rPr>
            </w:pPr>
            <w:r>
              <w:rPr>
                <w:b/>
                <w:bCs/>
                <w:color w:val="000000"/>
                <w:sz w:val="21"/>
                <w:szCs w:val="21"/>
              </w:rPr>
              <w:t>工作时间</w:t>
            </w:r>
          </w:p>
        </w:tc>
      </w:tr>
      <w:tr w14:paraId="793E69C1">
        <w:tblPrEx>
          <w:tblCellMar>
            <w:top w:w="15" w:type="dxa"/>
            <w:left w:w="15" w:type="dxa"/>
            <w:bottom w:w="15" w:type="dxa"/>
            <w:right w:w="15" w:type="dxa"/>
          </w:tblCellMar>
        </w:tblPrEx>
        <w:trPr>
          <w:trHeight w:val="1448" w:hRule="atLeast"/>
          <w:tblCellSpacing w:w="0" w:type="dxa"/>
          <w:jc w:val="center"/>
        </w:trPr>
        <w:tc>
          <w:tcPr>
            <w:tcW w:w="76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4745100">
            <w:pPr>
              <w:pStyle w:val="54"/>
              <w:adjustRightInd w:val="0"/>
              <w:snapToGrid w:val="0"/>
              <w:jc w:val="center"/>
              <w:rPr>
                <w:color w:val="000000"/>
              </w:rPr>
            </w:pPr>
            <w:r>
              <w:rPr>
                <w:color w:val="000000"/>
                <w:sz w:val="21"/>
                <w:szCs w:val="21"/>
              </w:rPr>
              <w:t>1</w:t>
            </w:r>
          </w:p>
        </w:tc>
        <w:tc>
          <w:tcPr>
            <w:tcW w:w="1036" w:type="dxa"/>
            <w:tcBorders>
              <w:bottom w:val="single" w:color="000000" w:sz="8" w:space="0"/>
              <w:right w:val="single" w:color="000000" w:sz="8" w:space="0"/>
            </w:tcBorders>
            <w:tcMar>
              <w:top w:w="0" w:type="dxa"/>
              <w:left w:w="108" w:type="dxa"/>
              <w:bottom w:w="0" w:type="dxa"/>
              <w:right w:w="118" w:type="dxa"/>
            </w:tcMar>
            <w:vAlign w:val="center"/>
          </w:tcPr>
          <w:p w14:paraId="1E40BE24">
            <w:pPr>
              <w:pStyle w:val="54"/>
              <w:adjustRightInd w:val="0"/>
              <w:snapToGrid w:val="0"/>
              <w:jc w:val="center"/>
              <w:rPr>
                <w:color w:val="000000"/>
              </w:rPr>
            </w:pPr>
            <w:r>
              <w:rPr>
                <w:color w:val="000000"/>
                <w:sz w:val="21"/>
                <w:szCs w:val="21"/>
              </w:rPr>
              <w:t>保洁员</w:t>
            </w:r>
          </w:p>
        </w:tc>
        <w:tc>
          <w:tcPr>
            <w:tcW w:w="729" w:type="dxa"/>
            <w:tcBorders>
              <w:bottom w:val="single" w:color="000000" w:sz="8" w:space="0"/>
              <w:right w:val="single" w:color="000000" w:sz="8" w:space="0"/>
            </w:tcBorders>
            <w:tcMar>
              <w:top w:w="0" w:type="dxa"/>
              <w:left w:w="108" w:type="dxa"/>
              <w:bottom w:w="0" w:type="dxa"/>
              <w:right w:w="118" w:type="dxa"/>
            </w:tcMar>
            <w:vAlign w:val="center"/>
          </w:tcPr>
          <w:p w14:paraId="17C06326">
            <w:pPr>
              <w:pStyle w:val="54"/>
              <w:adjustRightInd w:val="0"/>
              <w:snapToGrid w:val="0"/>
              <w:jc w:val="center"/>
              <w:rPr>
                <w:color w:val="000000"/>
              </w:rPr>
            </w:pPr>
            <w:r>
              <w:rPr>
                <w:color w:val="000000"/>
                <w:sz w:val="21"/>
                <w:szCs w:val="21"/>
              </w:rPr>
              <w:t>5</w:t>
            </w:r>
          </w:p>
        </w:tc>
        <w:tc>
          <w:tcPr>
            <w:tcW w:w="4924" w:type="dxa"/>
            <w:tcBorders>
              <w:bottom w:val="single" w:color="000000" w:sz="8" w:space="0"/>
              <w:right w:val="single" w:color="000000" w:sz="8" w:space="0"/>
            </w:tcBorders>
            <w:tcMar>
              <w:top w:w="0" w:type="dxa"/>
              <w:left w:w="108" w:type="dxa"/>
              <w:bottom w:w="0" w:type="dxa"/>
              <w:right w:w="118" w:type="dxa"/>
            </w:tcMar>
            <w:vAlign w:val="center"/>
          </w:tcPr>
          <w:p w14:paraId="7A6D0752">
            <w:pPr>
              <w:pStyle w:val="54"/>
              <w:adjustRightInd w:val="0"/>
              <w:snapToGrid w:val="0"/>
              <w:rPr>
                <w:color w:val="000000"/>
                <w:lang w:eastAsia="zh-CN"/>
              </w:rPr>
            </w:pPr>
            <w:r>
              <w:rPr>
                <w:color w:val="000000"/>
                <w:sz w:val="21"/>
                <w:szCs w:val="21"/>
                <w:lang w:eastAsia="zh-CN"/>
              </w:rPr>
              <w:t>1.女，身体健康。</w:t>
            </w:r>
          </w:p>
          <w:p w14:paraId="0E90463A">
            <w:pPr>
              <w:pStyle w:val="54"/>
              <w:adjustRightInd w:val="0"/>
              <w:snapToGrid w:val="0"/>
              <w:rPr>
                <w:color w:val="000000"/>
                <w:lang w:eastAsia="zh-CN"/>
              </w:rPr>
            </w:pPr>
            <w:r>
              <w:rPr>
                <w:color w:val="000000"/>
                <w:sz w:val="21"/>
                <w:szCs w:val="21"/>
                <w:lang w:eastAsia="zh-CN"/>
              </w:rPr>
              <w:t>2.负责办公楼内、外的公共区域卫生清洁。</w:t>
            </w:r>
          </w:p>
          <w:p w14:paraId="77D51A86">
            <w:pPr>
              <w:pStyle w:val="54"/>
              <w:adjustRightInd w:val="0"/>
              <w:snapToGrid w:val="0"/>
              <w:rPr>
                <w:color w:val="000000"/>
                <w:lang w:eastAsia="zh-CN"/>
              </w:rPr>
            </w:pPr>
            <w:r>
              <w:rPr>
                <w:color w:val="000000"/>
                <w:sz w:val="21"/>
                <w:szCs w:val="21"/>
                <w:lang w:eastAsia="zh-CN"/>
              </w:rPr>
              <w:t>3.负责干部值班室、办公室、公共卫生间清洁工作。</w:t>
            </w:r>
          </w:p>
          <w:p w14:paraId="11BCD833">
            <w:pPr>
              <w:pStyle w:val="54"/>
              <w:adjustRightInd w:val="0"/>
              <w:snapToGrid w:val="0"/>
              <w:rPr>
                <w:color w:val="000000"/>
                <w:lang w:eastAsia="zh-CN"/>
              </w:rPr>
            </w:pPr>
            <w:r>
              <w:rPr>
                <w:color w:val="000000"/>
                <w:sz w:val="21"/>
                <w:szCs w:val="21"/>
                <w:lang w:eastAsia="zh-CN"/>
              </w:rPr>
              <w:t>4.负责各层公共楼道 、消防楼梯、防火门及公共设施的清洁擦拭工作。</w:t>
            </w:r>
          </w:p>
          <w:p w14:paraId="6AAB28A9">
            <w:pPr>
              <w:pStyle w:val="54"/>
              <w:adjustRightInd w:val="0"/>
              <w:snapToGrid w:val="0"/>
              <w:rPr>
                <w:color w:val="000000"/>
                <w:lang w:eastAsia="zh-CN"/>
              </w:rPr>
            </w:pPr>
            <w:r>
              <w:rPr>
                <w:color w:val="000000"/>
                <w:sz w:val="21"/>
                <w:szCs w:val="21"/>
                <w:lang w:eastAsia="zh-CN"/>
              </w:rPr>
              <w:t>5.工作规范，服务主动；细致周到的完成保洁工作；有相关从业经验。</w:t>
            </w:r>
          </w:p>
          <w:p w14:paraId="6D5FFC04">
            <w:pPr>
              <w:pStyle w:val="54"/>
              <w:adjustRightInd w:val="0"/>
              <w:snapToGrid w:val="0"/>
              <w:rPr>
                <w:color w:val="000000"/>
                <w:lang w:eastAsia="zh-CN"/>
              </w:rPr>
            </w:pPr>
            <w:r>
              <w:rPr>
                <w:color w:val="000000"/>
                <w:sz w:val="21"/>
                <w:szCs w:val="21"/>
                <w:lang w:eastAsia="zh-CN"/>
              </w:rPr>
              <w:t>6.完成领导交办的其它工作任务。</w:t>
            </w:r>
          </w:p>
        </w:tc>
        <w:tc>
          <w:tcPr>
            <w:tcW w:w="1054" w:type="dxa"/>
            <w:tcBorders>
              <w:bottom w:val="single" w:color="000000" w:sz="8" w:space="0"/>
              <w:right w:val="single" w:color="000000" w:sz="8" w:space="0"/>
            </w:tcBorders>
            <w:tcMar>
              <w:top w:w="0" w:type="dxa"/>
              <w:left w:w="108" w:type="dxa"/>
              <w:bottom w:w="0" w:type="dxa"/>
              <w:right w:w="118" w:type="dxa"/>
            </w:tcMar>
            <w:vAlign w:val="center"/>
          </w:tcPr>
          <w:p w14:paraId="6983AF68">
            <w:pPr>
              <w:pStyle w:val="54"/>
              <w:adjustRightInd w:val="0"/>
              <w:snapToGrid w:val="0"/>
              <w:jc w:val="center"/>
              <w:rPr>
                <w:color w:val="000000"/>
              </w:rPr>
            </w:pPr>
            <w:r>
              <w:rPr>
                <w:color w:val="000000"/>
                <w:sz w:val="21"/>
                <w:szCs w:val="21"/>
              </w:rPr>
              <w:t>否</w:t>
            </w:r>
          </w:p>
        </w:tc>
        <w:tc>
          <w:tcPr>
            <w:tcW w:w="1244" w:type="dxa"/>
            <w:tcBorders>
              <w:bottom w:val="single" w:color="000000" w:sz="8" w:space="0"/>
              <w:right w:val="single" w:color="000000" w:sz="8" w:space="0"/>
            </w:tcBorders>
            <w:tcMar>
              <w:top w:w="0" w:type="dxa"/>
              <w:left w:w="108" w:type="dxa"/>
              <w:bottom w:w="0" w:type="dxa"/>
              <w:right w:w="118" w:type="dxa"/>
            </w:tcMar>
            <w:vAlign w:val="center"/>
          </w:tcPr>
          <w:p w14:paraId="5E6AF2B5">
            <w:pPr>
              <w:pStyle w:val="54"/>
              <w:adjustRightInd w:val="0"/>
              <w:snapToGrid w:val="0"/>
              <w:jc w:val="center"/>
              <w:rPr>
                <w:color w:val="000000"/>
              </w:rPr>
            </w:pPr>
            <w:r>
              <w:rPr>
                <w:color w:val="000000"/>
                <w:sz w:val="21"/>
                <w:szCs w:val="21"/>
              </w:rPr>
              <w:t>每周5</w:t>
            </w:r>
            <w:r>
              <w:rPr>
                <w:rFonts w:eastAsia="仿宋_GB2312"/>
                <w:color w:val="000000"/>
                <w:sz w:val="21"/>
                <w:szCs w:val="21"/>
              </w:rPr>
              <w:t>日</w:t>
            </w:r>
          </w:p>
          <w:p w14:paraId="7CC2B5A5">
            <w:pPr>
              <w:pStyle w:val="54"/>
              <w:adjustRightInd w:val="0"/>
              <w:snapToGrid w:val="0"/>
              <w:jc w:val="center"/>
              <w:rPr>
                <w:color w:val="000000"/>
              </w:rPr>
            </w:pPr>
            <w:r>
              <w:rPr>
                <w:color w:val="000000"/>
                <w:sz w:val="21"/>
                <w:szCs w:val="21"/>
              </w:rPr>
              <w:t>每日8</w:t>
            </w:r>
            <w:r>
              <w:rPr>
                <w:rFonts w:eastAsia="仿宋_GB2312"/>
                <w:color w:val="000000"/>
                <w:sz w:val="21"/>
                <w:szCs w:val="21"/>
              </w:rPr>
              <w:t>小时</w:t>
            </w:r>
          </w:p>
        </w:tc>
      </w:tr>
      <w:tr w14:paraId="7C12DA5E">
        <w:tblPrEx>
          <w:tblCellMar>
            <w:top w:w="15" w:type="dxa"/>
            <w:left w:w="15" w:type="dxa"/>
            <w:bottom w:w="15" w:type="dxa"/>
            <w:right w:w="15" w:type="dxa"/>
          </w:tblCellMar>
        </w:tblPrEx>
        <w:trPr>
          <w:trHeight w:val="898" w:hRule="atLeast"/>
          <w:tblCellSpacing w:w="0" w:type="dxa"/>
          <w:jc w:val="center"/>
        </w:trPr>
        <w:tc>
          <w:tcPr>
            <w:tcW w:w="76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3E7A5B31">
            <w:pPr>
              <w:pStyle w:val="54"/>
              <w:adjustRightInd w:val="0"/>
              <w:snapToGrid w:val="0"/>
              <w:jc w:val="center"/>
              <w:rPr>
                <w:color w:val="000000"/>
              </w:rPr>
            </w:pPr>
            <w:r>
              <w:rPr>
                <w:color w:val="000000"/>
                <w:sz w:val="21"/>
                <w:szCs w:val="21"/>
              </w:rPr>
              <w:t>2</w:t>
            </w:r>
          </w:p>
        </w:tc>
        <w:tc>
          <w:tcPr>
            <w:tcW w:w="1036" w:type="dxa"/>
            <w:tcBorders>
              <w:bottom w:val="single" w:color="000000" w:sz="8" w:space="0"/>
              <w:right w:val="single" w:color="000000" w:sz="8" w:space="0"/>
            </w:tcBorders>
            <w:tcMar>
              <w:top w:w="0" w:type="dxa"/>
              <w:left w:w="108" w:type="dxa"/>
              <w:bottom w:w="0" w:type="dxa"/>
              <w:right w:w="118" w:type="dxa"/>
            </w:tcMar>
            <w:vAlign w:val="center"/>
          </w:tcPr>
          <w:p w14:paraId="77EB5FF1">
            <w:pPr>
              <w:pStyle w:val="54"/>
              <w:adjustRightInd w:val="0"/>
              <w:snapToGrid w:val="0"/>
              <w:jc w:val="center"/>
              <w:rPr>
                <w:color w:val="000000"/>
                <w:lang w:eastAsia="zh-CN"/>
              </w:rPr>
            </w:pPr>
            <w:r>
              <w:rPr>
                <w:color w:val="000000"/>
                <w:sz w:val="21"/>
                <w:szCs w:val="21"/>
                <w:lang w:eastAsia="zh-CN"/>
              </w:rPr>
              <w:t>变电室运行及综合维修工</w:t>
            </w:r>
          </w:p>
        </w:tc>
        <w:tc>
          <w:tcPr>
            <w:tcW w:w="729" w:type="dxa"/>
            <w:tcBorders>
              <w:bottom w:val="single" w:color="000000" w:sz="8" w:space="0"/>
              <w:right w:val="single" w:color="000000" w:sz="8" w:space="0"/>
            </w:tcBorders>
            <w:tcMar>
              <w:top w:w="0" w:type="dxa"/>
              <w:left w:w="108" w:type="dxa"/>
              <w:bottom w:w="0" w:type="dxa"/>
              <w:right w:w="118" w:type="dxa"/>
            </w:tcMar>
            <w:vAlign w:val="center"/>
          </w:tcPr>
          <w:p w14:paraId="5B8F2D7D">
            <w:pPr>
              <w:pStyle w:val="54"/>
              <w:adjustRightInd w:val="0"/>
              <w:snapToGrid w:val="0"/>
              <w:jc w:val="center"/>
              <w:rPr>
                <w:color w:val="000000"/>
              </w:rPr>
            </w:pPr>
            <w:r>
              <w:rPr>
                <w:color w:val="000000"/>
                <w:sz w:val="21"/>
                <w:szCs w:val="21"/>
              </w:rPr>
              <w:t>1</w:t>
            </w:r>
          </w:p>
        </w:tc>
        <w:tc>
          <w:tcPr>
            <w:tcW w:w="4924" w:type="dxa"/>
            <w:tcBorders>
              <w:bottom w:val="single" w:color="000000" w:sz="8" w:space="0"/>
              <w:right w:val="single" w:color="000000" w:sz="8" w:space="0"/>
            </w:tcBorders>
            <w:tcMar>
              <w:top w:w="0" w:type="dxa"/>
              <w:left w:w="108" w:type="dxa"/>
              <w:bottom w:w="0" w:type="dxa"/>
              <w:right w:w="118" w:type="dxa"/>
            </w:tcMar>
            <w:vAlign w:val="center"/>
          </w:tcPr>
          <w:p w14:paraId="22E14A76">
            <w:pPr>
              <w:pStyle w:val="54"/>
              <w:adjustRightInd w:val="0"/>
              <w:snapToGrid w:val="0"/>
              <w:rPr>
                <w:lang w:eastAsia="zh-CN"/>
              </w:rPr>
            </w:pPr>
            <w:r>
              <w:rPr>
                <w:color w:val="000000"/>
                <w:sz w:val="21"/>
                <w:szCs w:val="21"/>
                <w:lang w:eastAsia="zh-CN"/>
              </w:rPr>
              <w:t>1.男性</w:t>
            </w:r>
            <w:r>
              <w:rPr>
                <w:sz w:val="21"/>
                <w:szCs w:val="21"/>
                <w:lang w:eastAsia="zh-CN"/>
              </w:rPr>
              <w:t>，</w:t>
            </w:r>
            <w:r>
              <w:rPr>
                <w:rFonts w:hint="eastAsia" w:ascii="宋体" w:hAnsi="宋体" w:eastAsia="宋体" w:cs="宋体"/>
                <w:sz w:val="21"/>
                <w:szCs w:val="21"/>
                <w:lang w:eastAsia="zh-CN"/>
              </w:rPr>
              <w:t>★</w:t>
            </w:r>
            <w:r>
              <w:rPr>
                <w:sz w:val="21"/>
                <w:szCs w:val="21"/>
                <w:lang w:eastAsia="zh-CN"/>
              </w:rPr>
              <w:t>持特种作业操作证（低压电工作业）上岗。</w:t>
            </w:r>
          </w:p>
          <w:p w14:paraId="1BCAA2C8">
            <w:pPr>
              <w:pStyle w:val="54"/>
              <w:adjustRightInd w:val="0"/>
              <w:snapToGrid w:val="0"/>
              <w:rPr>
                <w:lang w:eastAsia="zh-CN"/>
              </w:rPr>
            </w:pPr>
            <w:r>
              <w:rPr>
                <w:sz w:val="21"/>
                <w:szCs w:val="21"/>
                <w:lang w:eastAsia="zh-CN"/>
              </w:rPr>
              <w:t>2.负责日常巡检及零维修工作。工作规范，服务主动。</w:t>
            </w:r>
          </w:p>
          <w:p w14:paraId="7300A51D">
            <w:pPr>
              <w:pStyle w:val="55"/>
              <w:adjustRightInd w:val="0"/>
              <w:snapToGrid w:val="0"/>
              <w:rPr>
                <w:color w:val="000000"/>
                <w:lang w:eastAsia="zh-CN"/>
              </w:rPr>
            </w:pPr>
            <w:r>
              <w:rPr>
                <w:sz w:val="21"/>
                <w:szCs w:val="21"/>
                <w:lang w:eastAsia="zh-CN"/>
              </w:rPr>
              <w:t>3.完成领导交办的其它工作任务。</w:t>
            </w:r>
          </w:p>
        </w:tc>
        <w:tc>
          <w:tcPr>
            <w:tcW w:w="1054" w:type="dxa"/>
            <w:tcBorders>
              <w:bottom w:val="single" w:color="000000" w:sz="8" w:space="0"/>
              <w:right w:val="single" w:color="000000" w:sz="8" w:space="0"/>
            </w:tcBorders>
            <w:tcMar>
              <w:top w:w="0" w:type="dxa"/>
              <w:left w:w="108" w:type="dxa"/>
              <w:bottom w:w="0" w:type="dxa"/>
              <w:right w:w="118" w:type="dxa"/>
            </w:tcMar>
            <w:vAlign w:val="center"/>
          </w:tcPr>
          <w:p w14:paraId="28AFD07B">
            <w:pPr>
              <w:pStyle w:val="54"/>
              <w:adjustRightInd w:val="0"/>
              <w:snapToGrid w:val="0"/>
              <w:jc w:val="center"/>
              <w:rPr>
                <w:color w:val="000000"/>
              </w:rPr>
            </w:pPr>
            <w:r>
              <w:rPr>
                <w:color w:val="000000"/>
                <w:sz w:val="21"/>
                <w:szCs w:val="21"/>
              </w:rPr>
              <w:t>否</w:t>
            </w:r>
          </w:p>
        </w:tc>
        <w:tc>
          <w:tcPr>
            <w:tcW w:w="1244" w:type="dxa"/>
            <w:tcBorders>
              <w:bottom w:val="single" w:color="000000" w:sz="8" w:space="0"/>
              <w:right w:val="single" w:color="000000" w:sz="8" w:space="0"/>
            </w:tcBorders>
            <w:tcMar>
              <w:top w:w="0" w:type="dxa"/>
              <w:left w:w="108" w:type="dxa"/>
              <w:bottom w:w="0" w:type="dxa"/>
              <w:right w:w="118" w:type="dxa"/>
            </w:tcMar>
            <w:vAlign w:val="center"/>
          </w:tcPr>
          <w:p w14:paraId="5F9D6F46">
            <w:pPr>
              <w:pStyle w:val="54"/>
              <w:adjustRightInd w:val="0"/>
              <w:snapToGrid w:val="0"/>
              <w:jc w:val="center"/>
              <w:rPr>
                <w:color w:val="000000"/>
              </w:rPr>
            </w:pPr>
            <w:r>
              <w:rPr>
                <w:color w:val="000000"/>
                <w:sz w:val="21"/>
                <w:szCs w:val="21"/>
              </w:rPr>
              <w:t>每周5</w:t>
            </w:r>
            <w:r>
              <w:rPr>
                <w:rFonts w:eastAsia="仿宋_GB2312"/>
                <w:color w:val="000000"/>
                <w:sz w:val="21"/>
                <w:szCs w:val="21"/>
              </w:rPr>
              <w:t>日</w:t>
            </w:r>
          </w:p>
          <w:p w14:paraId="38079C0B">
            <w:pPr>
              <w:pStyle w:val="54"/>
              <w:adjustRightInd w:val="0"/>
              <w:snapToGrid w:val="0"/>
              <w:jc w:val="center"/>
              <w:rPr>
                <w:color w:val="000000"/>
              </w:rPr>
            </w:pPr>
            <w:r>
              <w:rPr>
                <w:color w:val="000000"/>
                <w:sz w:val="21"/>
                <w:szCs w:val="21"/>
              </w:rPr>
              <w:t>每日8</w:t>
            </w:r>
            <w:r>
              <w:rPr>
                <w:rFonts w:eastAsia="仿宋_GB2312"/>
                <w:color w:val="000000"/>
                <w:sz w:val="21"/>
                <w:szCs w:val="21"/>
              </w:rPr>
              <w:t>小时</w:t>
            </w:r>
          </w:p>
        </w:tc>
      </w:tr>
      <w:tr w14:paraId="5686D999">
        <w:tblPrEx>
          <w:tblCellMar>
            <w:top w:w="15" w:type="dxa"/>
            <w:left w:w="15" w:type="dxa"/>
            <w:bottom w:w="15" w:type="dxa"/>
            <w:right w:w="15" w:type="dxa"/>
          </w:tblCellMar>
        </w:tblPrEx>
        <w:trPr>
          <w:trHeight w:val="362" w:hRule="atLeast"/>
          <w:tblCellSpacing w:w="0" w:type="dxa"/>
          <w:jc w:val="center"/>
        </w:trPr>
        <w:tc>
          <w:tcPr>
            <w:tcW w:w="1797" w:type="dxa"/>
            <w:gridSpan w:val="2"/>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D80F810">
            <w:pPr>
              <w:pStyle w:val="54"/>
              <w:adjustRightInd w:val="0"/>
              <w:snapToGrid w:val="0"/>
              <w:jc w:val="center"/>
              <w:rPr>
                <w:color w:val="000000"/>
              </w:rPr>
            </w:pPr>
            <w:r>
              <w:rPr>
                <w:color w:val="000000"/>
                <w:sz w:val="21"/>
                <w:szCs w:val="21"/>
              </w:rPr>
              <w:t>合计</w:t>
            </w:r>
          </w:p>
        </w:tc>
        <w:tc>
          <w:tcPr>
            <w:tcW w:w="7951" w:type="dxa"/>
            <w:gridSpan w:val="4"/>
            <w:tcBorders>
              <w:bottom w:val="single" w:color="000000" w:sz="8" w:space="0"/>
              <w:right w:val="single" w:color="000000" w:sz="8" w:space="0"/>
            </w:tcBorders>
            <w:tcMar>
              <w:top w:w="0" w:type="dxa"/>
              <w:left w:w="108" w:type="dxa"/>
              <w:bottom w:w="0" w:type="dxa"/>
              <w:right w:w="118" w:type="dxa"/>
            </w:tcMar>
            <w:vAlign w:val="center"/>
          </w:tcPr>
          <w:p w14:paraId="2BD44A8A">
            <w:pPr>
              <w:pStyle w:val="54"/>
              <w:adjustRightInd w:val="0"/>
              <w:snapToGrid w:val="0"/>
              <w:jc w:val="center"/>
              <w:rPr>
                <w:color w:val="000000"/>
              </w:rPr>
            </w:pPr>
            <w:r>
              <w:rPr>
                <w:color w:val="000000"/>
                <w:sz w:val="21"/>
                <w:szCs w:val="21"/>
              </w:rPr>
              <w:t>6</w:t>
            </w:r>
          </w:p>
        </w:tc>
      </w:tr>
    </w:tbl>
    <w:p w14:paraId="234D12E7">
      <w:pPr>
        <w:widowControl/>
        <w:ind w:firstLine="448" w:firstLineChars="200"/>
        <w:jc w:val="left"/>
        <w:rPr>
          <w:sz w:val="24"/>
        </w:rPr>
      </w:pPr>
      <w:r>
        <w:rPr>
          <w:rFonts w:hint="eastAsia"/>
          <w:sz w:val="24"/>
        </w:rPr>
        <w:t>注：</w:t>
      </w:r>
    </w:p>
    <w:p w14:paraId="28DC508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062CA46">
      <w:pPr>
        <w:widowControl/>
        <w:ind w:firstLine="448" w:firstLineChars="200"/>
        <w:jc w:val="left"/>
        <w:rPr>
          <w:sz w:val="24"/>
        </w:rPr>
      </w:pPr>
      <w:r>
        <w:rPr>
          <w:rFonts w:hint="eastAsia"/>
          <w:sz w:val="24"/>
        </w:rPr>
        <w:t>一旦获得中标资格，上述人员按要求投入本项目服务，非经采购人同意，不随意更换人员。</w:t>
      </w:r>
    </w:p>
    <w:p w14:paraId="0268191E">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w:t>
      </w:r>
    </w:p>
    <w:p w14:paraId="56F1EB30">
      <w:pPr>
        <w:widowControl/>
        <w:ind w:firstLine="448" w:firstLineChars="200"/>
        <w:jc w:val="left"/>
        <w:rPr>
          <w:sz w:val="24"/>
        </w:rPr>
      </w:pPr>
      <w:r>
        <w:rPr>
          <w:rFonts w:hint="eastAsia"/>
          <w:sz w:val="24"/>
        </w:rPr>
        <w:t>三、各岗位人员具体工作内容、职责及服务标准</w:t>
      </w:r>
    </w:p>
    <w:p w14:paraId="1059773A">
      <w:pPr>
        <w:widowControl/>
        <w:ind w:firstLine="448" w:firstLineChars="200"/>
        <w:jc w:val="left"/>
        <w:rPr>
          <w:sz w:val="24"/>
        </w:rPr>
      </w:pPr>
      <w:r>
        <w:rPr>
          <w:rFonts w:hint="eastAsia"/>
          <w:sz w:val="24"/>
        </w:rPr>
        <w:t>1.保洁服务内容及标准</w:t>
      </w:r>
    </w:p>
    <w:p w14:paraId="334DF795">
      <w:pPr>
        <w:widowControl/>
        <w:ind w:firstLine="448" w:firstLineChars="200"/>
        <w:jc w:val="left"/>
        <w:rPr>
          <w:sz w:val="24"/>
        </w:rPr>
      </w:pPr>
      <w:r>
        <w:rPr>
          <w:rFonts w:hint="eastAsia"/>
          <w:sz w:val="24"/>
        </w:rPr>
        <w:t>（1）卫生间保洁服务</w:t>
      </w:r>
    </w:p>
    <w:p w14:paraId="3BE0A797">
      <w:pPr>
        <w:widowControl/>
        <w:ind w:firstLine="448" w:firstLineChars="200"/>
        <w:jc w:val="left"/>
        <w:rPr>
          <w:sz w:val="24"/>
        </w:rPr>
      </w:pPr>
      <w:r>
        <w:rPr>
          <w:rFonts w:hint="eastAsia"/>
          <w:sz w:val="24"/>
        </w:rPr>
        <w:t>清洁要求：每日至少4次清洁，循环保洁。</w:t>
      </w:r>
    </w:p>
    <w:p w14:paraId="4FC9E56C">
      <w:pPr>
        <w:widowControl/>
        <w:ind w:firstLine="448" w:firstLineChars="200"/>
        <w:jc w:val="left"/>
        <w:rPr>
          <w:sz w:val="24"/>
        </w:rPr>
      </w:pPr>
      <w:r>
        <w:rPr>
          <w:rFonts w:hint="eastAsia"/>
          <w:sz w:val="24"/>
        </w:rPr>
        <w:t>清洁标准：无异味、镜子明亮无水印；地面墙面、顶部无尘、无污物、无杂物、无蛛网、无水印；云石台面洗手盆无污渍、无水印，不锈钢部位光洁明亮；恭桶及小便池无尿印、无杂物；隔断门无尘、无污物、无杂物；芳香球保持2个，用去2/3更换；垃圾桶应放袋使用，桶内垃圾不能超过2/3；设备无尘，无污渍；卷纸用去1/5更换，卷纸开头要折成三角形；灯具表面目视不得有灰尘；门窗、玻璃等不得有水印、手印等作为保洁完成标志。</w:t>
      </w:r>
    </w:p>
    <w:p w14:paraId="0A3BBD75">
      <w:pPr>
        <w:widowControl/>
        <w:ind w:firstLine="448" w:firstLineChars="200"/>
        <w:jc w:val="left"/>
        <w:rPr>
          <w:sz w:val="24"/>
        </w:rPr>
      </w:pPr>
      <w:r>
        <w:rPr>
          <w:rFonts w:hint="eastAsia"/>
          <w:sz w:val="24"/>
        </w:rPr>
        <w:t>（2）墙面</w:t>
      </w:r>
    </w:p>
    <w:p w14:paraId="77DD5150">
      <w:pPr>
        <w:widowControl/>
        <w:ind w:firstLine="448" w:firstLineChars="200"/>
        <w:jc w:val="left"/>
        <w:rPr>
          <w:sz w:val="24"/>
        </w:rPr>
      </w:pPr>
      <w:r>
        <w:rPr>
          <w:rFonts w:hint="eastAsia"/>
          <w:sz w:val="24"/>
        </w:rPr>
        <w:t>清洁要求：大清洁每周一次，每天进行日常保洁。</w:t>
      </w:r>
    </w:p>
    <w:p w14:paraId="39FFAF84">
      <w:pPr>
        <w:widowControl/>
        <w:ind w:firstLine="448" w:firstLineChars="200"/>
        <w:jc w:val="left"/>
        <w:rPr>
          <w:sz w:val="24"/>
        </w:rPr>
      </w:pPr>
      <w:r>
        <w:rPr>
          <w:rFonts w:hint="eastAsia"/>
          <w:sz w:val="24"/>
        </w:rPr>
        <w:t>清洁标准：墙面清洁光亮，延长使用寿命，无明显痕迹。</w:t>
      </w:r>
    </w:p>
    <w:p w14:paraId="6FF2A3BE">
      <w:pPr>
        <w:widowControl/>
        <w:ind w:firstLine="448" w:firstLineChars="200"/>
        <w:jc w:val="left"/>
        <w:rPr>
          <w:sz w:val="24"/>
        </w:rPr>
      </w:pPr>
      <w:r>
        <w:rPr>
          <w:rFonts w:hint="eastAsia"/>
          <w:sz w:val="24"/>
        </w:rPr>
        <w:t>（3）金属部位</w:t>
      </w:r>
    </w:p>
    <w:p w14:paraId="714BB3A0">
      <w:pPr>
        <w:widowControl/>
        <w:ind w:firstLine="448" w:firstLineChars="200"/>
        <w:jc w:val="left"/>
        <w:rPr>
          <w:sz w:val="24"/>
        </w:rPr>
      </w:pPr>
      <w:r>
        <w:rPr>
          <w:rFonts w:hint="eastAsia"/>
          <w:sz w:val="24"/>
        </w:rPr>
        <w:t>清洁要求：选用专业清洁药剂，以保护金属表面。</w:t>
      </w:r>
    </w:p>
    <w:p w14:paraId="0318ECFD">
      <w:pPr>
        <w:widowControl/>
        <w:ind w:firstLine="448" w:firstLineChars="200"/>
        <w:jc w:val="left"/>
        <w:rPr>
          <w:sz w:val="24"/>
        </w:rPr>
      </w:pPr>
      <w:r>
        <w:rPr>
          <w:rFonts w:hint="eastAsia"/>
          <w:sz w:val="24"/>
        </w:rPr>
        <w:t>清洁标准：表面无水印、无污渍、无锈蚀、无划痕、无手印、无灰尘，保持原有光泽。</w:t>
      </w:r>
    </w:p>
    <w:p w14:paraId="69D48C86">
      <w:pPr>
        <w:widowControl/>
        <w:ind w:firstLine="448" w:firstLineChars="200"/>
        <w:jc w:val="left"/>
        <w:rPr>
          <w:sz w:val="24"/>
        </w:rPr>
      </w:pPr>
      <w:r>
        <w:rPr>
          <w:rFonts w:hint="eastAsia"/>
          <w:sz w:val="24"/>
        </w:rPr>
        <w:t>（4）内部公共区域</w:t>
      </w:r>
    </w:p>
    <w:p w14:paraId="071989AF">
      <w:pPr>
        <w:widowControl/>
        <w:ind w:firstLine="448" w:firstLineChars="200"/>
        <w:jc w:val="left"/>
        <w:rPr>
          <w:sz w:val="24"/>
        </w:rPr>
      </w:pPr>
      <w:r>
        <w:rPr>
          <w:rFonts w:hint="eastAsia"/>
          <w:sz w:val="24"/>
        </w:rPr>
        <w:t>清洁要求：大清洁每天一次以上。</w:t>
      </w:r>
    </w:p>
    <w:p w14:paraId="59BBB350">
      <w:pPr>
        <w:widowControl/>
        <w:ind w:firstLine="448" w:firstLineChars="200"/>
        <w:jc w:val="left"/>
        <w:rPr>
          <w:sz w:val="24"/>
        </w:rPr>
      </w:pPr>
      <w:r>
        <w:rPr>
          <w:rFonts w:hint="eastAsia"/>
          <w:sz w:val="24"/>
        </w:rPr>
        <w:t>清洁标准：</w:t>
      </w:r>
    </w:p>
    <w:p w14:paraId="42FBEF89">
      <w:pPr>
        <w:widowControl/>
        <w:ind w:firstLine="448" w:firstLineChars="200"/>
        <w:jc w:val="left"/>
        <w:rPr>
          <w:sz w:val="24"/>
        </w:rPr>
      </w:pPr>
      <w:r>
        <w:rPr>
          <w:rFonts w:hint="eastAsia"/>
          <w:sz w:val="24"/>
        </w:rPr>
        <w:t>地面：无污迹、无烟头、无印痕、石材光亮，无水渍。</w:t>
      </w:r>
    </w:p>
    <w:p w14:paraId="2F771FA0">
      <w:pPr>
        <w:widowControl/>
        <w:ind w:firstLine="448" w:firstLineChars="200"/>
        <w:jc w:val="left"/>
        <w:rPr>
          <w:sz w:val="24"/>
        </w:rPr>
      </w:pPr>
      <w:r>
        <w:rPr>
          <w:rFonts w:hint="eastAsia"/>
          <w:sz w:val="24"/>
        </w:rPr>
        <w:t>台面：无灰尘，无污迹。</w:t>
      </w:r>
    </w:p>
    <w:p w14:paraId="28F9C912">
      <w:pPr>
        <w:widowControl/>
        <w:ind w:firstLine="448" w:firstLineChars="200"/>
        <w:jc w:val="left"/>
        <w:rPr>
          <w:sz w:val="24"/>
        </w:rPr>
      </w:pPr>
      <w:r>
        <w:rPr>
          <w:rFonts w:hint="eastAsia"/>
          <w:sz w:val="24"/>
        </w:rPr>
        <w:t>垃圾桶：无异味，桶身洁净，垃圾不超过2/3。</w:t>
      </w:r>
    </w:p>
    <w:p w14:paraId="62C2F4C4">
      <w:pPr>
        <w:widowControl/>
        <w:ind w:firstLine="448" w:firstLineChars="200"/>
        <w:jc w:val="left"/>
        <w:rPr>
          <w:sz w:val="24"/>
        </w:rPr>
      </w:pPr>
      <w:r>
        <w:rPr>
          <w:rFonts w:hint="eastAsia"/>
          <w:sz w:val="24"/>
        </w:rPr>
        <w:t>灭烟石：烟头不超过3个，无明显痰痕。</w:t>
      </w:r>
    </w:p>
    <w:p w14:paraId="04234548">
      <w:pPr>
        <w:widowControl/>
        <w:ind w:firstLine="448" w:firstLineChars="200"/>
        <w:jc w:val="left"/>
        <w:rPr>
          <w:sz w:val="24"/>
        </w:rPr>
      </w:pPr>
      <w:r>
        <w:rPr>
          <w:rFonts w:hint="eastAsia"/>
          <w:sz w:val="24"/>
        </w:rPr>
        <w:t>墙面：洁净，无污迹。</w:t>
      </w:r>
    </w:p>
    <w:p w14:paraId="65BB4C81">
      <w:pPr>
        <w:widowControl/>
        <w:ind w:firstLine="448" w:firstLineChars="200"/>
        <w:jc w:val="left"/>
        <w:rPr>
          <w:sz w:val="24"/>
        </w:rPr>
      </w:pPr>
      <w:r>
        <w:rPr>
          <w:rFonts w:hint="eastAsia"/>
          <w:sz w:val="24"/>
        </w:rPr>
        <w:t>天花板、灯具：无灰尘、污迹。</w:t>
      </w:r>
    </w:p>
    <w:p w14:paraId="7437FBCE">
      <w:pPr>
        <w:widowControl/>
        <w:ind w:firstLine="448" w:firstLineChars="200"/>
        <w:jc w:val="left"/>
        <w:rPr>
          <w:sz w:val="24"/>
        </w:rPr>
      </w:pPr>
      <w:r>
        <w:rPr>
          <w:rFonts w:hint="eastAsia"/>
          <w:sz w:val="24"/>
        </w:rPr>
        <w:t>不锈钢部位：光亮，无灰尘，污迹、手印等。</w:t>
      </w:r>
    </w:p>
    <w:p w14:paraId="7B9EB0DE">
      <w:pPr>
        <w:widowControl/>
        <w:ind w:firstLine="448" w:firstLineChars="200"/>
        <w:jc w:val="left"/>
        <w:rPr>
          <w:sz w:val="24"/>
        </w:rPr>
      </w:pPr>
      <w:r>
        <w:rPr>
          <w:rFonts w:hint="eastAsia"/>
          <w:sz w:val="24"/>
        </w:rPr>
        <w:t>（5）外部公共区域</w:t>
      </w:r>
    </w:p>
    <w:p w14:paraId="2D683FD1">
      <w:pPr>
        <w:widowControl/>
        <w:ind w:firstLine="448" w:firstLineChars="200"/>
        <w:jc w:val="left"/>
        <w:rPr>
          <w:sz w:val="24"/>
        </w:rPr>
      </w:pPr>
      <w:r>
        <w:rPr>
          <w:rFonts w:hint="eastAsia"/>
          <w:sz w:val="24"/>
        </w:rPr>
        <w:t>清洁要求：每天循环保洁。</w:t>
      </w:r>
    </w:p>
    <w:p w14:paraId="5A01F8D9">
      <w:pPr>
        <w:widowControl/>
        <w:ind w:firstLine="448" w:firstLineChars="200"/>
        <w:jc w:val="left"/>
        <w:rPr>
          <w:sz w:val="24"/>
        </w:rPr>
      </w:pPr>
      <w:r>
        <w:rPr>
          <w:rFonts w:hint="eastAsia"/>
          <w:sz w:val="24"/>
        </w:rPr>
        <w:t>清洁标准：</w:t>
      </w:r>
    </w:p>
    <w:p w14:paraId="2F787F8B">
      <w:pPr>
        <w:widowControl/>
        <w:ind w:firstLine="448" w:firstLineChars="200"/>
        <w:jc w:val="left"/>
        <w:rPr>
          <w:sz w:val="24"/>
        </w:rPr>
      </w:pPr>
      <w:r>
        <w:rPr>
          <w:rFonts w:hint="eastAsia"/>
          <w:sz w:val="24"/>
        </w:rPr>
        <w:t>地面：无明显果皮纸屑等垃圾杂物、无积水、无大颗石砾、无明显杂草。</w:t>
      </w:r>
    </w:p>
    <w:p w14:paraId="47FC165B">
      <w:pPr>
        <w:widowControl/>
        <w:ind w:firstLine="448" w:firstLineChars="200"/>
        <w:jc w:val="left"/>
        <w:rPr>
          <w:sz w:val="24"/>
        </w:rPr>
      </w:pPr>
      <w:r>
        <w:rPr>
          <w:rFonts w:hint="eastAsia"/>
          <w:sz w:val="24"/>
        </w:rPr>
        <w:t>公用设备设施：无明显灰尘、污渍。</w:t>
      </w:r>
    </w:p>
    <w:p w14:paraId="3D4BD89E">
      <w:pPr>
        <w:widowControl/>
        <w:ind w:firstLine="448" w:firstLineChars="200"/>
        <w:jc w:val="left"/>
        <w:rPr>
          <w:sz w:val="24"/>
        </w:rPr>
      </w:pPr>
      <w:r>
        <w:rPr>
          <w:rFonts w:hint="eastAsia"/>
          <w:sz w:val="24"/>
        </w:rPr>
        <w:t>各种指示牌：无明显灰尘、污渍，金属部位保持原有光泽。</w:t>
      </w:r>
    </w:p>
    <w:p w14:paraId="2FFFC343">
      <w:pPr>
        <w:widowControl/>
        <w:ind w:firstLine="448" w:firstLineChars="200"/>
        <w:jc w:val="left"/>
        <w:rPr>
          <w:sz w:val="24"/>
        </w:rPr>
      </w:pPr>
      <w:r>
        <w:rPr>
          <w:rFonts w:hint="eastAsia"/>
          <w:sz w:val="24"/>
        </w:rPr>
        <w:t>不锈钢部位：光亮、无灰尘、污渍、手印等。</w:t>
      </w:r>
    </w:p>
    <w:p w14:paraId="65D6FB5A">
      <w:pPr>
        <w:widowControl/>
        <w:ind w:firstLine="448" w:firstLineChars="200"/>
        <w:jc w:val="left"/>
        <w:rPr>
          <w:sz w:val="24"/>
        </w:rPr>
      </w:pPr>
      <w:r>
        <w:rPr>
          <w:rFonts w:hint="eastAsia"/>
          <w:sz w:val="24"/>
        </w:rPr>
        <w:t>（6）消防楼梯及扶手</w:t>
      </w:r>
    </w:p>
    <w:p w14:paraId="5D046179">
      <w:pPr>
        <w:widowControl/>
        <w:ind w:firstLine="448" w:firstLineChars="200"/>
        <w:jc w:val="left"/>
        <w:rPr>
          <w:sz w:val="24"/>
        </w:rPr>
      </w:pPr>
      <w:r>
        <w:rPr>
          <w:rFonts w:hint="eastAsia"/>
          <w:sz w:val="24"/>
        </w:rPr>
        <w:t>清洁要求：每天大清洁一次。</w:t>
      </w:r>
    </w:p>
    <w:p w14:paraId="7619F680">
      <w:pPr>
        <w:widowControl/>
        <w:ind w:firstLine="448" w:firstLineChars="200"/>
        <w:jc w:val="left"/>
        <w:rPr>
          <w:sz w:val="24"/>
        </w:rPr>
      </w:pPr>
      <w:r>
        <w:rPr>
          <w:rFonts w:hint="eastAsia"/>
          <w:sz w:val="24"/>
        </w:rPr>
        <w:t>清洁标准：不锈钢：保持原有光亮，无灰尘、污渍。</w:t>
      </w:r>
    </w:p>
    <w:p w14:paraId="2641A993">
      <w:pPr>
        <w:widowControl/>
        <w:ind w:firstLine="448" w:firstLineChars="200"/>
        <w:jc w:val="left"/>
        <w:rPr>
          <w:sz w:val="24"/>
        </w:rPr>
      </w:pPr>
      <w:r>
        <w:rPr>
          <w:rFonts w:hint="eastAsia"/>
          <w:sz w:val="24"/>
        </w:rPr>
        <w:t>（7）安全通道</w:t>
      </w:r>
    </w:p>
    <w:p w14:paraId="1178C976">
      <w:pPr>
        <w:widowControl/>
        <w:ind w:firstLine="448" w:firstLineChars="200"/>
        <w:jc w:val="left"/>
        <w:rPr>
          <w:sz w:val="24"/>
        </w:rPr>
      </w:pPr>
      <w:r>
        <w:rPr>
          <w:rFonts w:hint="eastAsia"/>
          <w:sz w:val="24"/>
        </w:rPr>
        <w:t>清洁要求：每天大清洁1-2次。</w:t>
      </w:r>
    </w:p>
    <w:p w14:paraId="28109053">
      <w:pPr>
        <w:widowControl/>
        <w:ind w:firstLine="448" w:firstLineChars="200"/>
        <w:jc w:val="left"/>
        <w:rPr>
          <w:sz w:val="24"/>
        </w:rPr>
      </w:pPr>
      <w:r>
        <w:rPr>
          <w:rFonts w:hint="eastAsia"/>
          <w:sz w:val="24"/>
        </w:rPr>
        <w:t>清洁标准：</w:t>
      </w:r>
    </w:p>
    <w:p w14:paraId="59252FA6">
      <w:pPr>
        <w:widowControl/>
        <w:ind w:firstLine="448" w:firstLineChars="200"/>
        <w:jc w:val="left"/>
        <w:rPr>
          <w:sz w:val="24"/>
        </w:rPr>
      </w:pPr>
      <w:r>
        <w:rPr>
          <w:rFonts w:hint="eastAsia"/>
          <w:sz w:val="24"/>
        </w:rPr>
        <w:t>楼梯：地面无印痕、无积尘，无杂物。</w:t>
      </w:r>
    </w:p>
    <w:p w14:paraId="7A11AE4D">
      <w:pPr>
        <w:widowControl/>
        <w:ind w:firstLine="448" w:firstLineChars="200"/>
        <w:jc w:val="left"/>
        <w:rPr>
          <w:sz w:val="24"/>
        </w:rPr>
      </w:pPr>
      <w:r>
        <w:rPr>
          <w:rFonts w:hint="eastAsia"/>
          <w:sz w:val="24"/>
        </w:rPr>
        <w:t>扶手及栏杆：无积尘、无杂物。</w:t>
      </w:r>
    </w:p>
    <w:p w14:paraId="35858FB9">
      <w:pPr>
        <w:widowControl/>
        <w:ind w:firstLine="448" w:firstLineChars="200"/>
        <w:jc w:val="left"/>
        <w:rPr>
          <w:sz w:val="24"/>
        </w:rPr>
      </w:pPr>
      <w:r>
        <w:rPr>
          <w:rFonts w:hint="eastAsia"/>
          <w:sz w:val="24"/>
        </w:rPr>
        <w:t>照明、通风设备：无污渍。</w:t>
      </w:r>
    </w:p>
    <w:p w14:paraId="58EA26C8">
      <w:pPr>
        <w:widowControl/>
        <w:ind w:firstLine="448" w:firstLineChars="200"/>
        <w:jc w:val="left"/>
        <w:rPr>
          <w:sz w:val="24"/>
        </w:rPr>
      </w:pPr>
      <w:r>
        <w:rPr>
          <w:rFonts w:hint="eastAsia"/>
          <w:sz w:val="24"/>
        </w:rPr>
        <w:t>门、消防设备：无污渍、无积尘。</w:t>
      </w:r>
    </w:p>
    <w:p w14:paraId="47FD72FC">
      <w:pPr>
        <w:widowControl/>
        <w:ind w:firstLine="448" w:firstLineChars="200"/>
        <w:jc w:val="left"/>
        <w:rPr>
          <w:sz w:val="24"/>
        </w:rPr>
      </w:pPr>
      <w:r>
        <w:rPr>
          <w:rFonts w:hint="eastAsia"/>
          <w:sz w:val="24"/>
        </w:rPr>
        <w:t>2.变电室运行及综合维修服务内容及标准</w:t>
      </w:r>
    </w:p>
    <w:p w14:paraId="483F4DC3">
      <w:pPr>
        <w:widowControl/>
        <w:ind w:firstLine="448" w:firstLineChars="200"/>
        <w:jc w:val="left"/>
        <w:rPr>
          <w:sz w:val="24"/>
        </w:rPr>
      </w:pPr>
      <w:r>
        <w:rPr>
          <w:rFonts w:hint="eastAsia"/>
          <w:sz w:val="24"/>
        </w:rPr>
        <w:t>设施设备维护保养：</w:t>
      </w:r>
    </w:p>
    <w:p w14:paraId="721DD00F">
      <w:pPr>
        <w:widowControl/>
        <w:ind w:firstLine="448" w:firstLineChars="200"/>
        <w:jc w:val="left"/>
        <w:rPr>
          <w:sz w:val="24"/>
        </w:rPr>
      </w:pPr>
      <w:r>
        <w:rPr>
          <w:rFonts w:hint="eastAsia"/>
          <w:sz w:val="24"/>
        </w:rPr>
        <w:t>（1）房屋本体共用部位的养护与维修：</w:t>
      </w:r>
    </w:p>
    <w:p w14:paraId="76BBC547">
      <w:pPr>
        <w:widowControl/>
        <w:ind w:firstLine="448" w:firstLineChars="200"/>
        <w:jc w:val="left"/>
        <w:rPr>
          <w:sz w:val="24"/>
        </w:rPr>
      </w:pPr>
      <w:r>
        <w:rPr>
          <w:rFonts w:hint="eastAsia"/>
          <w:sz w:val="24"/>
        </w:rPr>
        <w:t>（2）房屋共用部位完好，楼宇外观美观、整洁，无改变使用功能。</w:t>
      </w:r>
    </w:p>
    <w:p w14:paraId="08E802B5">
      <w:pPr>
        <w:widowControl/>
        <w:ind w:firstLine="448" w:firstLineChars="200"/>
        <w:jc w:val="left"/>
        <w:rPr>
          <w:sz w:val="24"/>
        </w:rPr>
      </w:pPr>
      <w:r>
        <w:rPr>
          <w:rFonts w:hint="eastAsia"/>
          <w:sz w:val="24"/>
        </w:rPr>
        <w:t>（3）共用部位零修及时，水、电、暖、气、等设施故障随报随修。</w:t>
      </w:r>
    </w:p>
    <w:p w14:paraId="4523178A">
      <w:pPr>
        <w:widowControl/>
        <w:ind w:firstLine="448" w:firstLineChars="200"/>
        <w:jc w:val="left"/>
        <w:rPr>
          <w:sz w:val="24"/>
        </w:rPr>
      </w:pPr>
      <w:r>
        <w:rPr>
          <w:rFonts w:hint="eastAsia"/>
          <w:sz w:val="24"/>
        </w:rPr>
        <w:t>（4）维修要有记录。</w:t>
      </w:r>
    </w:p>
    <w:p w14:paraId="0669B565">
      <w:pPr>
        <w:widowControl/>
        <w:ind w:firstLine="448" w:firstLineChars="200"/>
        <w:jc w:val="left"/>
        <w:rPr>
          <w:sz w:val="24"/>
        </w:rPr>
      </w:pPr>
      <w:r>
        <w:rPr>
          <w:rFonts w:hint="eastAsia"/>
          <w:sz w:val="24"/>
        </w:rPr>
        <w:t>设备管理：</w:t>
      </w:r>
    </w:p>
    <w:p w14:paraId="09F27D57">
      <w:pPr>
        <w:widowControl/>
        <w:ind w:firstLine="448" w:firstLineChars="200"/>
        <w:jc w:val="left"/>
        <w:rPr>
          <w:sz w:val="24"/>
        </w:rPr>
      </w:pPr>
      <w:r>
        <w:rPr>
          <w:rFonts w:hint="eastAsia"/>
          <w:sz w:val="24"/>
        </w:rPr>
        <w:t>设备图纸和档案资料等由税务局保管，物业公司可按需借阅，操作设备所需专业技术人员，维修和操作人员需持证上岗。针对不同设备定期保养、检修、保持设备运行正常并有针对突发事件的应急措施，确保年度无故障运行。</w:t>
      </w:r>
    </w:p>
    <w:p w14:paraId="14ADE393">
      <w:pPr>
        <w:widowControl/>
        <w:ind w:firstLine="448" w:firstLineChars="200"/>
        <w:jc w:val="left"/>
        <w:rPr>
          <w:sz w:val="24"/>
        </w:rPr>
      </w:pPr>
      <w:r>
        <w:rPr>
          <w:rFonts w:hint="eastAsia"/>
          <w:sz w:val="24"/>
        </w:rPr>
        <w:t>（1）供电系统：</w:t>
      </w:r>
    </w:p>
    <w:p w14:paraId="316BF13C">
      <w:pPr>
        <w:widowControl/>
        <w:ind w:firstLine="448" w:firstLineChars="200"/>
        <w:jc w:val="left"/>
        <w:rPr>
          <w:sz w:val="24"/>
        </w:rPr>
      </w:pPr>
      <w:r>
        <w:rPr>
          <w:rFonts w:hint="eastAsia"/>
          <w:sz w:val="24"/>
        </w:rPr>
        <w:t>保证24小时正常运行，有运行记录，出现故障，立即排除，限电、停电按规定提前通知，设备设施有标识，保证设备安全。</w:t>
      </w:r>
    </w:p>
    <w:p w14:paraId="52E4C1C8">
      <w:pPr>
        <w:widowControl/>
        <w:ind w:firstLine="448" w:firstLineChars="200"/>
        <w:jc w:val="left"/>
        <w:rPr>
          <w:sz w:val="24"/>
        </w:rPr>
      </w:pPr>
      <w:r>
        <w:rPr>
          <w:rFonts w:hint="eastAsia"/>
          <w:sz w:val="24"/>
        </w:rPr>
        <w:t>（2）消防系统：</w:t>
      </w:r>
    </w:p>
    <w:p w14:paraId="0B31B81C">
      <w:pPr>
        <w:widowControl/>
        <w:ind w:firstLine="448" w:firstLineChars="200"/>
        <w:jc w:val="left"/>
        <w:rPr>
          <w:sz w:val="24"/>
        </w:rPr>
      </w:pPr>
      <w:r>
        <w:rPr>
          <w:rFonts w:hint="eastAsia"/>
          <w:sz w:val="24"/>
        </w:rPr>
        <w:t>配合大楼大物业搞好消防管理工作</w:t>
      </w:r>
    </w:p>
    <w:p w14:paraId="56D207A1">
      <w:pPr>
        <w:widowControl/>
        <w:ind w:firstLine="448" w:firstLineChars="200"/>
        <w:jc w:val="left"/>
        <w:rPr>
          <w:sz w:val="24"/>
        </w:rPr>
      </w:pPr>
      <w:r>
        <w:rPr>
          <w:rFonts w:hint="eastAsia"/>
          <w:sz w:val="24"/>
        </w:rPr>
        <w:t>消防控制及消防系统配备齐全，完好无损，可随时起用。</w:t>
      </w:r>
    </w:p>
    <w:p w14:paraId="77E9E4FF">
      <w:pPr>
        <w:widowControl/>
        <w:ind w:firstLine="448" w:firstLineChars="200"/>
        <w:jc w:val="left"/>
        <w:rPr>
          <w:sz w:val="24"/>
        </w:rPr>
      </w:pPr>
      <w:r>
        <w:rPr>
          <w:rFonts w:hint="eastAsia"/>
          <w:sz w:val="24"/>
        </w:rPr>
        <w:t>需有突发性火灾等紧急事件处理程序，责任落实到人，紧急疏散通道畅通，照明设施、引路标志完好。</w:t>
      </w:r>
    </w:p>
    <w:p w14:paraId="3ED6B072">
      <w:pPr>
        <w:widowControl/>
        <w:ind w:firstLine="448" w:firstLineChars="200"/>
        <w:jc w:val="left"/>
        <w:rPr>
          <w:sz w:val="24"/>
        </w:rPr>
      </w:pPr>
      <w:r>
        <w:rPr>
          <w:rFonts w:hint="eastAsia"/>
          <w:sz w:val="24"/>
        </w:rPr>
        <w:t>（3）给排水系统：</w:t>
      </w:r>
    </w:p>
    <w:p w14:paraId="78B0E99E">
      <w:pPr>
        <w:widowControl/>
        <w:ind w:firstLine="448" w:firstLineChars="200"/>
        <w:jc w:val="left"/>
        <w:rPr>
          <w:sz w:val="24"/>
        </w:rPr>
      </w:pPr>
      <w:r>
        <w:rPr>
          <w:rFonts w:hint="eastAsia"/>
          <w:sz w:val="24"/>
        </w:rPr>
        <w:t>供水管线及设备、设施完好率达95%以上，做好相关记录。每年进行一次水质化验，保证水质符合国家标准。设备阀门、管道无跑、冒、滴、漏现象，完好率达98%。自来水公司区域检修限水、停水需要先通知业主（遇自来水公司紧急停水情况除外）。排水系统畅通，汛期道路无积水，楼内</w:t>
      </w:r>
      <w:bookmarkStart w:id="8" w:name="_GoBack"/>
      <w:bookmarkEnd w:id="8"/>
      <w:r>
        <w:rPr>
          <w:rFonts w:hint="eastAsia"/>
          <w:sz w:val="24"/>
        </w:rPr>
        <w:t>及车库等无积水、浸泡发生。遇有事故，维修人员能及时进行抢修，无大面积跑水、泛水，长时间停水事故。</w:t>
      </w:r>
    </w:p>
    <w:p w14:paraId="7F548390">
      <w:pPr>
        <w:widowControl/>
        <w:ind w:firstLine="448" w:firstLineChars="200"/>
        <w:jc w:val="left"/>
        <w:rPr>
          <w:sz w:val="24"/>
        </w:rPr>
      </w:pPr>
      <w:r>
        <w:rPr>
          <w:rFonts w:hint="eastAsia"/>
          <w:sz w:val="24"/>
        </w:rPr>
        <w:t>（4）纯净水设备：</w:t>
      </w:r>
    </w:p>
    <w:p w14:paraId="6DC23EA2">
      <w:pPr>
        <w:widowControl/>
        <w:ind w:firstLine="448" w:firstLineChars="200"/>
        <w:jc w:val="left"/>
        <w:rPr>
          <w:sz w:val="24"/>
        </w:rPr>
      </w:pPr>
      <w:r>
        <w:rPr>
          <w:rFonts w:hint="eastAsia"/>
          <w:sz w:val="24"/>
        </w:rPr>
        <w:t>操作纯水处理设备，包括反渗透系统、离子交换器、过滤器等，以产生符合质量标准的纯净水。根据工艺流程和操作规程运行设备，确保水处理过程稳定和高效。定期采样并测试产出水的水质，确保水的纯净度和质量符合规定标准。进行设备的日常维护，包括清洁、消毒和更换滤芯等。及时发现并汇报设备故障，协助维修人员进行维修。遵循安全操作规程，确保操作过程安全，预防事故的发生。维护工作区域的整洁和卫生，确保符合卫生标准。</w:t>
      </w:r>
    </w:p>
    <w:p w14:paraId="559C12C7">
      <w:pPr>
        <w:widowControl/>
        <w:ind w:firstLine="448" w:firstLineChars="200"/>
        <w:jc w:val="left"/>
        <w:rPr>
          <w:sz w:val="24"/>
        </w:rPr>
      </w:pPr>
      <w:r>
        <w:rPr>
          <w:rFonts w:hint="eastAsia"/>
          <w:sz w:val="24"/>
        </w:rPr>
        <w:t>（5）定期检查和保养空调设备：</w:t>
      </w:r>
    </w:p>
    <w:p w14:paraId="3622AEF5">
      <w:pPr>
        <w:widowControl/>
        <w:ind w:firstLine="448" w:firstLineChars="200"/>
        <w:jc w:val="left"/>
        <w:rPr>
          <w:sz w:val="24"/>
        </w:rPr>
      </w:pPr>
      <w:r>
        <w:rPr>
          <w:rFonts w:hint="eastAsia"/>
          <w:sz w:val="24"/>
        </w:rPr>
        <w:t>包括清洁滤网、检查制冷剂压力、紧固螺丝等。发现问题时进行维修，如更换损坏的零部件、修复漏气等。记录维修过程、使用的材料和所花费的时间，维护维修记录和报告。提供维修和保养建议，以延长设备寿命和提高性能。遵循安全操作规程，确保在维修和保养过程中安全可靠。遵守相关法规和标准，确保空调系统的安全性和合规性。</w:t>
      </w:r>
    </w:p>
    <w:p w14:paraId="512F8196">
      <w:pPr>
        <w:widowControl/>
        <w:ind w:firstLine="448" w:firstLineChars="200"/>
        <w:jc w:val="left"/>
        <w:rPr>
          <w:sz w:val="24"/>
        </w:rPr>
      </w:pPr>
      <w:r>
        <w:rPr>
          <w:rFonts w:hint="eastAsia"/>
          <w:sz w:val="24"/>
        </w:rPr>
        <w:t>（6）电梯安全管理</w:t>
      </w:r>
    </w:p>
    <w:p w14:paraId="4624A021">
      <w:pPr>
        <w:widowControl/>
        <w:ind w:firstLine="448" w:firstLineChars="200"/>
        <w:jc w:val="left"/>
        <w:rPr>
          <w:sz w:val="24"/>
        </w:rPr>
      </w:pPr>
      <w:r>
        <w:rPr>
          <w:rFonts w:hint="eastAsia"/>
          <w:sz w:val="24"/>
        </w:rPr>
        <w:t>1．监督特种设备的维护和保养；</w:t>
      </w:r>
    </w:p>
    <w:p w14:paraId="55EEA4BE">
      <w:pPr>
        <w:widowControl/>
        <w:ind w:firstLine="448" w:firstLineChars="200"/>
        <w:jc w:val="left"/>
        <w:rPr>
          <w:sz w:val="24"/>
        </w:rPr>
      </w:pPr>
      <w:r>
        <w:rPr>
          <w:rFonts w:hint="eastAsia"/>
          <w:sz w:val="24"/>
        </w:rPr>
        <w:t>2．对特种设备运行情况进行日常检查；</w:t>
      </w:r>
    </w:p>
    <w:p w14:paraId="2F64E3CF">
      <w:pPr>
        <w:widowControl/>
        <w:ind w:firstLine="448" w:firstLineChars="200"/>
        <w:jc w:val="left"/>
        <w:rPr>
          <w:sz w:val="24"/>
        </w:rPr>
      </w:pPr>
      <w:r>
        <w:rPr>
          <w:rFonts w:hint="eastAsia"/>
          <w:sz w:val="24"/>
        </w:rPr>
        <w:t>3．制定并实施特种设备定期检查计划；</w:t>
      </w:r>
    </w:p>
    <w:p w14:paraId="066140E8">
      <w:pPr>
        <w:widowControl/>
        <w:ind w:firstLine="448" w:firstLineChars="200"/>
        <w:jc w:val="left"/>
        <w:rPr>
          <w:sz w:val="24"/>
        </w:rPr>
      </w:pPr>
      <w:r>
        <w:rPr>
          <w:rFonts w:hint="eastAsia"/>
          <w:sz w:val="24"/>
        </w:rPr>
        <w:t>4．确保特种设备安全注意事项和警告标志的完整和清晰；</w:t>
      </w:r>
    </w:p>
    <w:p w14:paraId="5EA92CC1">
      <w:pPr>
        <w:widowControl/>
        <w:ind w:firstLine="448" w:firstLineChars="200"/>
        <w:jc w:val="left"/>
        <w:rPr>
          <w:sz w:val="24"/>
        </w:rPr>
      </w:pPr>
      <w:r>
        <w:rPr>
          <w:rFonts w:hint="eastAsia"/>
          <w:sz w:val="24"/>
        </w:rPr>
        <w:t>5．严格执行特种设备有关安全管理制度，按照操作规程进行操作；</w:t>
      </w:r>
    </w:p>
    <w:p w14:paraId="6AEEC6BF">
      <w:pPr>
        <w:widowControl/>
        <w:ind w:firstLine="448" w:firstLineChars="200"/>
        <w:jc w:val="left"/>
        <w:rPr>
          <w:sz w:val="24"/>
        </w:rPr>
      </w:pPr>
      <w:r>
        <w:rPr>
          <w:rFonts w:hint="eastAsia"/>
          <w:sz w:val="24"/>
        </w:rPr>
        <w:t>6．参与安全教育和技能培训，对发现的异常情况及时处理并作出记录；</w:t>
      </w:r>
    </w:p>
    <w:p w14:paraId="407B1DB4">
      <w:pPr>
        <w:widowControl/>
        <w:ind w:firstLine="448" w:firstLineChars="200"/>
        <w:jc w:val="left"/>
        <w:rPr>
          <w:sz w:val="24"/>
        </w:rPr>
      </w:pPr>
      <w:r>
        <w:rPr>
          <w:rFonts w:hint="eastAsia"/>
          <w:sz w:val="24"/>
        </w:rPr>
        <w:t>7．设备运行过程中出现故障或发现事故隐患、其他不安全因素，应立即采取紧急措施，并按规定程序向特种设备安全管理单位及甲方负责人报告；</w:t>
      </w:r>
    </w:p>
    <w:p w14:paraId="7365DA7E">
      <w:pPr>
        <w:widowControl/>
        <w:ind w:firstLine="448" w:firstLineChars="200"/>
        <w:jc w:val="left"/>
        <w:rPr>
          <w:sz w:val="24"/>
        </w:rPr>
      </w:pPr>
      <w:r>
        <w:rPr>
          <w:rFonts w:hint="eastAsia"/>
          <w:sz w:val="24"/>
        </w:rPr>
        <w:t>8．参加应急演练，掌握相应的应急处置技能。</w:t>
      </w:r>
    </w:p>
    <w:p w14:paraId="09601517">
      <w:pPr>
        <w:widowControl/>
        <w:ind w:firstLine="448" w:firstLineChars="200"/>
        <w:jc w:val="left"/>
        <w:rPr>
          <w:sz w:val="24"/>
        </w:rPr>
      </w:pPr>
      <w:r>
        <w:rPr>
          <w:rFonts w:hint="eastAsia"/>
          <w:sz w:val="24"/>
        </w:rPr>
        <w:t>3.驾驶员服务内容及标准</w:t>
      </w:r>
    </w:p>
    <w:p w14:paraId="2B100FA4">
      <w:pPr>
        <w:widowControl/>
        <w:ind w:firstLine="448" w:firstLineChars="200"/>
        <w:jc w:val="left"/>
        <w:rPr>
          <w:sz w:val="24"/>
        </w:rPr>
      </w:pPr>
      <w:r>
        <w:rPr>
          <w:rFonts w:hint="eastAsia"/>
          <w:sz w:val="24"/>
        </w:rPr>
        <w:t>机动车驾驶员工作标准</w:t>
      </w:r>
    </w:p>
    <w:p w14:paraId="4CA866E9">
      <w:pPr>
        <w:widowControl/>
        <w:ind w:firstLine="448" w:firstLineChars="200"/>
        <w:jc w:val="left"/>
        <w:rPr>
          <w:sz w:val="24"/>
        </w:rPr>
      </w:pPr>
      <w:r>
        <w:rPr>
          <w:rFonts w:hint="eastAsia"/>
          <w:sz w:val="24"/>
        </w:rPr>
        <w:t>（1）机动车驾驶员在出车执行任务之前，要严格查验核实“出车申请单”。没有“出车申请单”、没有使用机动车辆处室领导签字，一律不准出车。</w:t>
      </w:r>
    </w:p>
    <w:p w14:paraId="30B4FA15">
      <w:pPr>
        <w:widowControl/>
        <w:ind w:firstLine="448" w:firstLineChars="200"/>
        <w:jc w:val="left"/>
        <w:rPr>
          <w:sz w:val="24"/>
        </w:rPr>
      </w:pPr>
      <w:r>
        <w:rPr>
          <w:rFonts w:hint="eastAsia"/>
          <w:sz w:val="24"/>
        </w:rPr>
        <w:t>（2）机动车驾驶员要做好相关记录和如实填写行驶里程、油耗统计表，每月末向车管人员汇报。</w:t>
      </w:r>
    </w:p>
    <w:p w14:paraId="34866332">
      <w:pPr>
        <w:widowControl/>
        <w:ind w:firstLine="448" w:firstLineChars="200"/>
        <w:jc w:val="left"/>
        <w:rPr>
          <w:sz w:val="24"/>
        </w:rPr>
      </w:pPr>
      <w:r>
        <w:rPr>
          <w:rFonts w:hint="eastAsia"/>
          <w:sz w:val="24"/>
        </w:rPr>
        <w:t>（3）机动车驾驶员做到各种证件手续齐全，提前到岗，准时出车，不得允许未申请使用机动车辆以外人员搭车。</w:t>
      </w:r>
    </w:p>
    <w:p w14:paraId="5B475B07">
      <w:pPr>
        <w:widowControl/>
        <w:ind w:firstLine="448" w:firstLineChars="200"/>
        <w:jc w:val="left"/>
        <w:rPr>
          <w:sz w:val="24"/>
        </w:rPr>
      </w:pPr>
      <w:r>
        <w:rPr>
          <w:rFonts w:hint="eastAsia"/>
          <w:sz w:val="24"/>
        </w:rPr>
        <w:t>（4）驾驶员出车前，必须对车况进行检查，发现问题及时向车管人员报告，直至车辆恢复完好状态，方可出车。</w:t>
      </w:r>
    </w:p>
    <w:p w14:paraId="4B8C44B4">
      <w:pPr>
        <w:widowControl/>
        <w:ind w:firstLine="448" w:firstLineChars="200"/>
        <w:jc w:val="left"/>
        <w:rPr>
          <w:sz w:val="24"/>
        </w:rPr>
      </w:pPr>
      <w:r>
        <w:rPr>
          <w:rFonts w:hint="eastAsia"/>
          <w:sz w:val="24"/>
        </w:rPr>
        <w:t>（5）各种机动车辆必须定人驾驶，未经领导同意不得互换机动车辆。不准擅自将机动车辆借给他人使用。</w:t>
      </w:r>
    </w:p>
    <w:p w14:paraId="2B4750D9">
      <w:pPr>
        <w:widowControl/>
        <w:ind w:firstLine="448" w:firstLineChars="200"/>
        <w:jc w:val="left"/>
        <w:rPr>
          <w:sz w:val="24"/>
        </w:rPr>
      </w:pPr>
      <w:r>
        <w:rPr>
          <w:rFonts w:hint="eastAsia"/>
          <w:sz w:val="24"/>
        </w:rPr>
        <w:t>（6）饮酒或过度疲劳影响安全驾驶的，不准驾驶机动车辆。</w:t>
      </w:r>
    </w:p>
    <w:p w14:paraId="53769DBD">
      <w:pPr>
        <w:widowControl/>
        <w:ind w:firstLine="448" w:firstLineChars="200"/>
        <w:jc w:val="left"/>
        <w:rPr>
          <w:sz w:val="24"/>
        </w:rPr>
      </w:pPr>
      <w:r>
        <w:rPr>
          <w:rFonts w:hint="eastAsia"/>
          <w:sz w:val="24"/>
        </w:rPr>
        <w:t>（7）驾驶员完成出车任务后，机动车辆必须回局或指定地点停放车辆，并将车辆排放整齐。未经车管人员同意，任何车辆不得在外或住宿处停放。</w:t>
      </w:r>
    </w:p>
    <w:p w14:paraId="35D835DB">
      <w:pPr>
        <w:widowControl/>
        <w:ind w:firstLine="448" w:firstLineChars="200"/>
        <w:jc w:val="left"/>
        <w:rPr>
          <w:sz w:val="24"/>
        </w:rPr>
      </w:pPr>
      <w:r>
        <w:rPr>
          <w:rFonts w:hint="eastAsia"/>
          <w:sz w:val="24"/>
        </w:rPr>
        <w:t>（8）机动车辆要保持清洁。每次出车前做到烟缸内无残留物，座椅、脚垫无杂物、纸屑和泥土等。驾驶员个人物品要放置于储物盒内或后备箱中。</w:t>
      </w:r>
    </w:p>
    <w:p w14:paraId="08028940">
      <w:pPr>
        <w:widowControl/>
        <w:ind w:firstLine="448" w:firstLineChars="200"/>
        <w:jc w:val="left"/>
        <w:rPr>
          <w:sz w:val="24"/>
        </w:rPr>
      </w:pPr>
      <w:r>
        <w:rPr>
          <w:rFonts w:hint="eastAsia"/>
          <w:sz w:val="24"/>
        </w:rPr>
        <w:t>（9）驾驶员不准在驾驶机动车时吸烟和做与驾驶无关的事情。</w:t>
      </w:r>
    </w:p>
    <w:p w14:paraId="1416FAFA">
      <w:pPr>
        <w:widowControl/>
        <w:ind w:firstLine="448" w:firstLineChars="200"/>
        <w:jc w:val="left"/>
        <w:rPr>
          <w:sz w:val="24"/>
        </w:rPr>
      </w:pPr>
      <w:r>
        <w:rPr>
          <w:rFonts w:hint="eastAsia"/>
          <w:sz w:val="24"/>
        </w:rPr>
        <w:t>（10）驾驶员不准参与、讨论和外传乘车人在车内谈论的事宜，并有责任做好保密工作。</w:t>
      </w:r>
    </w:p>
    <w:p w14:paraId="68A093F2">
      <w:pPr>
        <w:widowControl/>
        <w:ind w:firstLine="448" w:firstLineChars="200"/>
        <w:jc w:val="left"/>
        <w:rPr>
          <w:sz w:val="24"/>
        </w:rPr>
      </w:pPr>
      <w:r>
        <w:rPr>
          <w:rFonts w:hint="eastAsia"/>
          <w:sz w:val="24"/>
        </w:rPr>
        <w:t>（11）任何驾驶员都不准以个人或领导名义向基层单位或服务单位索要财物，更不准报销票据。</w:t>
      </w:r>
    </w:p>
    <w:p w14:paraId="57650A57">
      <w:pPr>
        <w:widowControl/>
        <w:ind w:firstLine="448" w:firstLineChars="200"/>
        <w:jc w:val="left"/>
        <w:rPr>
          <w:sz w:val="24"/>
        </w:rPr>
      </w:pPr>
      <w:r>
        <w:rPr>
          <w:rFonts w:hint="eastAsia"/>
          <w:sz w:val="24"/>
        </w:rPr>
        <w:t>（12）需要维护和保养的机动车辆应由机动车驾驶员提出申请，说明维保内容，经车辆管理人员进行检验，维修小组鉴定后，需要维修的机动车辆填写“车辆维修单”，并到指定机动车辆维修地点进行维修。</w:t>
      </w:r>
    </w:p>
    <w:p w14:paraId="4B9B241C">
      <w:pPr>
        <w:widowControl/>
        <w:ind w:firstLine="448" w:firstLineChars="200"/>
        <w:jc w:val="left"/>
        <w:rPr>
          <w:sz w:val="24"/>
        </w:rPr>
      </w:pPr>
      <w:r>
        <w:rPr>
          <w:rFonts w:hint="eastAsia"/>
          <w:sz w:val="24"/>
        </w:rPr>
        <w:t>（13）机动车辆在执行任务行驶途中发生故障，及其它损耗急需修复和补充时，必须经车管人员同意后方可进行维修和补充。</w:t>
      </w:r>
    </w:p>
    <w:p w14:paraId="1D142BF8">
      <w:pPr>
        <w:widowControl/>
        <w:ind w:firstLine="448" w:firstLineChars="200"/>
        <w:jc w:val="left"/>
        <w:rPr>
          <w:sz w:val="24"/>
        </w:rPr>
      </w:pPr>
      <w:r>
        <w:rPr>
          <w:rFonts w:hint="eastAsia"/>
          <w:sz w:val="24"/>
        </w:rPr>
        <w:t>（14）机动车辆凭磁卡加油。磁卡必须与所驾机动车辆的车牌号相符。</w:t>
      </w:r>
    </w:p>
    <w:p w14:paraId="07AD4C6B">
      <w:pPr>
        <w:widowControl/>
        <w:ind w:firstLine="448" w:firstLineChars="200"/>
        <w:jc w:val="left"/>
        <w:rPr>
          <w:sz w:val="24"/>
        </w:rPr>
      </w:pPr>
      <w:r>
        <w:rPr>
          <w:rFonts w:hint="eastAsia"/>
          <w:sz w:val="24"/>
        </w:rPr>
        <w:t xml:space="preserve">（15）驾驶采购人现有的19座以上大型客车。 </w:t>
      </w:r>
    </w:p>
    <w:p w14:paraId="3971CCCB">
      <w:pPr>
        <w:widowControl/>
        <w:ind w:firstLine="448" w:firstLineChars="200"/>
        <w:jc w:val="left"/>
        <w:rPr>
          <w:sz w:val="24"/>
        </w:rPr>
      </w:pPr>
      <w:r>
        <w:rPr>
          <w:rFonts w:hint="eastAsia"/>
          <w:sz w:val="24"/>
        </w:rPr>
        <w:t>四、管理实施要求</w:t>
      </w:r>
    </w:p>
    <w:p w14:paraId="6D68A0BE">
      <w:pPr>
        <w:widowControl/>
        <w:ind w:firstLine="448" w:firstLineChars="200"/>
        <w:jc w:val="left"/>
        <w:rPr>
          <w:sz w:val="24"/>
        </w:rPr>
      </w:pPr>
      <w:r>
        <w:rPr>
          <w:sz w:val="24"/>
        </w:rPr>
        <w:t xml:space="preserve"> </w:t>
      </w:r>
      <w:r>
        <w:rPr>
          <w:rFonts w:hint="eastAsia"/>
          <w:sz w:val="24"/>
        </w:rPr>
        <w:t>1. 制定项目管理目标，有完善的管理和服务体系，制定一系列的规章制度和操作规程，有明确的岗位职责规范全体员工，并监督贯彻执行。</w:t>
      </w:r>
    </w:p>
    <w:p w14:paraId="25F34F1E">
      <w:pPr>
        <w:widowControl/>
        <w:ind w:firstLine="448" w:firstLineChars="200"/>
        <w:jc w:val="left"/>
        <w:rPr>
          <w:sz w:val="24"/>
        </w:rPr>
      </w:pPr>
      <w:r>
        <w:rPr>
          <w:rFonts w:hint="eastAsia"/>
          <w:sz w:val="24"/>
        </w:rPr>
        <w:t>2. 有规范的工会组织及完善的员工福利保障制度。</w:t>
      </w:r>
    </w:p>
    <w:p w14:paraId="58D385EF">
      <w:pPr>
        <w:widowControl/>
        <w:ind w:firstLine="448" w:firstLineChars="200"/>
        <w:jc w:val="left"/>
        <w:rPr>
          <w:sz w:val="24"/>
        </w:rPr>
      </w:pPr>
      <w:r>
        <w:rPr>
          <w:rFonts w:hint="eastAsia"/>
          <w:sz w:val="24"/>
        </w:rPr>
        <w:t>3. 负责对项目档案、配套设备档案等相关资料的建立健全工作，进行监督和保存。</w:t>
      </w:r>
    </w:p>
    <w:p w14:paraId="327BF776">
      <w:pPr>
        <w:widowControl/>
        <w:ind w:firstLine="448" w:firstLineChars="200"/>
        <w:jc w:val="left"/>
        <w:rPr>
          <w:sz w:val="24"/>
        </w:rPr>
      </w:pPr>
      <w:r>
        <w:rPr>
          <w:rFonts w:hint="eastAsia"/>
          <w:sz w:val="24"/>
        </w:rPr>
        <w:t>4. 定期接受采购人对服务质量的考核和测评，对不符合要求或测评不达标的，及时进行整改或调整。</w:t>
      </w:r>
    </w:p>
    <w:p w14:paraId="17D05678">
      <w:pPr>
        <w:widowControl/>
        <w:ind w:firstLine="448" w:firstLineChars="200"/>
        <w:jc w:val="left"/>
        <w:rPr>
          <w:sz w:val="24"/>
        </w:rPr>
      </w:pPr>
      <w:r>
        <w:rPr>
          <w:rFonts w:hint="eastAsia"/>
          <w:sz w:val="24"/>
        </w:rPr>
        <w:t>5. 定期组织召开工作例会，做好内部沟通，及时检查、总结和部署工作。</w:t>
      </w:r>
    </w:p>
    <w:p w14:paraId="34054982">
      <w:pPr>
        <w:widowControl/>
        <w:ind w:firstLine="448" w:firstLineChars="200"/>
        <w:jc w:val="left"/>
        <w:rPr>
          <w:sz w:val="24"/>
        </w:rPr>
      </w:pPr>
      <w:r>
        <w:rPr>
          <w:rFonts w:hint="eastAsia"/>
          <w:sz w:val="24"/>
        </w:rPr>
        <w:t>6. 人员稳定性要求：在整个服务期内，人员更换率原则上不得超过5%，更换人员不得低于采购人需求，且必须经采购人同意，采购人原有工作人员应优先考虑。</w:t>
      </w:r>
    </w:p>
    <w:p w14:paraId="361035FC">
      <w:pPr>
        <w:widowControl/>
        <w:ind w:firstLine="448" w:firstLineChars="200"/>
        <w:jc w:val="left"/>
        <w:rPr>
          <w:sz w:val="24"/>
        </w:rPr>
      </w:pPr>
      <w:r>
        <w:rPr>
          <w:rFonts w:hint="eastAsia"/>
          <w:sz w:val="24"/>
        </w:rPr>
        <w:t>五、风险管控要求</w:t>
      </w:r>
    </w:p>
    <w:p w14:paraId="3069AF51">
      <w:pPr>
        <w:widowControl/>
        <w:ind w:firstLine="448" w:firstLineChars="200"/>
        <w:jc w:val="left"/>
        <w:rPr>
          <w:sz w:val="24"/>
        </w:rPr>
      </w:pPr>
      <w:r>
        <w:rPr>
          <w:rFonts w:hint="eastAsia"/>
          <w:sz w:val="24"/>
        </w:rPr>
        <w:t>应急服务要求：要求物业服务企业必须建立和完善突发事件的应急处理机制和预案，防患未然，当出现不可预知的紧急情况时，保证物业服务正常运转的措施，遇有突发性情况时，要求物业人员及时准确应对，把采购人的损失降到最低，同时体现物业服务的高水平、高质量。</w:t>
      </w:r>
    </w:p>
    <w:p w14:paraId="31FB6A3C">
      <w:pPr>
        <w:widowControl/>
        <w:ind w:firstLine="448" w:firstLineChars="200"/>
        <w:jc w:val="left"/>
        <w:rPr>
          <w:sz w:val="24"/>
        </w:rPr>
      </w:pPr>
      <w:r>
        <w:rPr>
          <w:rFonts w:hint="eastAsia"/>
          <w:sz w:val="24"/>
        </w:rPr>
        <w:t>六、人员保密要求</w:t>
      </w:r>
    </w:p>
    <w:p w14:paraId="6E501319">
      <w:pPr>
        <w:widowControl/>
        <w:ind w:firstLine="448" w:firstLineChars="200"/>
        <w:jc w:val="left"/>
        <w:rPr>
          <w:sz w:val="24"/>
        </w:rPr>
      </w:pPr>
      <w:r>
        <w:rPr>
          <w:rFonts w:hint="eastAsia"/>
          <w:sz w:val="24"/>
        </w:rPr>
        <w:t>1.所有服务人员必须严格遵守国家、地方、行业相关保密管理政策规定。</w:t>
      </w:r>
    </w:p>
    <w:p w14:paraId="7671D5C0">
      <w:pPr>
        <w:widowControl/>
        <w:ind w:firstLine="448" w:firstLineChars="200"/>
        <w:jc w:val="left"/>
        <w:rPr>
          <w:sz w:val="24"/>
        </w:rPr>
      </w:pPr>
      <w:r>
        <w:rPr>
          <w:rFonts w:hint="eastAsia"/>
          <w:sz w:val="24"/>
        </w:rPr>
        <w:t>2.中标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每名员工不得向外界透露采购人内部情况及工作相关信息。中标供应商应与曾服务此项目的解聘、辞职人员签订离岗保密承诺书，并对其离岗后提出保密要求。如有违反，采购人有权向服务企业追究法律责任。中标供应商应保证加强教育管理，禁止各岗位服务人员随意发表、交流、讨论、传播采购人内部人员信息或工作事项，如有违反，严肃处理。</w:t>
      </w:r>
    </w:p>
    <w:p w14:paraId="71AF6EB2">
      <w:pPr>
        <w:widowControl/>
        <w:ind w:firstLine="448" w:firstLineChars="200"/>
        <w:jc w:val="left"/>
        <w:rPr>
          <w:sz w:val="24"/>
        </w:rPr>
      </w:pPr>
      <w:r>
        <w:rPr>
          <w:rFonts w:hint="eastAsia"/>
          <w:sz w:val="24"/>
        </w:rPr>
        <w:t>七、进驻和接管要求</w:t>
      </w:r>
    </w:p>
    <w:p w14:paraId="69398D91">
      <w:pPr>
        <w:widowControl/>
        <w:ind w:firstLine="448" w:firstLineChars="200"/>
        <w:jc w:val="left"/>
        <w:rPr>
          <w:sz w:val="24"/>
        </w:rPr>
      </w:pPr>
      <w:r>
        <w:rPr>
          <w:rFonts w:hint="eastAsia"/>
          <w:sz w:val="24"/>
        </w:rPr>
        <w:t>为保证本项目日常工作稳定有序持续进行，要求投标人以科学严谨的态度制定完善的物业管理进驻、接管方案，指派相关管理及技术人员负责物业全面接管工作，确保物业按时顺利交接，平稳过渡。</w:t>
      </w:r>
    </w:p>
    <w:p w14:paraId="45EF1CB0">
      <w:pPr>
        <w:widowControl/>
        <w:ind w:firstLine="448" w:firstLineChars="200"/>
        <w:jc w:val="left"/>
        <w:rPr>
          <w:sz w:val="24"/>
        </w:rPr>
      </w:pPr>
      <w:r>
        <w:rPr>
          <w:rFonts w:hint="eastAsia"/>
          <w:sz w:val="24"/>
        </w:rPr>
        <w:t>投标人需承诺：在规定时间内配齐所需人员、工具、设备等，并保证按照项目需求中要求配备全体服务人员并按时进场服务。进驻、接管保留相关记录。中标方需要按照发标方要求接收部分工作人员，保持人员结构稳定，并设立工会组织，完善福利待遇，做到物业服务平稳过渡，对采购人工作无不良影响。</w:t>
      </w:r>
    </w:p>
    <w:p w14:paraId="43B0706C">
      <w:pPr>
        <w:widowControl/>
        <w:ind w:firstLine="448" w:firstLineChars="200"/>
        <w:jc w:val="left"/>
        <w:rPr>
          <w:sz w:val="24"/>
        </w:rPr>
      </w:pPr>
      <w:r>
        <w:rPr>
          <w:rFonts w:hint="eastAsia"/>
          <w:sz w:val="24"/>
        </w:rPr>
        <w:t>八、费用分割</w:t>
      </w:r>
    </w:p>
    <w:p w14:paraId="20E03A98">
      <w:pPr>
        <w:widowControl/>
        <w:ind w:firstLine="448" w:firstLineChars="200"/>
        <w:jc w:val="left"/>
        <w:rPr>
          <w:sz w:val="24"/>
        </w:rPr>
      </w:pPr>
      <w:r>
        <w:rPr>
          <w:rFonts w:hint="eastAsia"/>
          <w:sz w:val="24"/>
        </w:rPr>
        <w:t>1.所有人员统一着装并佩戴工牌，要求干净整洁，服装费用（含工牌制作费用）由中标供应商承担。</w:t>
      </w:r>
    </w:p>
    <w:p w14:paraId="7D7426B4">
      <w:pPr>
        <w:widowControl/>
        <w:ind w:firstLine="448" w:firstLineChars="200"/>
        <w:jc w:val="left"/>
        <w:rPr>
          <w:sz w:val="24"/>
        </w:rPr>
      </w:pPr>
      <w:r>
        <w:rPr>
          <w:rFonts w:hint="eastAsia"/>
          <w:sz w:val="24"/>
        </w:rPr>
        <w:t>2.保洁工具及设备由采购人负责提供。</w:t>
      </w:r>
    </w:p>
    <w:p w14:paraId="1FA33906">
      <w:pPr>
        <w:widowControl/>
        <w:ind w:firstLine="448" w:firstLineChars="200"/>
        <w:jc w:val="left"/>
        <w:rPr>
          <w:sz w:val="24"/>
        </w:rPr>
      </w:pPr>
      <w:r>
        <w:rPr>
          <w:rFonts w:hint="eastAsia"/>
          <w:sz w:val="24"/>
        </w:rPr>
        <w:t>3.保洁服务中使用的工具、清洁耗材（洁厕剂、全能清洁剂、洗手液、芳香球、大盘纸、各种型号垃圾袋、洗衣房药剂及耗材等，供600人使用）由采购人负责提供。洗衣服务中使用的设备及水费由采购人承担。</w:t>
      </w:r>
    </w:p>
    <w:p w14:paraId="4DEF93FB">
      <w:pPr>
        <w:widowControl/>
        <w:ind w:firstLine="448" w:firstLineChars="200"/>
        <w:jc w:val="left"/>
        <w:rPr>
          <w:sz w:val="24"/>
        </w:rPr>
      </w:pPr>
      <w:r>
        <w:rPr>
          <w:rFonts w:hint="eastAsia"/>
          <w:sz w:val="24"/>
        </w:rPr>
        <w:t>4.维修工具由中标供应商负责提供，维修耗材及更换的零配件由采购人负责提供。</w:t>
      </w:r>
    </w:p>
    <w:p w14:paraId="1B9331FC">
      <w:pPr>
        <w:widowControl/>
        <w:ind w:firstLine="448" w:firstLineChars="200"/>
        <w:jc w:val="left"/>
        <w:rPr>
          <w:sz w:val="24"/>
        </w:rPr>
      </w:pPr>
      <w:r>
        <w:rPr>
          <w:rFonts w:hint="eastAsia"/>
          <w:sz w:val="24"/>
        </w:rPr>
        <w:t>5.公务车辆及其所需的油费、维修养护、年检费、道桥费等费用由采购人承担。</w:t>
      </w:r>
    </w:p>
    <w:p w14:paraId="24847F07">
      <w:pPr>
        <w:widowControl/>
        <w:ind w:firstLine="448" w:firstLineChars="200"/>
        <w:jc w:val="left"/>
        <w:rPr>
          <w:sz w:val="24"/>
        </w:rPr>
      </w:pPr>
      <w:r>
        <w:rPr>
          <w:rFonts w:hint="eastAsia"/>
          <w:sz w:val="24"/>
        </w:rPr>
        <w:t>6.采购人无偿提供20平米物业管理用房及仓库。</w:t>
      </w:r>
    </w:p>
    <w:p w14:paraId="332EE151">
      <w:pPr>
        <w:widowControl/>
        <w:ind w:firstLine="448" w:firstLineChars="200"/>
        <w:jc w:val="left"/>
        <w:rPr>
          <w:sz w:val="24"/>
        </w:rPr>
      </w:pPr>
      <w:r>
        <w:rPr>
          <w:rFonts w:hint="eastAsia"/>
          <w:sz w:val="24"/>
        </w:rPr>
        <w:t>九、服务过程中，对中标供应商评价考核验收标准</w:t>
      </w:r>
    </w:p>
    <w:tbl>
      <w:tblPr>
        <w:tblStyle w:val="56"/>
        <w:tblW w:w="8857" w:type="dxa"/>
        <w:jc w:val="center"/>
        <w:tblLayout w:type="autofit"/>
        <w:tblCellMar>
          <w:top w:w="0" w:type="dxa"/>
          <w:left w:w="0" w:type="dxa"/>
          <w:bottom w:w="0" w:type="dxa"/>
          <w:right w:w="0" w:type="dxa"/>
        </w:tblCellMar>
      </w:tblPr>
      <w:tblGrid>
        <w:gridCol w:w="2326"/>
        <w:gridCol w:w="1275"/>
        <w:gridCol w:w="5256"/>
      </w:tblGrid>
      <w:tr w14:paraId="7750709A">
        <w:tblPrEx>
          <w:tblCellMar>
            <w:top w:w="0" w:type="dxa"/>
            <w:left w:w="0" w:type="dxa"/>
            <w:bottom w:w="0" w:type="dxa"/>
            <w:right w:w="0" w:type="dxa"/>
          </w:tblCellMar>
        </w:tblPrEx>
        <w:trPr>
          <w:trHeight w:val="397" w:hRule="atLeast"/>
          <w:jc w:val="center"/>
        </w:trPr>
        <w:tc>
          <w:tcPr>
            <w:tcW w:w="2326"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11E1DCAA">
            <w:pPr>
              <w:pStyle w:val="54"/>
              <w:adjustRightInd w:val="0"/>
              <w:snapToGrid w:val="0"/>
              <w:jc w:val="center"/>
              <w:rPr>
                <w:bCs/>
                <w:sz w:val="21"/>
                <w:szCs w:val="21"/>
              </w:rPr>
            </w:pPr>
            <w:r>
              <w:rPr>
                <w:bCs/>
                <w:sz w:val="21"/>
                <w:szCs w:val="21"/>
              </w:rPr>
              <w:t>考核项目</w:t>
            </w:r>
          </w:p>
        </w:tc>
        <w:tc>
          <w:tcPr>
            <w:tcW w:w="1275" w:type="dxa"/>
            <w:tcBorders>
              <w:top w:val="single" w:color="000000" w:sz="8" w:space="0"/>
              <w:bottom w:val="single" w:color="000000" w:sz="8" w:space="0"/>
              <w:right w:val="single" w:color="000000" w:sz="8" w:space="0"/>
            </w:tcBorders>
            <w:tcMar>
              <w:top w:w="0" w:type="dxa"/>
              <w:left w:w="113" w:type="dxa"/>
              <w:bottom w:w="0" w:type="dxa"/>
              <w:right w:w="118" w:type="dxa"/>
            </w:tcMar>
            <w:vAlign w:val="center"/>
          </w:tcPr>
          <w:p w14:paraId="724DC90E">
            <w:pPr>
              <w:pStyle w:val="54"/>
              <w:adjustRightInd w:val="0"/>
              <w:snapToGrid w:val="0"/>
              <w:jc w:val="center"/>
              <w:rPr>
                <w:bCs/>
                <w:sz w:val="21"/>
                <w:szCs w:val="21"/>
              </w:rPr>
            </w:pPr>
            <w:r>
              <w:rPr>
                <w:bCs/>
                <w:sz w:val="21"/>
                <w:szCs w:val="21"/>
              </w:rPr>
              <w:t>考核标准</w:t>
            </w:r>
          </w:p>
        </w:tc>
        <w:tc>
          <w:tcPr>
            <w:tcW w:w="5256" w:type="dxa"/>
            <w:tcBorders>
              <w:top w:val="single" w:color="000000" w:sz="8" w:space="0"/>
              <w:bottom w:val="single" w:color="000000" w:sz="8" w:space="0"/>
              <w:right w:val="single" w:color="000000" w:sz="8" w:space="0"/>
            </w:tcBorders>
            <w:tcMar>
              <w:top w:w="0" w:type="dxa"/>
              <w:left w:w="113" w:type="dxa"/>
              <w:bottom w:w="0" w:type="dxa"/>
              <w:right w:w="118" w:type="dxa"/>
            </w:tcMar>
            <w:vAlign w:val="center"/>
          </w:tcPr>
          <w:p w14:paraId="5B79CEA2">
            <w:pPr>
              <w:pStyle w:val="54"/>
              <w:adjustRightInd w:val="0"/>
              <w:snapToGrid w:val="0"/>
              <w:jc w:val="center"/>
              <w:rPr>
                <w:bCs/>
                <w:sz w:val="21"/>
                <w:szCs w:val="21"/>
              </w:rPr>
            </w:pPr>
            <w:r>
              <w:rPr>
                <w:bCs/>
                <w:sz w:val="21"/>
                <w:szCs w:val="21"/>
              </w:rPr>
              <w:t>扣分规则</w:t>
            </w:r>
          </w:p>
        </w:tc>
      </w:tr>
      <w:tr w14:paraId="3B11623F">
        <w:tblPrEx>
          <w:tblCellMar>
            <w:top w:w="0" w:type="dxa"/>
            <w:left w:w="0" w:type="dxa"/>
            <w:bottom w:w="0" w:type="dxa"/>
            <w:right w:w="0" w:type="dxa"/>
          </w:tblCellMar>
        </w:tblPrEx>
        <w:trPr>
          <w:trHeight w:val="397" w:hRule="atLeast"/>
          <w:jc w:val="center"/>
        </w:trPr>
        <w:tc>
          <w:tcPr>
            <w:tcW w:w="2326"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FD8D7C7">
            <w:pPr>
              <w:pStyle w:val="54"/>
              <w:adjustRightInd w:val="0"/>
              <w:snapToGrid w:val="0"/>
              <w:rPr>
                <w:bCs/>
                <w:sz w:val="21"/>
                <w:szCs w:val="21"/>
              </w:rPr>
            </w:pPr>
            <w:r>
              <w:rPr>
                <w:bCs/>
                <w:sz w:val="21"/>
                <w:szCs w:val="21"/>
              </w:rPr>
              <w:t>员工出勤率等</w:t>
            </w:r>
          </w:p>
        </w:tc>
        <w:tc>
          <w:tcPr>
            <w:tcW w:w="1275" w:type="dxa"/>
            <w:tcBorders>
              <w:bottom w:val="single" w:color="000000" w:sz="8" w:space="0"/>
              <w:right w:val="single" w:color="000000" w:sz="8" w:space="0"/>
            </w:tcBorders>
            <w:tcMar>
              <w:top w:w="0" w:type="dxa"/>
              <w:left w:w="113" w:type="dxa"/>
              <w:bottom w:w="0" w:type="dxa"/>
              <w:right w:w="118" w:type="dxa"/>
            </w:tcMar>
            <w:vAlign w:val="center"/>
          </w:tcPr>
          <w:p w14:paraId="566DF6A3">
            <w:pPr>
              <w:pStyle w:val="54"/>
              <w:adjustRightInd w:val="0"/>
              <w:snapToGrid w:val="0"/>
              <w:rPr>
                <w:bCs/>
                <w:sz w:val="21"/>
                <w:szCs w:val="21"/>
              </w:rPr>
            </w:pPr>
            <w:r>
              <w:rPr>
                <w:bCs/>
                <w:sz w:val="21"/>
                <w:szCs w:val="21"/>
              </w:rPr>
              <w:t>满分</w:t>
            </w:r>
            <w:r>
              <w:rPr>
                <w:bCs/>
                <w:sz w:val="21"/>
                <w:szCs w:val="21"/>
                <w:lang w:eastAsia="zh-CN"/>
              </w:rPr>
              <w:t>1</w:t>
            </w:r>
            <w:r>
              <w:rPr>
                <w:bCs/>
                <w:sz w:val="21"/>
                <w:szCs w:val="21"/>
              </w:rPr>
              <w:t>5分</w:t>
            </w:r>
          </w:p>
        </w:tc>
        <w:tc>
          <w:tcPr>
            <w:tcW w:w="5256" w:type="dxa"/>
            <w:tcBorders>
              <w:bottom w:val="single" w:color="000000" w:sz="8" w:space="0"/>
              <w:right w:val="single" w:color="000000" w:sz="8" w:space="0"/>
            </w:tcBorders>
            <w:tcMar>
              <w:top w:w="0" w:type="dxa"/>
              <w:left w:w="113" w:type="dxa"/>
              <w:bottom w:w="0" w:type="dxa"/>
              <w:right w:w="118" w:type="dxa"/>
            </w:tcMar>
            <w:vAlign w:val="center"/>
          </w:tcPr>
          <w:p w14:paraId="1B9DB62E">
            <w:pPr>
              <w:pStyle w:val="54"/>
              <w:adjustRightInd w:val="0"/>
              <w:snapToGrid w:val="0"/>
              <w:rPr>
                <w:bCs/>
                <w:sz w:val="21"/>
                <w:szCs w:val="21"/>
                <w:lang w:eastAsia="zh-CN"/>
              </w:rPr>
            </w:pPr>
            <w:r>
              <w:rPr>
                <w:bCs/>
                <w:sz w:val="21"/>
                <w:szCs w:val="21"/>
                <w:lang w:eastAsia="zh-CN"/>
              </w:rPr>
              <w:t>缺勤每人每天扣2分，此项分数扣完为止。</w:t>
            </w:r>
          </w:p>
        </w:tc>
      </w:tr>
      <w:tr w14:paraId="3E84AEAF">
        <w:tblPrEx>
          <w:tblCellMar>
            <w:top w:w="0" w:type="dxa"/>
            <w:left w:w="0" w:type="dxa"/>
            <w:bottom w:w="0" w:type="dxa"/>
            <w:right w:w="0" w:type="dxa"/>
          </w:tblCellMar>
        </w:tblPrEx>
        <w:trPr>
          <w:trHeight w:val="397" w:hRule="atLeast"/>
          <w:jc w:val="center"/>
        </w:trPr>
        <w:tc>
          <w:tcPr>
            <w:tcW w:w="2326"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EA258A9">
            <w:pPr>
              <w:pStyle w:val="54"/>
              <w:adjustRightInd w:val="0"/>
              <w:snapToGrid w:val="0"/>
              <w:rPr>
                <w:bCs/>
                <w:sz w:val="21"/>
                <w:szCs w:val="21"/>
              </w:rPr>
            </w:pPr>
            <w:r>
              <w:rPr>
                <w:bCs/>
                <w:sz w:val="21"/>
                <w:szCs w:val="21"/>
              </w:rPr>
              <w:t>安全生产等</w:t>
            </w:r>
          </w:p>
        </w:tc>
        <w:tc>
          <w:tcPr>
            <w:tcW w:w="1275" w:type="dxa"/>
            <w:tcBorders>
              <w:bottom w:val="single" w:color="000000" w:sz="8" w:space="0"/>
              <w:right w:val="single" w:color="000000" w:sz="8" w:space="0"/>
            </w:tcBorders>
            <w:tcMar>
              <w:top w:w="0" w:type="dxa"/>
              <w:left w:w="113" w:type="dxa"/>
              <w:bottom w:w="0" w:type="dxa"/>
              <w:right w:w="118" w:type="dxa"/>
            </w:tcMar>
            <w:vAlign w:val="center"/>
          </w:tcPr>
          <w:p w14:paraId="64795C03">
            <w:pPr>
              <w:pStyle w:val="54"/>
              <w:adjustRightInd w:val="0"/>
              <w:snapToGrid w:val="0"/>
              <w:rPr>
                <w:bCs/>
                <w:sz w:val="21"/>
                <w:szCs w:val="21"/>
              </w:rPr>
            </w:pPr>
            <w:r>
              <w:rPr>
                <w:bCs/>
                <w:sz w:val="21"/>
                <w:szCs w:val="21"/>
              </w:rPr>
              <w:t>满分</w:t>
            </w:r>
            <w:r>
              <w:rPr>
                <w:bCs/>
                <w:sz w:val="21"/>
                <w:szCs w:val="21"/>
                <w:lang w:eastAsia="zh-CN"/>
              </w:rPr>
              <w:t>1</w:t>
            </w:r>
            <w:r>
              <w:rPr>
                <w:bCs/>
                <w:sz w:val="21"/>
                <w:szCs w:val="21"/>
              </w:rPr>
              <w:t>5分</w:t>
            </w:r>
          </w:p>
        </w:tc>
        <w:tc>
          <w:tcPr>
            <w:tcW w:w="5256" w:type="dxa"/>
            <w:tcBorders>
              <w:bottom w:val="single" w:color="000000" w:sz="8" w:space="0"/>
              <w:right w:val="single" w:color="000000" w:sz="8" w:space="0"/>
            </w:tcBorders>
            <w:tcMar>
              <w:top w:w="0" w:type="dxa"/>
              <w:left w:w="113" w:type="dxa"/>
              <w:bottom w:w="0" w:type="dxa"/>
              <w:right w:w="118" w:type="dxa"/>
            </w:tcMar>
            <w:vAlign w:val="center"/>
          </w:tcPr>
          <w:p w14:paraId="38B5BEF6">
            <w:pPr>
              <w:pStyle w:val="54"/>
              <w:adjustRightInd w:val="0"/>
              <w:snapToGrid w:val="0"/>
              <w:rPr>
                <w:bCs/>
                <w:sz w:val="21"/>
                <w:szCs w:val="21"/>
                <w:lang w:eastAsia="zh-CN"/>
              </w:rPr>
            </w:pPr>
            <w:r>
              <w:rPr>
                <w:bCs/>
                <w:sz w:val="21"/>
                <w:szCs w:val="21"/>
                <w:lang w:eastAsia="zh-CN"/>
              </w:rPr>
              <w:t>出现1次安全事故扣15分。</w:t>
            </w:r>
          </w:p>
        </w:tc>
      </w:tr>
      <w:tr w14:paraId="0BB7B3AC">
        <w:tblPrEx>
          <w:tblCellMar>
            <w:top w:w="0" w:type="dxa"/>
            <w:left w:w="0" w:type="dxa"/>
            <w:bottom w:w="0" w:type="dxa"/>
            <w:right w:w="0" w:type="dxa"/>
          </w:tblCellMar>
        </w:tblPrEx>
        <w:trPr>
          <w:trHeight w:val="206" w:hRule="atLeast"/>
          <w:jc w:val="center"/>
        </w:trPr>
        <w:tc>
          <w:tcPr>
            <w:tcW w:w="2326"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0A27956">
            <w:pPr>
              <w:pStyle w:val="54"/>
              <w:adjustRightInd w:val="0"/>
              <w:snapToGrid w:val="0"/>
              <w:rPr>
                <w:bCs/>
                <w:sz w:val="21"/>
                <w:szCs w:val="21"/>
              </w:rPr>
            </w:pPr>
            <w:r>
              <w:rPr>
                <w:bCs/>
                <w:sz w:val="21"/>
                <w:szCs w:val="21"/>
              </w:rPr>
              <w:t>保洁服务质量等</w:t>
            </w:r>
          </w:p>
        </w:tc>
        <w:tc>
          <w:tcPr>
            <w:tcW w:w="1275" w:type="dxa"/>
            <w:tcBorders>
              <w:bottom w:val="single" w:color="000000" w:sz="8" w:space="0"/>
              <w:right w:val="single" w:color="000000" w:sz="8" w:space="0"/>
            </w:tcBorders>
            <w:tcMar>
              <w:top w:w="0" w:type="dxa"/>
              <w:left w:w="113" w:type="dxa"/>
              <w:bottom w:w="0" w:type="dxa"/>
              <w:right w:w="118" w:type="dxa"/>
            </w:tcMar>
            <w:vAlign w:val="center"/>
          </w:tcPr>
          <w:p w14:paraId="4A3E0523">
            <w:pPr>
              <w:pStyle w:val="54"/>
              <w:adjustRightInd w:val="0"/>
              <w:snapToGrid w:val="0"/>
              <w:rPr>
                <w:bCs/>
                <w:sz w:val="21"/>
                <w:szCs w:val="21"/>
              </w:rPr>
            </w:pPr>
            <w:r>
              <w:rPr>
                <w:bCs/>
                <w:sz w:val="21"/>
                <w:szCs w:val="21"/>
              </w:rPr>
              <w:t>满分</w:t>
            </w:r>
            <w:r>
              <w:rPr>
                <w:bCs/>
                <w:sz w:val="21"/>
                <w:szCs w:val="21"/>
                <w:lang w:eastAsia="zh-CN"/>
              </w:rPr>
              <w:t>1</w:t>
            </w:r>
            <w:r>
              <w:rPr>
                <w:bCs/>
                <w:sz w:val="21"/>
                <w:szCs w:val="21"/>
              </w:rPr>
              <w:t>5分</w:t>
            </w:r>
          </w:p>
        </w:tc>
        <w:tc>
          <w:tcPr>
            <w:tcW w:w="5256" w:type="dxa"/>
            <w:tcBorders>
              <w:bottom w:val="single" w:color="000000" w:sz="8" w:space="0"/>
              <w:right w:val="single" w:color="000000" w:sz="8" w:space="0"/>
            </w:tcBorders>
            <w:tcMar>
              <w:top w:w="0" w:type="dxa"/>
              <w:left w:w="113" w:type="dxa"/>
              <w:bottom w:w="0" w:type="dxa"/>
              <w:right w:w="118" w:type="dxa"/>
            </w:tcMar>
            <w:vAlign w:val="center"/>
          </w:tcPr>
          <w:p w14:paraId="7AA21148">
            <w:pPr>
              <w:pStyle w:val="54"/>
              <w:adjustRightInd w:val="0"/>
              <w:snapToGrid w:val="0"/>
              <w:rPr>
                <w:bCs/>
                <w:sz w:val="21"/>
                <w:szCs w:val="21"/>
                <w:lang w:eastAsia="zh-CN"/>
              </w:rPr>
            </w:pPr>
            <w:r>
              <w:rPr>
                <w:bCs/>
                <w:sz w:val="21"/>
                <w:szCs w:val="21"/>
                <w:lang w:eastAsia="zh-CN"/>
              </w:rPr>
              <w:t>一次服务不达标扣除2分，此项分数扣完为止。</w:t>
            </w:r>
          </w:p>
        </w:tc>
      </w:tr>
      <w:tr w14:paraId="224EE79F">
        <w:tblPrEx>
          <w:tblCellMar>
            <w:top w:w="0" w:type="dxa"/>
            <w:left w:w="0" w:type="dxa"/>
            <w:bottom w:w="0" w:type="dxa"/>
            <w:right w:w="0" w:type="dxa"/>
          </w:tblCellMar>
        </w:tblPrEx>
        <w:trPr>
          <w:trHeight w:val="209" w:hRule="atLeast"/>
          <w:jc w:val="center"/>
        </w:trPr>
        <w:tc>
          <w:tcPr>
            <w:tcW w:w="2326" w:type="dxa"/>
            <w:tcBorders>
              <w:left w:val="single" w:color="000000" w:sz="8" w:space="0"/>
              <w:bottom w:val="single" w:color="auto" w:sz="4" w:space="0"/>
              <w:right w:val="single" w:color="000000" w:sz="8" w:space="0"/>
            </w:tcBorders>
            <w:tcMar>
              <w:top w:w="0" w:type="dxa"/>
              <w:left w:w="118" w:type="dxa"/>
              <w:bottom w:w="0" w:type="dxa"/>
              <w:right w:w="118" w:type="dxa"/>
            </w:tcMar>
            <w:vAlign w:val="center"/>
          </w:tcPr>
          <w:p w14:paraId="4CE49EDD">
            <w:pPr>
              <w:pStyle w:val="54"/>
              <w:adjustRightInd w:val="0"/>
              <w:snapToGrid w:val="0"/>
              <w:rPr>
                <w:bCs/>
                <w:sz w:val="21"/>
                <w:szCs w:val="21"/>
              </w:rPr>
            </w:pPr>
            <w:r>
              <w:rPr>
                <w:bCs/>
                <w:sz w:val="21"/>
                <w:szCs w:val="21"/>
              </w:rPr>
              <w:t>用车安全等</w:t>
            </w:r>
          </w:p>
        </w:tc>
        <w:tc>
          <w:tcPr>
            <w:tcW w:w="1275" w:type="dxa"/>
            <w:tcBorders>
              <w:bottom w:val="single" w:color="auto" w:sz="4" w:space="0"/>
              <w:right w:val="single" w:color="000000" w:sz="8" w:space="0"/>
            </w:tcBorders>
            <w:tcMar>
              <w:top w:w="0" w:type="dxa"/>
              <w:left w:w="113" w:type="dxa"/>
              <w:bottom w:w="0" w:type="dxa"/>
              <w:right w:w="118" w:type="dxa"/>
            </w:tcMar>
            <w:vAlign w:val="center"/>
          </w:tcPr>
          <w:p w14:paraId="35997442">
            <w:pPr>
              <w:pStyle w:val="54"/>
              <w:adjustRightInd w:val="0"/>
              <w:snapToGrid w:val="0"/>
              <w:rPr>
                <w:bCs/>
                <w:sz w:val="21"/>
                <w:szCs w:val="21"/>
              </w:rPr>
            </w:pPr>
            <w:r>
              <w:rPr>
                <w:bCs/>
                <w:sz w:val="21"/>
                <w:szCs w:val="21"/>
              </w:rPr>
              <w:t>满分</w:t>
            </w:r>
            <w:r>
              <w:rPr>
                <w:bCs/>
                <w:sz w:val="21"/>
                <w:szCs w:val="21"/>
                <w:lang w:eastAsia="zh-CN"/>
              </w:rPr>
              <w:t>1</w:t>
            </w:r>
            <w:r>
              <w:rPr>
                <w:bCs/>
                <w:sz w:val="21"/>
                <w:szCs w:val="21"/>
              </w:rPr>
              <w:t>5分</w:t>
            </w:r>
          </w:p>
        </w:tc>
        <w:tc>
          <w:tcPr>
            <w:tcW w:w="5256" w:type="dxa"/>
            <w:tcBorders>
              <w:bottom w:val="single" w:color="auto" w:sz="4" w:space="0"/>
              <w:right w:val="single" w:color="000000" w:sz="8" w:space="0"/>
            </w:tcBorders>
            <w:tcMar>
              <w:top w:w="0" w:type="dxa"/>
              <w:left w:w="113" w:type="dxa"/>
              <w:bottom w:w="0" w:type="dxa"/>
              <w:right w:w="118" w:type="dxa"/>
            </w:tcMar>
            <w:vAlign w:val="center"/>
          </w:tcPr>
          <w:p w14:paraId="470224A3">
            <w:pPr>
              <w:pStyle w:val="54"/>
              <w:adjustRightInd w:val="0"/>
              <w:snapToGrid w:val="0"/>
              <w:rPr>
                <w:bCs/>
                <w:sz w:val="21"/>
                <w:szCs w:val="21"/>
                <w:lang w:eastAsia="zh-CN"/>
              </w:rPr>
            </w:pPr>
            <w:r>
              <w:rPr>
                <w:bCs/>
                <w:sz w:val="21"/>
                <w:szCs w:val="21"/>
                <w:lang w:eastAsia="zh-CN"/>
              </w:rPr>
              <w:t>不按要求出车、违反交通安全规定每次扣3分，此项分数扣完为止。</w:t>
            </w:r>
          </w:p>
        </w:tc>
      </w:tr>
      <w:tr w14:paraId="50C3262A">
        <w:tblPrEx>
          <w:tblCellMar>
            <w:top w:w="0" w:type="dxa"/>
            <w:left w:w="0" w:type="dxa"/>
            <w:bottom w:w="0" w:type="dxa"/>
            <w:right w:w="0" w:type="dxa"/>
          </w:tblCellMar>
        </w:tblPrEx>
        <w:trPr>
          <w:trHeight w:val="209" w:hRule="atLeast"/>
          <w:jc w:val="center"/>
        </w:trPr>
        <w:tc>
          <w:tcPr>
            <w:tcW w:w="2326" w:type="dxa"/>
            <w:tcBorders>
              <w:top w:val="single" w:color="auto" w:sz="4" w:space="0"/>
              <w:left w:val="single" w:color="auto" w:sz="4" w:space="0"/>
              <w:bottom w:val="single" w:color="auto" w:sz="4" w:space="0"/>
              <w:right w:val="single" w:color="000000" w:sz="8" w:space="0"/>
            </w:tcBorders>
            <w:tcMar>
              <w:top w:w="0" w:type="dxa"/>
              <w:left w:w="118" w:type="dxa"/>
              <w:bottom w:w="0" w:type="dxa"/>
              <w:right w:w="118" w:type="dxa"/>
            </w:tcMar>
            <w:vAlign w:val="center"/>
          </w:tcPr>
          <w:p w14:paraId="555710CD">
            <w:pPr>
              <w:pStyle w:val="54"/>
              <w:adjustRightInd w:val="0"/>
              <w:snapToGrid w:val="0"/>
              <w:rPr>
                <w:bCs/>
                <w:sz w:val="21"/>
                <w:szCs w:val="21"/>
                <w:lang w:eastAsia="zh-CN"/>
              </w:rPr>
            </w:pPr>
            <w:r>
              <w:rPr>
                <w:bCs/>
                <w:sz w:val="21"/>
                <w:szCs w:val="21"/>
                <w:lang w:eastAsia="zh-CN"/>
              </w:rPr>
              <w:t>服务质量等</w:t>
            </w:r>
          </w:p>
        </w:tc>
        <w:tc>
          <w:tcPr>
            <w:tcW w:w="1275" w:type="dxa"/>
            <w:tcBorders>
              <w:top w:val="single" w:color="auto" w:sz="4" w:space="0"/>
              <w:bottom w:val="single" w:color="auto" w:sz="4" w:space="0"/>
              <w:right w:val="single" w:color="000000" w:sz="8" w:space="0"/>
            </w:tcBorders>
            <w:tcMar>
              <w:top w:w="0" w:type="dxa"/>
              <w:left w:w="113" w:type="dxa"/>
              <w:bottom w:w="0" w:type="dxa"/>
              <w:right w:w="118" w:type="dxa"/>
            </w:tcMar>
            <w:vAlign w:val="center"/>
          </w:tcPr>
          <w:p w14:paraId="7B8E6F7B">
            <w:pPr>
              <w:pStyle w:val="54"/>
              <w:adjustRightInd w:val="0"/>
              <w:snapToGrid w:val="0"/>
              <w:rPr>
                <w:bCs/>
                <w:sz w:val="21"/>
                <w:szCs w:val="21"/>
                <w:lang w:eastAsia="zh-CN"/>
              </w:rPr>
            </w:pPr>
            <w:r>
              <w:rPr>
                <w:bCs/>
                <w:sz w:val="21"/>
                <w:szCs w:val="21"/>
                <w:lang w:eastAsia="zh-CN"/>
              </w:rPr>
              <w:t>满分40分</w:t>
            </w:r>
          </w:p>
        </w:tc>
        <w:tc>
          <w:tcPr>
            <w:tcW w:w="5256" w:type="dxa"/>
            <w:tcBorders>
              <w:top w:val="single" w:color="auto" w:sz="4" w:space="0"/>
              <w:bottom w:val="single" w:color="auto" w:sz="4" w:space="0"/>
              <w:right w:val="single" w:color="auto" w:sz="4" w:space="0"/>
            </w:tcBorders>
            <w:tcMar>
              <w:top w:w="0" w:type="dxa"/>
              <w:left w:w="113" w:type="dxa"/>
              <w:bottom w:w="0" w:type="dxa"/>
              <w:right w:w="118" w:type="dxa"/>
            </w:tcMar>
            <w:vAlign w:val="center"/>
          </w:tcPr>
          <w:p w14:paraId="18C2FA94">
            <w:pPr>
              <w:pStyle w:val="54"/>
              <w:adjustRightInd w:val="0"/>
              <w:snapToGrid w:val="0"/>
              <w:rPr>
                <w:bCs/>
                <w:sz w:val="21"/>
                <w:szCs w:val="21"/>
                <w:lang w:eastAsia="zh-CN"/>
              </w:rPr>
            </w:pPr>
            <w:r>
              <w:rPr>
                <w:bCs/>
                <w:sz w:val="21"/>
                <w:szCs w:val="21"/>
                <w:lang w:eastAsia="zh-CN"/>
              </w:rPr>
              <w:t>依照甲方满意度测评，一次不满意评价扣除25分，累计两次不满意扣除40分。</w:t>
            </w:r>
          </w:p>
        </w:tc>
      </w:tr>
    </w:tbl>
    <w:p w14:paraId="3A954901">
      <w:pPr>
        <w:widowControl/>
        <w:ind w:firstLine="448" w:firstLineChars="200"/>
        <w:jc w:val="left"/>
        <w:rPr>
          <w:sz w:val="24"/>
        </w:rPr>
      </w:pPr>
      <w:r>
        <w:rPr>
          <w:rFonts w:hint="eastAsia"/>
          <w:sz w:val="24"/>
        </w:rPr>
        <w:t>（一）项目由项目需求方按月进行考核。</w:t>
      </w:r>
    </w:p>
    <w:p w14:paraId="549CF434">
      <w:pPr>
        <w:widowControl/>
        <w:ind w:firstLine="448" w:firstLineChars="200"/>
        <w:jc w:val="left"/>
        <w:rPr>
          <w:sz w:val="24"/>
        </w:rPr>
      </w:pPr>
      <w:r>
        <w:rPr>
          <w:rFonts w:hint="eastAsia"/>
          <w:sz w:val="24"/>
        </w:rPr>
        <w:t>（二）项目考核满分为100分。</w:t>
      </w:r>
    </w:p>
    <w:p w14:paraId="71B7FB58">
      <w:pPr>
        <w:widowControl/>
        <w:ind w:firstLine="448" w:firstLineChars="200"/>
        <w:jc w:val="left"/>
        <w:rPr>
          <w:sz w:val="24"/>
        </w:rPr>
      </w:pPr>
      <w:r>
        <w:rPr>
          <w:rFonts w:hint="eastAsia"/>
          <w:sz w:val="24"/>
        </w:rPr>
        <w:t>（三）每月考核分数95分及以上，提醒乙方应加强管理。</w:t>
      </w:r>
    </w:p>
    <w:p w14:paraId="120B5771">
      <w:pPr>
        <w:widowControl/>
        <w:ind w:firstLine="448" w:firstLineChars="200"/>
        <w:jc w:val="left"/>
        <w:rPr>
          <w:sz w:val="24"/>
        </w:rPr>
      </w:pPr>
      <w:r>
        <w:rPr>
          <w:rFonts w:hint="eastAsia"/>
          <w:sz w:val="24"/>
        </w:rPr>
        <w:t>（四）每月考核90分至94分，对乙方进行口头警告，并要求乙方加强管理监督。</w:t>
      </w:r>
    </w:p>
    <w:p w14:paraId="4B8D984C">
      <w:pPr>
        <w:widowControl/>
        <w:ind w:firstLine="448" w:firstLineChars="200"/>
        <w:jc w:val="left"/>
        <w:rPr>
          <w:sz w:val="24"/>
        </w:rPr>
      </w:pPr>
      <w:r>
        <w:rPr>
          <w:rFonts w:hint="eastAsia"/>
          <w:sz w:val="24"/>
        </w:rPr>
        <w:t>（五）每月考核85分至89分，扣除5%物业费，要求乙方及时整改。</w:t>
      </w:r>
    </w:p>
    <w:p w14:paraId="4D8A8B09">
      <w:pPr>
        <w:widowControl/>
        <w:ind w:firstLine="448" w:firstLineChars="200"/>
        <w:jc w:val="left"/>
        <w:rPr>
          <w:sz w:val="24"/>
        </w:rPr>
      </w:pPr>
      <w:r>
        <w:rPr>
          <w:rFonts w:hint="eastAsia"/>
          <w:sz w:val="24"/>
        </w:rPr>
        <w:t>（六）每月考核80分至84分，扣除10%物业费，要求乙方立即整改。</w:t>
      </w:r>
    </w:p>
    <w:p w14:paraId="5E8B9B72">
      <w:pPr>
        <w:widowControl/>
        <w:ind w:firstLine="448" w:firstLineChars="200"/>
        <w:jc w:val="left"/>
        <w:rPr>
          <w:sz w:val="24"/>
        </w:rPr>
      </w:pPr>
      <w:r>
        <w:rPr>
          <w:rFonts w:hint="eastAsia"/>
          <w:sz w:val="24"/>
        </w:rPr>
        <w:t>（七）每月考核不足80分，扣除20%物业费，要求立即整改，必要时更换项目经理。</w:t>
      </w:r>
    </w:p>
    <w:p w14:paraId="6768BE20">
      <w:pPr>
        <w:widowControl/>
        <w:ind w:firstLine="448" w:firstLineChars="200"/>
        <w:jc w:val="left"/>
        <w:rPr>
          <w:sz w:val="24"/>
        </w:rPr>
      </w:pPr>
      <w:r>
        <w:rPr>
          <w:rFonts w:hint="eastAsia"/>
          <w:sz w:val="24"/>
        </w:rPr>
        <w:t>（八）若两次考核均不足80分，甲方有权终止合同，并不赔偿乙方所受损失。</w:t>
      </w:r>
    </w:p>
    <w:p w14:paraId="44BA1873">
      <w:pPr>
        <w:widowControl/>
        <w:ind w:firstLine="448" w:firstLineChars="200"/>
        <w:jc w:val="left"/>
        <w:rPr>
          <w:sz w:val="24"/>
        </w:rPr>
      </w:pPr>
    </w:p>
    <w:p w14:paraId="16818527">
      <w:pPr>
        <w:widowControl/>
        <w:ind w:firstLine="448" w:firstLineChars="200"/>
        <w:jc w:val="left"/>
        <w:rPr>
          <w:sz w:val="24"/>
        </w:rPr>
      </w:pPr>
      <w:r>
        <w:rPr>
          <w:rFonts w:hint="eastAsia"/>
          <w:sz w:val="24"/>
        </w:rPr>
        <w:t>加注“★”号条款为实质性条款，不得出现负偏离，发生负偏离即做无效标处理。</w:t>
      </w:r>
    </w:p>
    <w:p w14:paraId="72ABF769">
      <w:pPr>
        <w:widowControl/>
        <w:ind w:firstLine="448" w:firstLineChars="200"/>
        <w:jc w:val="left"/>
        <w:rPr>
          <w:sz w:val="24"/>
        </w:rPr>
      </w:pPr>
    </w:p>
    <w:p w14:paraId="215317AD">
      <w:pPr>
        <w:widowControl/>
        <w:jc w:val="left"/>
        <w:rPr>
          <w:sz w:val="24"/>
        </w:rPr>
      </w:pPr>
    </w:p>
    <w:p w14:paraId="4282EC78">
      <w:pPr>
        <w:widowControl/>
        <w:jc w:val="left"/>
        <w:rPr>
          <w:sz w:val="24"/>
        </w:rPr>
      </w:pPr>
      <w:r>
        <w:rPr>
          <w:sz w:val="24"/>
        </w:rPr>
        <w:br w:type="page"/>
      </w:r>
    </w:p>
    <w:p w14:paraId="3CD8FDF7">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149A94A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12224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AFD7C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AC2FE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DCC33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EDE86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412061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41F6D7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53FE8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0EE850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A078A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D1A44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5ACAF0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0C2A5B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0692F9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2CC652C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F11690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9F9CA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799B786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DD2591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589170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236F91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537CF2F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56B110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642068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C076F5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37DBA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54C1515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91731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515BC0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35AFB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9D3AD2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2AF7B7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714521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17604C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1C47A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4055C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0CA89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384F5E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系统软件、通用软件必须是具有在中国境内的合法使用权或版权的正版软件，涉及第三方提出侵权或知识产权的起诉及支付版税等费用由投标人承担所有责任及费用。</w:t>
      </w:r>
    </w:p>
    <w:p w14:paraId="010D41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589731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0F583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CDC70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中国政府采购网（http://www.ccgp.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E71F0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8C82CC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9C099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3A589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429F27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7A4897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00622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E6B079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32003E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C4619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FC15B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83569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针对询问或质疑的答复内容需要修改采购文件的，其修改内容应当以中国政府采购网发布的更正公告为准。</w:t>
      </w:r>
    </w:p>
    <w:p w14:paraId="021B5C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3CCCFB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5D01F7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3E44CB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90936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5271D6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541F5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425111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360BD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258E7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0F3431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77FA9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BD407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2A6781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492E3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122C45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政府采购网”、“天津市政府采购中心网”以更正公告形式发布。</w:t>
      </w:r>
    </w:p>
    <w:p w14:paraId="26AE84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A06B5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E6F73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8D4A5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36CD5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C46ED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7911D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政府采购网”、“天津市政府采购中心网”以更正公告的形式发布外，不构成对招标文件的修改，不作为投标人编制投标文件的依据。</w:t>
      </w:r>
    </w:p>
    <w:p w14:paraId="0249867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FD5A8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7DB46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AB7E9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01C28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61CE3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79E4D0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59B7C6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073DA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88926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C825F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04C7B9F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31638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028FB1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C5A08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1259A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76E4C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5F1C08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C90C3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C34D2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32EBF4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F3C12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44936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A3666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359F2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513D1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6D0650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31BCA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59EFCA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254CBC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1CAEE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F531F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316AA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230DD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07624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19DF6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5AA857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54D19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7563D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A99AB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BE7CF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DAEBA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DCC400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B39C60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2E9DE3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75D1C2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721C5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1D14BBB">
      <w:pPr>
        <w:pStyle w:val="29"/>
        <w:spacing w:line="360" w:lineRule="auto"/>
        <w:ind w:firstLine="448" w:firstLineChars="200"/>
        <w:jc w:val="both"/>
        <w:rPr>
          <w:rFonts w:ascii="Times New Roman" w:hAnsi="Times New Roman" w:eastAsia="宋体" w:cs="Times New Roman"/>
          <w:color w:val="auto"/>
        </w:rPr>
      </w:pPr>
    </w:p>
    <w:p w14:paraId="258EC51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1968E96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0A425F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1F5D3F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7E73C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A7D53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2586E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66215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4B4A4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8408B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5EC24E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E84B9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D6C38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63E1B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1B9E97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39E6D55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1B3BB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75FC9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1393A7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F231F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03BD17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8C52D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0CA2D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435FB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15A5F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50D16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6C9C5B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1B4C64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3A98D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90D4D5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49336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E78E4D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1CF83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4716B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5A04E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1E60DD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20008C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43BC24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04091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B5A5E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2F0BE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85EE8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7C07B7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6FB5340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54B8B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FB57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CE832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B52B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5206A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7117E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7446D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769FE7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FF8E2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A5E87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96393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2805D7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6E148C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2AAEE77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5D208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28508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AC06E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C70E7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3F6B98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23CB6A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57BF7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4F9524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82CCB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7B79E1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400E9C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94CA3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F0B41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68470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19BE2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7B9B8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3B062E06">
      <w:pPr>
        <w:widowControl/>
        <w:jc w:val="left"/>
        <w:rPr>
          <w:b/>
          <w:bCs/>
          <w:kern w:val="28"/>
          <w:sz w:val="32"/>
          <w:szCs w:val="32"/>
          <w:lang w:val="zh-CN" w:eastAsia="zh-CN"/>
        </w:rPr>
      </w:pPr>
      <w:r>
        <w:br w:type="page"/>
      </w:r>
    </w:p>
    <w:p w14:paraId="1E5B922A">
      <w:pPr>
        <w:pStyle w:val="16"/>
        <w:rPr>
          <w:rFonts w:ascii="Times New Roman" w:hAnsi="Times New Roman"/>
        </w:rPr>
      </w:pPr>
      <w:r>
        <w:rPr>
          <w:rFonts w:ascii="Times New Roman" w:hAnsi="Times New Roman"/>
        </w:rPr>
        <w:t>第四部分  合同条款</w:t>
      </w:r>
    </w:p>
    <w:p w14:paraId="6F1ED5BF">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2F66F6F7">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502E23F">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6CEF8BD">
      <w:pPr>
        <w:pStyle w:val="34"/>
        <w:numPr>
          <w:ilvl w:val="0"/>
          <w:numId w:val="2"/>
        </w:numPr>
        <w:spacing w:line="480" w:lineRule="exact"/>
        <w:ind w:firstLineChars="0"/>
        <w:rPr>
          <w:sz w:val="24"/>
          <w:szCs w:val="24"/>
        </w:rPr>
      </w:pPr>
      <w:r>
        <w:rPr>
          <w:rFonts w:hint="eastAsia"/>
          <w:sz w:val="24"/>
          <w:szCs w:val="24"/>
        </w:rPr>
        <w:t>本合同为中小企业预留合同</w:t>
      </w:r>
    </w:p>
    <w:p w14:paraId="038AE5C5">
      <w:pPr>
        <w:pStyle w:val="34"/>
        <w:numPr>
          <w:ilvl w:val="0"/>
          <w:numId w:val="2"/>
        </w:numPr>
        <w:spacing w:line="480" w:lineRule="exact"/>
        <w:ind w:firstLineChars="0"/>
        <w:rPr>
          <w:sz w:val="24"/>
          <w:szCs w:val="24"/>
        </w:rPr>
      </w:pPr>
      <w:r>
        <w:rPr>
          <w:rFonts w:hint="eastAsia"/>
          <w:sz w:val="24"/>
          <w:szCs w:val="24"/>
        </w:rPr>
        <w:t>本合同非中小企业预留合同</w:t>
      </w:r>
    </w:p>
    <w:p w14:paraId="5B996E60">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3852919D">
      <w:pPr>
        <w:spacing w:line="360" w:lineRule="auto"/>
        <w:ind w:firstLine="452" w:firstLineChars="202"/>
        <w:rPr>
          <w:rFonts w:eastAsiaTheme="minorEastAsia"/>
          <w:sz w:val="24"/>
          <w:szCs w:val="24"/>
        </w:rPr>
      </w:pPr>
      <w:r>
        <w:rPr>
          <w:rFonts w:eastAsiaTheme="minorEastAsia"/>
          <w:sz w:val="24"/>
          <w:szCs w:val="24"/>
        </w:rPr>
        <w:t>物业名称：</w:t>
      </w:r>
    </w:p>
    <w:p w14:paraId="05007763">
      <w:pPr>
        <w:spacing w:line="360" w:lineRule="auto"/>
        <w:ind w:firstLine="452" w:firstLineChars="202"/>
        <w:rPr>
          <w:rFonts w:eastAsiaTheme="minorEastAsia"/>
          <w:sz w:val="24"/>
          <w:szCs w:val="24"/>
        </w:rPr>
      </w:pPr>
      <w:r>
        <w:rPr>
          <w:rFonts w:eastAsiaTheme="minorEastAsia"/>
          <w:sz w:val="24"/>
          <w:szCs w:val="24"/>
        </w:rPr>
        <w:t>物业类型：</w:t>
      </w:r>
    </w:p>
    <w:p w14:paraId="4E98C28A">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1FBA9ED">
      <w:pPr>
        <w:spacing w:line="360" w:lineRule="auto"/>
        <w:ind w:firstLine="452" w:firstLineChars="202"/>
        <w:rPr>
          <w:rFonts w:eastAsiaTheme="minorEastAsia"/>
          <w:sz w:val="24"/>
          <w:szCs w:val="24"/>
        </w:rPr>
      </w:pPr>
      <w:r>
        <w:rPr>
          <w:rFonts w:eastAsiaTheme="minorEastAsia"/>
          <w:sz w:val="24"/>
          <w:szCs w:val="24"/>
        </w:rPr>
        <w:t>物业管理区域四至：</w:t>
      </w:r>
    </w:p>
    <w:p w14:paraId="6F7DE2E3">
      <w:pPr>
        <w:spacing w:line="360" w:lineRule="auto"/>
        <w:ind w:firstLine="452" w:firstLineChars="202"/>
        <w:rPr>
          <w:rFonts w:eastAsiaTheme="minorEastAsia"/>
          <w:sz w:val="24"/>
          <w:szCs w:val="24"/>
        </w:rPr>
      </w:pPr>
      <w:r>
        <w:rPr>
          <w:rFonts w:eastAsiaTheme="minorEastAsia"/>
          <w:sz w:val="24"/>
          <w:szCs w:val="24"/>
        </w:rPr>
        <w:t>东至：南至：</w:t>
      </w:r>
    </w:p>
    <w:p w14:paraId="0F890443">
      <w:pPr>
        <w:spacing w:line="360" w:lineRule="auto"/>
        <w:ind w:firstLine="452" w:firstLineChars="202"/>
        <w:rPr>
          <w:rFonts w:eastAsiaTheme="minorEastAsia"/>
          <w:sz w:val="24"/>
          <w:szCs w:val="24"/>
        </w:rPr>
      </w:pPr>
      <w:r>
        <w:rPr>
          <w:rFonts w:eastAsiaTheme="minorEastAsia"/>
          <w:sz w:val="24"/>
          <w:szCs w:val="24"/>
        </w:rPr>
        <w:t>西至：北至：</w:t>
      </w:r>
    </w:p>
    <w:p w14:paraId="2970D827">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8BB2FF7">
      <w:pPr>
        <w:spacing w:line="360" w:lineRule="auto"/>
        <w:ind w:firstLine="452" w:firstLineChars="202"/>
        <w:rPr>
          <w:rFonts w:eastAsiaTheme="minorEastAsia"/>
          <w:sz w:val="24"/>
          <w:szCs w:val="24"/>
        </w:rPr>
      </w:pPr>
      <w:r>
        <w:rPr>
          <w:rFonts w:eastAsiaTheme="minorEastAsia"/>
          <w:sz w:val="24"/>
          <w:szCs w:val="24"/>
        </w:rPr>
        <w:t>其中：地上面积：平方米</w:t>
      </w:r>
    </w:p>
    <w:p w14:paraId="762E49E0">
      <w:pPr>
        <w:spacing w:line="360" w:lineRule="auto"/>
        <w:ind w:firstLine="452" w:firstLineChars="202"/>
        <w:rPr>
          <w:rFonts w:eastAsiaTheme="minorEastAsia"/>
          <w:sz w:val="24"/>
          <w:szCs w:val="24"/>
        </w:rPr>
      </w:pPr>
      <w:r>
        <w:rPr>
          <w:rFonts w:eastAsiaTheme="minorEastAsia"/>
          <w:sz w:val="24"/>
          <w:szCs w:val="24"/>
        </w:rPr>
        <w:t>地下面积：平方米</w:t>
      </w:r>
    </w:p>
    <w:p w14:paraId="470E4290">
      <w:pPr>
        <w:spacing w:line="360" w:lineRule="auto"/>
        <w:ind w:firstLine="452" w:firstLineChars="202"/>
        <w:rPr>
          <w:rFonts w:eastAsiaTheme="minorEastAsia"/>
          <w:sz w:val="24"/>
          <w:szCs w:val="24"/>
        </w:rPr>
      </w:pPr>
      <w:r>
        <w:rPr>
          <w:rFonts w:eastAsiaTheme="minorEastAsia"/>
          <w:sz w:val="24"/>
          <w:szCs w:val="24"/>
        </w:rPr>
        <w:t>标准层面积：平方米</w:t>
      </w:r>
    </w:p>
    <w:p w14:paraId="5483DBAC">
      <w:pPr>
        <w:spacing w:line="360" w:lineRule="auto"/>
        <w:ind w:firstLine="452" w:firstLineChars="202"/>
        <w:rPr>
          <w:rFonts w:eastAsiaTheme="minorEastAsia"/>
          <w:sz w:val="24"/>
          <w:szCs w:val="24"/>
        </w:rPr>
      </w:pPr>
      <w:r>
        <w:rPr>
          <w:rFonts w:eastAsiaTheme="minorEastAsia"/>
          <w:sz w:val="24"/>
          <w:szCs w:val="24"/>
        </w:rPr>
        <w:t>人防建筑面积：平方米</w:t>
      </w:r>
    </w:p>
    <w:p w14:paraId="0B315392">
      <w:pPr>
        <w:spacing w:line="360" w:lineRule="auto"/>
        <w:ind w:firstLine="452" w:firstLineChars="202"/>
        <w:rPr>
          <w:rFonts w:eastAsiaTheme="minorEastAsia"/>
          <w:sz w:val="24"/>
          <w:szCs w:val="24"/>
        </w:rPr>
      </w:pPr>
      <w:r>
        <w:rPr>
          <w:rFonts w:eastAsiaTheme="minorEastAsia"/>
          <w:sz w:val="24"/>
          <w:szCs w:val="24"/>
        </w:rPr>
        <w:t>建筑层数：地上层，地下层</w:t>
      </w:r>
    </w:p>
    <w:p w14:paraId="175D04E1">
      <w:pPr>
        <w:spacing w:line="360" w:lineRule="auto"/>
        <w:ind w:firstLine="452" w:firstLineChars="202"/>
        <w:rPr>
          <w:rFonts w:eastAsiaTheme="minorEastAsia"/>
          <w:sz w:val="24"/>
          <w:szCs w:val="24"/>
        </w:rPr>
      </w:pPr>
      <w:r>
        <w:rPr>
          <w:rFonts w:eastAsiaTheme="minorEastAsia"/>
          <w:sz w:val="24"/>
          <w:szCs w:val="24"/>
        </w:rPr>
        <w:t>建筑尺寸：长：米，宽：米，高：米</w:t>
      </w:r>
    </w:p>
    <w:p w14:paraId="5CAC19BB">
      <w:pPr>
        <w:spacing w:line="360" w:lineRule="auto"/>
        <w:ind w:firstLine="452" w:firstLineChars="202"/>
        <w:rPr>
          <w:rFonts w:eastAsiaTheme="minorEastAsia"/>
          <w:sz w:val="24"/>
          <w:szCs w:val="24"/>
        </w:rPr>
      </w:pPr>
      <w:r>
        <w:rPr>
          <w:rFonts w:eastAsiaTheme="minorEastAsia"/>
          <w:sz w:val="24"/>
          <w:szCs w:val="24"/>
        </w:rPr>
        <w:t>建筑层高：</w:t>
      </w:r>
    </w:p>
    <w:p w14:paraId="06768AB4">
      <w:pPr>
        <w:spacing w:line="360" w:lineRule="auto"/>
        <w:ind w:firstLine="452" w:firstLineChars="202"/>
        <w:rPr>
          <w:rFonts w:eastAsiaTheme="minorEastAsia"/>
          <w:sz w:val="24"/>
          <w:szCs w:val="24"/>
        </w:rPr>
      </w:pPr>
      <w:r>
        <w:rPr>
          <w:rFonts w:eastAsiaTheme="minorEastAsia"/>
          <w:sz w:val="24"/>
          <w:szCs w:val="24"/>
        </w:rPr>
        <w:t>建筑结构：</w:t>
      </w:r>
    </w:p>
    <w:p w14:paraId="45568071">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4BA74E2">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1D9F0EBD">
      <w:pPr>
        <w:spacing w:line="480" w:lineRule="exact"/>
        <w:ind w:firstLine="368" w:firstLineChars="200"/>
        <w:rPr>
          <w:rFonts w:eastAsiaTheme="minorEastAsia"/>
          <w:spacing w:val="-20"/>
          <w:sz w:val="24"/>
          <w:szCs w:val="24"/>
          <w:u w:val="single"/>
        </w:rPr>
      </w:pPr>
    </w:p>
    <w:p w14:paraId="329D2D63">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1789A81F">
      <w:pPr>
        <w:spacing w:line="480" w:lineRule="exact"/>
        <w:ind w:firstLine="448" w:firstLineChars="200"/>
        <w:rPr>
          <w:rFonts w:eastAsiaTheme="minorEastAsia"/>
          <w:sz w:val="24"/>
          <w:szCs w:val="24"/>
        </w:rPr>
      </w:pPr>
      <w:r>
        <w:rPr>
          <w:rFonts w:eastAsiaTheme="minorEastAsia"/>
          <w:sz w:val="24"/>
          <w:szCs w:val="24"/>
        </w:rPr>
        <w:t>1.供、配电设施设备:</w:t>
      </w:r>
    </w:p>
    <w:p w14:paraId="4E29C919">
      <w:pPr>
        <w:spacing w:line="480" w:lineRule="exact"/>
        <w:ind w:firstLine="368" w:firstLineChars="200"/>
        <w:rPr>
          <w:rFonts w:eastAsiaTheme="minorEastAsia"/>
          <w:spacing w:val="-20"/>
          <w:sz w:val="24"/>
          <w:szCs w:val="24"/>
          <w:u w:val="single"/>
        </w:rPr>
      </w:pPr>
    </w:p>
    <w:p w14:paraId="4879FC0A">
      <w:pPr>
        <w:spacing w:line="480" w:lineRule="exact"/>
        <w:ind w:firstLine="448" w:firstLineChars="200"/>
        <w:rPr>
          <w:rFonts w:eastAsiaTheme="minorEastAsia"/>
          <w:sz w:val="24"/>
          <w:szCs w:val="24"/>
        </w:rPr>
      </w:pPr>
      <w:r>
        <w:rPr>
          <w:rFonts w:eastAsiaTheme="minorEastAsia"/>
          <w:sz w:val="24"/>
          <w:szCs w:val="24"/>
        </w:rPr>
        <w:t>2.给、排水设施设备:</w:t>
      </w:r>
    </w:p>
    <w:p w14:paraId="241288A2">
      <w:pPr>
        <w:spacing w:line="480" w:lineRule="exact"/>
        <w:ind w:firstLine="368" w:firstLineChars="200"/>
        <w:rPr>
          <w:rFonts w:eastAsiaTheme="minorEastAsia"/>
          <w:spacing w:val="-20"/>
          <w:sz w:val="24"/>
          <w:szCs w:val="24"/>
          <w:u w:val="single"/>
        </w:rPr>
      </w:pPr>
    </w:p>
    <w:p w14:paraId="4350827A">
      <w:pPr>
        <w:spacing w:line="480" w:lineRule="exact"/>
        <w:ind w:firstLine="448" w:firstLineChars="200"/>
        <w:rPr>
          <w:rFonts w:eastAsiaTheme="minorEastAsia"/>
          <w:sz w:val="24"/>
          <w:szCs w:val="24"/>
        </w:rPr>
      </w:pPr>
      <w:r>
        <w:rPr>
          <w:rFonts w:eastAsiaTheme="minorEastAsia"/>
          <w:sz w:val="24"/>
          <w:szCs w:val="24"/>
        </w:rPr>
        <w:t>3.升降系统:</w:t>
      </w:r>
    </w:p>
    <w:p w14:paraId="4DC8841C">
      <w:pPr>
        <w:spacing w:line="480" w:lineRule="exact"/>
        <w:ind w:firstLine="368" w:firstLineChars="200"/>
        <w:rPr>
          <w:rFonts w:eastAsiaTheme="minorEastAsia"/>
          <w:spacing w:val="-20"/>
          <w:sz w:val="24"/>
          <w:szCs w:val="24"/>
          <w:u w:val="single"/>
        </w:rPr>
      </w:pPr>
    </w:p>
    <w:p w14:paraId="013DAC7F">
      <w:pPr>
        <w:spacing w:line="480" w:lineRule="exact"/>
        <w:ind w:firstLine="448" w:firstLineChars="200"/>
        <w:rPr>
          <w:rFonts w:eastAsiaTheme="minorEastAsia"/>
          <w:sz w:val="24"/>
          <w:szCs w:val="24"/>
        </w:rPr>
      </w:pPr>
      <w:r>
        <w:rPr>
          <w:rFonts w:eastAsiaTheme="minorEastAsia"/>
          <w:sz w:val="24"/>
          <w:szCs w:val="24"/>
        </w:rPr>
        <w:t>4.消防系统:</w:t>
      </w:r>
    </w:p>
    <w:p w14:paraId="0FFB0173">
      <w:pPr>
        <w:spacing w:line="480" w:lineRule="exact"/>
        <w:ind w:firstLine="368" w:firstLineChars="200"/>
        <w:rPr>
          <w:rFonts w:eastAsiaTheme="minorEastAsia"/>
          <w:spacing w:val="-20"/>
          <w:sz w:val="24"/>
          <w:szCs w:val="24"/>
          <w:u w:val="single"/>
        </w:rPr>
      </w:pPr>
    </w:p>
    <w:p w14:paraId="793E9226">
      <w:pPr>
        <w:spacing w:line="480" w:lineRule="exact"/>
        <w:ind w:firstLine="448" w:firstLineChars="200"/>
        <w:rPr>
          <w:rFonts w:eastAsiaTheme="minorEastAsia"/>
          <w:sz w:val="24"/>
          <w:szCs w:val="24"/>
        </w:rPr>
      </w:pPr>
      <w:r>
        <w:rPr>
          <w:rFonts w:eastAsiaTheme="minorEastAsia"/>
          <w:sz w:val="24"/>
          <w:szCs w:val="24"/>
        </w:rPr>
        <w:t>5.空气调节系统:</w:t>
      </w:r>
    </w:p>
    <w:p w14:paraId="68531399">
      <w:pPr>
        <w:spacing w:line="480" w:lineRule="exact"/>
        <w:ind w:firstLine="368" w:firstLineChars="200"/>
        <w:rPr>
          <w:rFonts w:eastAsiaTheme="minorEastAsia"/>
          <w:spacing w:val="-20"/>
          <w:sz w:val="24"/>
          <w:szCs w:val="24"/>
          <w:u w:val="single"/>
        </w:rPr>
      </w:pPr>
    </w:p>
    <w:p w14:paraId="32D8269B">
      <w:pPr>
        <w:spacing w:line="480" w:lineRule="exact"/>
        <w:ind w:firstLine="448" w:firstLineChars="200"/>
        <w:rPr>
          <w:rFonts w:eastAsiaTheme="minorEastAsia"/>
          <w:sz w:val="24"/>
          <w:szCs w:val="24"/>
        </w:rPr>
      </w:pPr>
      <w:r>
        <w:rPr>
          <w:rFonts w:eastAsiaTheme="minorEastAsia"/>
          <w:sz w:val="24"/>
          <w:szCs w:val="24"/>
        </w:rPr>
        <w:t>6.智能化系统:</w:t>
      </w:r>
    </w:p>
    <w:p w14:paraId="0CDAFE09">
      <w:pPr>
        <w:spacing w:line="480" w:lineRule="exact"/>
        <w:ind w:firstLine="368" w:firstLineChars="200"/>
        <w:rPr>
          <w:rFonts w:eastAsiaTheme="minorEastAsia"/>
          <w:spacing w:val="-20"/>
          <w:sz w:val="24"/>
          <w:szCs w:val="24"/>
          <w:u w:val="single"/>
        </w:rPr>
      </w:pPr>
    </w:p>
    <w:p w14:paraId="73E198D3">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03041613">
      <w:pPr>
        <w:spacing w:line="480" w:lineRule="exact"/>
        <w:ind w:firstLine="368" w:firstLineChars="200"/>
        <w:rPr>
          <w:rFonts w:eastAsiaTheme="minorEastAsia"/>
          <w:spacing w:val="-20"/>
          <w:sz w:val="24"/>
          <w:szCs w:val="24"/>
          <w:u w:val="single"/>
        </w:rPr>
      </w:pPr>
    </w:p>
    <w:p w14:paraId="5E267E98">
      <w:pPr>
        <w:spacing w:line="480" w:lineRule="exact"/>
        <w:ind w:firstLine="448" w:firstLineChars="200"/>
        <w:rPr>
          <w:rFonts w:eastAsiaTheme="minorEastAsia"/>
          <w:sz w:val="24"/>
          <w:szCs w:val="24"/>
        </w:rPr>
      </w:pPr>
      <w:r>
        <w:rPr>
          <w:rFonts w:eastAsiaTheme="minorEastAsia"/>
          <w:sz w:val="24"/>
          <w:szCs w:val="24"/>
        </w:rPr>
        <w:t>8.停车场管理系统:</w:t>
      </w:r>
    </w:p>
    <w:p w14:paraId="5EB49A52">
      <w:pPr>
        <w:spacing w:line="480" w:lineRule="exact"/>
        <w:ind w:firstLine="368" w:firstLineChars="200"/>
        <w:rPr>
          <w:rFonts w:eastAsiaTheme="minorEastAsia"/>
          <w:spacing w:val="-20"/>
          <w:sz w:val="24"/>
          <w:szCs w:val="24"/>
          <w:u w:val="single"/>
        </w:rPr>
      </w:pPr>
    </w:p>
    <w:p w14:paraId="7F1C103C">
      <w:pPr>
        <w:spacing w:line="480" w:lineRule="exact"/>
        <w:ind w:firstLine="448" w:firstLineChars="200"/>
        <w:rPr>
          <w:rFonts w:eastAsiaTheme="minorEastAsia"/>
          <w:sz w:val="24"/>
          <w:szCs w:val="24"/>
        </w:rPr>
      </w:pPr>
      <w:r>
        <w:rPr>
          <w:rFonts w:eastAsiaTheme="minorEastAsia"/>
          <w:sz w:val="24"/>
          <w:szCs w:val="24"/>
        </w:rPr>
        <w:t>9.其他:</w:t>
      </w:r>
    </w:p>
    <w:p w14:paraId="66A23431">
      <w:pPr>
        <w:spacing w:line="480" w:lineRule="exact"/>
        <w:ind w:firstLine="368" w:firstLineChars="200"/>
        <w:rPr>
          <w:rFonts w:eastAsiaTheme="minorEastAsia"/>
          <w:spacing w:val="-20"/>
          <w:sz w:val="24"/>
          <w:szCs w:val="24"/>
          <w:u w:val="single"/>
        </w:rPr>
      </w:pPr>
    </w:p>
    <w:p w14:paraId="2A49348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1B3AEB22">
      <w:pPr>
        <w:spacing w:line="480" w:lineRule="exact"/>
        <w:ind w:firstLine="368" w:firstLineChars="200"/>
        <w:rPr>
          <w:rFonts w:eastAsiaTheme="minorEastAsia"/>
          <w:spacing w:val="-20"/>
          <w:sz w:val="24"/>
          <w:szCs w:val="24"/>
          <w:u w:val="single"/>
        </w:rPr>
      </w:pPr>
    </w:p>
    <w:p w14:paraId="0AD22A62">
      <w:pPr>
        <w:spacing w:line="480" w:lineRule="exact"/>
        <w:ind w:firstLine="448" w:firstLineChars="200"/>
        <w:rPr>
          <w:rFonts w:eastAsiaTheme="minorEastAsia"/>
          <w:sz w:val="24"/>
          <w:szCs w:val="24"/>
        </w:rPr>
      </w:pPr>
      <w:r>
        <w:rPr>
          <w:rFonts w:eastAsiaTheme="minorEastAsia"/>
          <w:sz w:val="24"/>
          <w:szCs w:val="24"/>
        </w:rPr>
        <w:t>（四）物业装饰装修的管理：</w:t>
      </w:r>
    </w:p>
    <w:p w14:paraId="3648097B">
      <w:pPr>
        <w:spacing w:line="480" w:lineRule="exact"/>
        <w:ind w:firstLine="368" w:firstLineChars="200"/>
        <w:rPr>
          <w:rFonts w:eastAsiaTheme="minorEastAsia"/>
          <w:spacing w:val="-20"/>
          <w:sz w:val="24"/>
          <w:szCs w:val="24"/>
          <w:u w:val="single"/>
        </w:rPr>
      </w:pPr>
    </w:p>
    <w:p w14:paraId="45107D70">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30C89F7F">
      <w:pPr>
        <w:spacing w:line="480" w:lineRule="exact"/>
        <w:ind w:firstLine="368" w:firstLineChars="200"/>
        <w:rPr>
          <w:rFonts w:eastAsiaTheme="minorEastAsia"/>
          <w:spacing w:val="-20"/>
          <w:sz w:val="24"/>
          <w:szCs w:val="24"/>
          <w:u w:val="single"/>
        </w:rPr>
      </w:pPr>
    </w:p>
    <w:p w14:paraId="00DEC307">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7EADC48">
      <w:pPr>
        <w:spacing w:line="480" w:lineRule="exact"/>
        <w:ind w:firstLine="368" w:firstLineChars="200"/>
        <w:rPr>
          <w:rFonts w:eastAsiaTheme="minorEastAsia"/>
          <w:spacing w:val="-20"/>
          <w:sz w:val="24"/>
          <w:szCs w:val="24"/>
          <w:u w:val="single"/>
        </w:rPr>
      </w:pPr>
    </w:p>
    <w:p w14:paraId="72AA8C34">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01EF4758">
      <w:pPr>
        <w:spacing w:line="480" w:lineRule="exact"/>
        <w:ind w:firstLine="368" w:firstLineChars="200"/>
        <w:rPr>
          <w:rFonts w:eastAsiaTheme="minorEastAsia"/>
          <w:spacing w:val="-20"/>
          <w:sz w:val="24"/>
          <w:szCs w:val="24"/>
          <w:u w:val="single"/>
        </w:rPr>
      </w:pPr>
    </w:p>
    <w:p w14:paraId="66BD7D43">
      <w:pPr>
        <w:spacing w:line="480" w:lineRule="exact"/>
        <w:ind w:firstLine="448" w:firstLineChars="200"/>
        <w:rPr>
          <w:rFonts w:eastAsiaTheme="minorEastAsia"/>
          <w:sz w:val="24"/>
          <w:szCs w:val="24"/>
        </w:rPr>
      </w:pPr>
      <w:r>
        <w:rPr>
          <w:rFonts w:eastAsiaTheme="minorEastAsia"/>
          <w:sz w:val="24"/>
          <w:szCs w:val="24"/>
        </w:rPr>
        <w:t>（八）其他委托事项：</w:t>
      </w:r>
    </w:p>
    <w:p w14:paraId="6ECD9ABE">
      <w:pPr>
        <w:spacing w:line="480" w:lineRule="exact"/>
        <w:ind w:firstLine="448" w:firstLineChars="200"/>
        <w:rPr>
          <w:rFonts w:eastAsiaTheme="minorEastAsia"/>
          <w:sz w:val="24"/>
          <w:szCs w:val="24"/>
        </w:rPr>
      </w:pPr>
      <w:r>
        <w:rPr>
          <w:rFonts w:eastAsiaTheme="minorEastAsia"/>
          <w:sz w:val="24"/>
          <w:szCs w:val="24"/>
        </w:rPr>
        <w:t>1、</w:t>
      </w:r>
    </w:p>
    <w:p w14:paraId="64D46D7D">
      <w:pPr>
        <w:spacing w:line="480" w:lineRule="exact"/>
        <w:ind w:firstLine="448" w:firstLineChars="200"/>
        <w:rPr>
          <w:rFonts w:eastAsiaTheme="minorEastAsia"/>
          <w:sz w:val="24"/>
          <w:szCs w:val="24"/>
        </w:rPr>
      </w:pPr>
      <w:r>
        <w:rPr>
          <w:rFonts w:eastAsiaTheme="minorEastAsia"/>
          <w:sz w:val="24"/>
          <w:szCs w:val="24"/>
        </w:rPr>
        <w:t>2、</w:t>
      </w:r>
    </w:p>
    <w:p w14:paraId="7AB42F9C">
      <w:pPr>
        <w:spacing w:line="480" w:lineRule="exact"/>
        <w:ind w:firstLine="448" w:firstLineChars="200"/>
        <w:rPr>
          <w:rFonts w:eastAsiaTheme="minorEastAsia"/>
          <w:sz w:val="24"/>
          <w:szCs w:val="24"/>
          <w:u w:val="single"/>
        </w:rPr>
      </w:pPr>
      <w:r>
        <w:rPr>
          <w:rFonts w:eastAsiaTheme="minorEastAsia"/>
          <w:sz w:val="24"/>
          <w:szCs w:val="24"/>
        </w:rPr>
        <w:t>3、</w:t>
      </w:r>
    </w:p>
    <w:p w14:paraId="151E9025">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0CFCA488">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1E7AFB59">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682F9083">
      <w:pPr>
        <w:spacing w:line="480" w:lineRule="exact"/>
        <w:ind w:firstLine="448" w:firstLineChars="200"/>
        <w:rPr>
          <w:rFonts w:eastAsiaTheme="minorEastAsia"/>
          <w:sz w:val="24"/>
          <w:szCs w:val="24"/>
        </w:rPr>
      </w:pPr>
      <w:r>
        <w:rPr>
          <w:rFonts w:eastAsiaTheme="minorEastAsia"/>
          <w:sz w:val="24"/>
          <w:szCs w:val="24"/>
        </w:rPr>
        <w:t>第四条甲方权利义务</w:t>
      </w:r>
    </w:p>
    <w:p w14:paraId="6250DDA9">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EA12E92">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84D2C61">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5C843AA8">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805B334">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012170E0">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6C02360B">
      <w:pPr>
        <w:spacing w:line="480" w:lineRule="exact"/>
        <w:ind w:firstLine="448" w:firstLineChars="200"/>
        <w:rPr>
          <w:rFonts w:eastAsiaTheme="minorEastAsia"/>
          <w:sz w:val="24"/>
          <w:szCs w:val="24"/>
        </w:rPr>
      </w:pPr>
      <w:r>
        <w:rPr>
          <w:rFonts w:eastAsiaTheme="minorEastAsia"/>
          <w:sz w:val="24"/>
          <w:szCs w:val="24"/>
        </w:rPr>
        <w:t>（七）其他：</w:t>
      </w:r>
    </w:p>
    <w:p w14:paraId="485D1736">
      <w:pPr>
        <w:spacing w:line="480" w:lineRule="exact"/>
        <w:ind w:firstLine="448" w:firstLineChars="200"/>
        <w:rPr>
          <w:rFonts w:eastAsiaTheme="minorEastAsia"/>
          <w:sz w:val="24"/>
          <w:szCs w:val="24"/>
        </w:rPr>
      </w:pPr>
      <w:r>
        <w:rPr>
          <w:rFonts w:eastAsiaTheme="minorEastAsia"/>
          <w:sz w:val="24"/>
          <w:szCs w:val="24"/>
        </w:rPr>
        <w:t>1、</w:t>
      </w:r>
    </w:p>
    <w:p w14:paraId="3C8245DA">
      <w:pPr>
        <w:spacing w:line="480" w:lineRule="exact"/>
        <w:ind w:firstLine="448" w:firstLineChars="200"/>
        <w:rPr>
          <w:rFonts w:eastAsiaTheme="minorEastAsia"/>
          <w:sz w:val="24"/>
          <w:szCs w:val="24"/>
          <w:u w:val="single"/>
        </w:rPr>
      </w:pPr>
      <w:r>
        <w:rPr>
          <w:rFonts w:eastAsiaTheme="minorEastAsia"/>
          <w:sz w:val="24"/>
          <w:szCs w:val="24"/>
        </w:rPr>
        <w:t>2、</w:t>
      </w:r>
    </w:p>
    <w:p w14:paraId="5915EAF9">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54D1AB9">
      <w:pPr>
        <w:spacing w:line="480" w:lineRule="exact"/>
        <w:ind w:firstLine="448" w:firstLineChars="200"/>
        <w:rPr>
          <w:rFonts w:eastAsiaTheme="minorEastAsia"/>
          <w:sz w:val="24"/>
          <w:szCs w:val="24"/>
        </w:rPr>
      </w:pPr>
      <w:r>
        <w:rPr>
          <w:rFonts w:eastAsiaTheme="minorEastAsia"/>
          <w:sz w:val="24"/>
          <w:szCs w:val="24"/>
        </w:rPr>
        <w:t>第五条乙方权利义务</w:t>
      </w:r>
    </w:p>
    <w:p w14:paraId="19DD59F9">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446B1F3D">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3F360B0">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1ACF065">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0D4C0B6E">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4746DC6">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DBAE138">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183BF645">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6893778">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4D14B7FA">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5A8FA221">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222B31B3">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3AF5A005">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0561E7E">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5BB19E69">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9497370">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5D52F1D">
      <w:pPr>
        <w:spacing w:line="480" w:lineRule="exact"/>
        <w:ind w:firstLine="448" w:firstLineChars="200"/>
        <w:rPr>
          <w:rFonts w:eastAsiaTheme="minorEastAsia"/>
          <w:sz w:val="24"/>
          <w:szCs w:val="24"/>
        </w:rPr>
      </w:pPr>
      <w:r>
        <w:rPr>
          <w:rFonts w:eastAsiaTheme="minorEastAsia"/>
          <w:sz w:val="24"/>
          <w:szCs w:val="24"/>
        </w:rPr>
        <w:t>（十四）接受采购人的监督；</w:t>
      </w:r>
    </w:p>
    <w:p w14:paraId="7A9FA3B1">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377AC8E7">
      <w:pPr>
        <w:spacing w:line="480" w:lineRule="exact"/>
        <w:ind w:firstLine="448" w:firstLineChars="200"/>
        <w:rPr>
          <w:rFonts w:eastAsiaTheme="minorEastAsia"/>
          <w:sz w:val="24"/>
          <w:szCs w:val="24"/>
        </w:rPr>
      </w:pPr>
      <w:r>
        <w:rPr>
          <w:rFonts w:eastAsiaTheme="minorEastAsia"/>
          <w:sz w:val="24"/>
          <w:szCs w:val="24"/>
        </w:rPr>
        <w:t>（十六）其他：</w:t>
      </w:r>
    </w:p>
    <w:p w14:paraId="1AA79B26">
      <w:pPr>
        <w:spacing w:line="480" w:lineRule="exact"/>
        <w:ind w:firstLine="368" w:firstLineChars="200"/>
        <w:rPr>
          <w:rFonts w:eastAsiaTheme="minorEastAsia"/>
          <w:spacing w:val="-20"/>
          <w:sz w:val="24"/>
          <w:szCs w:val="24"/>
          <w:u w:val="single"/>
        </w:rPr>
      </w:pPr>
    </w:p>
    <w:p w14:paraId="05327956">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126A09AB">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644AF61B">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52FB6111">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538173AE">
      <w:pPr>
        <w:spacing w:line="480" w:lineRule="exact"/>
        <w:ind w:firstLine="368" w:firstLineChars="200"/>
        <w:rPr>
          <w:rFonts w:eastAsiaTheme="minorEastAsia"/>
          <w:spacing w:val="-20"/>
          <w:sz w:val="24"/>
          <w:szCs w:val="24"/>
          <w:u w:val="single"/>
        </w:rPr>
      </w:pPr>
    </w:p>
    <w:p w14:paraId="2F1987D9">
      <w:pPr>
        <w:spacing w:line="480" w:lineRule="exact"/>
        <w:ind w:firstLine="448" w:firstLineChars="200"/>
        <w:rPr>
          <w:rFonts w:eastAsiaTheme="minorEastAsia"/>
          <w:sz w:val="24"/>
          <w:szCs w:val="24"/>
        </w:rPr>
      </w:pPr>
      <w:r>
        <w:rPr>
          <w:rFonts w:eastAsiaTheme="minorEastAsia"/>
          <w:sz w:val="24"/>
          <w:szCs w:val="24"/>
        </w:rPr>
        <w:t>第七条物业管理用房</w:t>
      </w:r>
    </w:p>
    <w:p w14:paraId="25BE9B3B">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485C13E7">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5F711DD">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3F6B3C66">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64A3F74B">
      <w:pPr>
        <w:spacing w:line="480" w:lineRule="exact"/>
        <w:ind w:firstLine="448" w:firstLineChars="200"/>
        <w:rPr>
          <w:rFonts w:eastAsiaTheme="minorEastAsia"/>
          <w:sz w:val="24"/>
          <w:szCs w:val="24"/>
        </w:rPr>
      </w:pPr>
      <w:r>
        <w:rPr>
          <w:rFonts w:eastAsiaTheme="minorEastAsia"/>
          <w:sz w:val="24"/>
          <w:szCs w:val="24"/>
        </w:rPr>
        <w:t>（二）物业竣工验收资料；</w:t>
      </w:r>
    </w:p>
    <w:p w14:paraId="2C6870D1">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6170B688">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4BB4413E">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5ADB5768">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7227D49">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BDF89CC">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2294B313">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35E251B3">
      <w:pPr>
        <w:spacing w:line="480" w:lineRule="exact"/>
        <w:ind w:firstLine="448" w:firstLineChars="200"/>
        <w:rPr>
          <w:rFonts w:eastAsiaTheme="minorEastAsia"/>
          <w:sz w:val="24"/>
          <w:szCs w:val="24"/>
        </w:rPr>
      </w:pPr>
      <w:r>
        <w:rPr>
          <w:rFonts w:eastAsiaTheme="minorEastAsia"/>
          <w:sz w:val="24"/>
          <w:szCs w:val="24"/>
        </w:rPr>
        <w:t>第十条违约责任</w:t>
      </w:r>
    </w:p>
    <w:p w14:paraId="2A498818">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1A5F9ADD">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A684837">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09B7E8C1">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21FD41B5">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338739B1">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1FD891C7">
      <w:pPr>
        <w:spacing w:line="480" w:lineRule="exact"/>
        <w:ind w:firstLine="448" w:firstLineChars="200"/>
        <w:rPr>
          <w:rFonts w:eastAsiaTheme="minorEastAsia"/>
          <w:sz w:val="24"/>
          <w:szCs w:val="24"/>
        </w:rPr>
      </w:pPr>
      <w:r>
        <w:rPr>
          <w:rFonts w:eastAsiaTheme="minorEastAsia"/>
          <w:sz w:val="24"/>
          <w:szCs w:val="24"/>
        </w:rPr>
        <w:t>（七）其他：</w:t>
      </w:r>
    </w:p>
    <w:p w14:paraId="2476A995">
      <w:pPr>
        <w:spacing w:line="480" w:lineRule="exact"/>
        <w:ind w:firstLine="448" w:firstLineChars="200"/>
        <w:rPr>
          <w:rFonts w:eastAsiaTheme="minorEastAsia"/>
          <w:sz w:val="24"/>
          <w:szCs w:val="24"/>
        </w:rPr>
      </w:pPr>
    </w:p>
    <w:p w14:paraId="06BBD6AB">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4546586A">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7AC260D">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5D1BBC44">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2EBE0E10">
      <w:pPr>
        <w:spacing w:line="480" w:lineRule="exact"/>
        <w:ind w:firstLine="448" w:firstLineChars="200"/>
        <w:rPr>
          <w:rFonts w:eastAsiaTheme="minorEastAsia"/>
          <w:sz w:val="24"/>
          <w:szCs w:val="24"/>
        </w:rPr>
      </w:pPr>
      <w:r>
        <w:rPr>
          <w:rFonts w:eastAsiaTheme="minorEastAsia"/>
          <w:sz w:val="24"/>
          <w:szCs w:val="24"/>
        </w:rPr>
        <w:t>第十三条免责条款</w:t>
      </w:r>
    </w:p>
    <w:p w14:paraId="5433608F">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724FF7A3">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52192FDB">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75282AA">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D766E3C">
      <w:pPr>
        <w:spacing w:line="480" w:lineRule="exact"/>
        <w:ind w:firstLine="448" w:firstLineChars="200"/>
        <w:rPr>
          <w:rFonts w:eastAsiaTheme="minorEastAsia"/>
          <w:sz w:val="24"/>
          <w:szCs w:val="24"/>
        </w:rPr>
      </w:pPr>
      <w:r>
        <w:rPr>
          <w:rFonts w:eastAsiaTheme="minorEastAsia"/>
          <w:sz w:val="24"/>
          <w:szCs w:val="24"/>
        </w:rPr>
        <w:t>第十四条合同的解除</w:t>
      </w:r>
    </w:p>
    <w:p w14:paraId="5E00DC02">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576F783F">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16037BC">
      <w:pPr>
        <w:spacing w:line="480" w:lineRule="exact"/>
        <w:ind w:firstLine="448" w:firstLineChars="200"/>
        <w:rPr>
          <w:rFonts w:eastAsiaTheme="minorEastAsia"/>
          <w:sz w:val="24"/>
          <w:szCs w:val="24"/>
        </w:rPr>
      </w:pPr>
      <w:r>
        <w:rPr>
          <w:rFonts w:eastAsiaTheme="minorEastAsia"/>
          <w:sz w:val="24"/>
          <w:szCs w:val="24"/>
        </w:rPr>
        <w:t>第十五条争议处理</w:t>
      </w:r>
    </w:p>
    <w:p w14:paraId="76F84B44">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1BC6CEC0">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A91DD35">
      <w:pPr>
        <w:spacing w:line="480" w:lineRule="exact"/>
        <w:ind w:firstLine="448" w:firstLineChars="200"/>
        <w:rPr>
          <w:rFonts w:eastAsiaTheme="minorEastAsia"/>
          <w:sz w:val="24"/>
          <w:szCs w:val="24"/>
        </w:rPr>
      </w:pPr>
      <w:r>
        <w:rPr>
          <w:rFonts w:eastAsiaTheme="minorEastAsia"/>
          <w:sz w:val="24"/>
          <w:szCs w:val="24"/>
        </w:rPr>
        <w:t>第十六条合同附件</w:t>
      </w:r>
    </w:p>
    <w:p w14:paraId="68230A99">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1F8C1CC5">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BC01C6C">
      <w:pPr>
        <w:spacing w:line="480" w:lineRule="exact"/>
        <w:ind w:firstLine="448" w:firstLineChars="200"/>
        <w:rPr>
          <w:rFonts w:eastAsiaTheme="minorEastAsia"/>
          <w:sz w:val="24"/>
          <w:szCs w:val="24"/>
        </w:rPr>
      </w:pPr>
      <w:r>
        <w:rPr>
          <w:rFonts w:eastAsiaTheme="minorEastAsia"/>
          <w:sz w:val="24"/>
          <w:szCs w:val="24"/>
        </w:rPr>
        <w:t>第十七条合同生效</w:t>
      </w:r>
    </w:p>
    <w:p w14:paraId="74D5A4C0">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079E520C">
      <w:pPr>
        <w:spacing w:line="480" w:lineRule="exact"/>
        <w:ind w:firstLine="448" w:firstLineChars="200"/>
        <w:rPr>
          <w:rFonts w:eastAsiaTheme="minorEastAsia"/>
          <w:sz w:val="24"/>
          <w:szCs w:val="24"/>
        </w:rPr>
      </w:pPr>
    </w:p>
    <w:p w14:paraId="3DAE51AA">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C1A69A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964E3D4">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469B046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5F366C3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6D4E75B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A0DE4B4">
      <w:pPr>
        <w:jc w:val="center"/>
        <w:rPr>
          <w:rFonts w:eastAsiaTheme="minorEastAsia"/>
          <w:sz w:val="24"/>
          <w:szCs w:val="24"/>
        </w:rPr>
      </w:pPr>
    </w:p>
    <w:p w14:paraId="6926365E">
      <w:pPr>
        <w:jc w:val="center"/>
        <w:rPr>
          <w:rFonts w:eastAsiaTheme="minorEastAsia"/>
          <w:sz w:val="24"/>
          <w:szCs w:val="24"/>
        </w:rPr>
      </w:pPr>
    </w:p>
    <w:p w14:paraId="3B97058C">
      <w:pPr>
        <w:widowControl/>
        <w:jc w:val="center"/>
        <w:rPr>
          <w:rFonts w:eastAsiaTheme="minorEastAsia"/>
          <w:b/>
          <w:bCs/>
          <w:sz w:val="24"/>
          <w:szCs w:val="24"/>
        </w:rPr>
      </w:pPr>
      <w:r>
        <w:rPr>
          <w:rFonts w:eastAsiaTheme="minorEastAsia"/>
          <w:b/>
          <w:bCs/>
          <w:sz w:val="24"/>
          <w:szCs w:val="24"/>
        </w:rPr>
        <w:t>合同特殊条款</w:t>
      </w:r>
    </w:p>
    <w:p w14:paraId="75F606DD">
      <w:pPr>
        <w:tabs>
          <w:tab w:val="left" w:pos="360"/>
        </w:tabs>
        <w:spacing w:line="520" w:lineRule="exact"/>
        <w:ind w:firstLine="383" w:firstLineChars="171"/>
        <w:rPr>
          <w:rFonts w:eastAsiaTheme="minorEastAsia"/>
          <w:color w:val="000000"/>
          <w:sz w:val="24"/>
          <w:szCs w:val="24"/>
        </w:rPr>
      </w:pPr>
    </w:p>
    <w:p w14:paraId="5E7EAC10">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F291385">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053F4FE">
      <w:pPr>
        <w:autoSpaceDN w:val="0"/>
        <w:spacing w:line="360" w:lineRule="auto"/>
        <w:rPr>
          <w:b/>
          <w:bCs/>
        </w:rPr>
      </w:pPr>
    </w:p>
    <w:p w14:paraId="121DB6B2">
      <w:pPr>
        <w:autoSpaceDN w:val="0"/>
        <w:spacing w:line="360" w:lineRule="auto"/>
        <w:rPr>
          <w:b/>
          <w:bCs/>
        </w:rPr>
      </w:pPr>
    </w:p>
    <w:p w14:paraId="2862C22A">
      <w:pPr>
        <w:widowControl/>
        <w:jc w:val="left"/>
        <w:rPr>
          <w:b/>
          <w:bCs/>
        </w:rPr>
      </w:pPr>
      <w:r>
        <w:rPr>
          <w:b/>
          <w:bCs/>
        </w:rPr>
        <w:br w:type="page"/>
      </w:r>
    </w:p>
    <w:p w14:paraId="2DF9CA39">
      <w:pPr>
        <w:pStyle w:val="16"/>
        <w:rPr>
          <w:rFonts w:ascii="Times New Roman" w:hAnsi="Times New Roman"/>
        </w:rPr>
      </w:pPr>
      <w:r>
        <w:rPr>
          <w:rFonts w:ascii="Times New Roman" w:hAnsi="Times New Roman"/>
        </w:rPr>
        <w:t>第五部分  投标文件格式</w:t>
      </w:r>
    </w:p>
    <w:p w14:paraId="388C3A4B">
      <w:pPr>
        <w:autoSpaceDN w:val="0"/>
        <w:spacing w:line="360" w:lineRule="auto"/>
        <w:jc w:val="center"/>
        <w:rPr>
          <w:b/>
          <w:bCs/>
          <w:sz w:val="24"/>
        </w:rPr>
      </w:pPr>
      <w:r>
        <w:rPr>
          <w:b/>
          <w:bCs/>
          <w:sz w:val="24"/>
        </w:rPr>
        <w:t>投标文件封面格式</w:t>
      </w:r>
    </w:p>
    <w:p w14:paraId="09914CB4">
      <w:pPr>
        <w:autoSpaceDE w:val="0"/>
        <w:autoSpaceDN w:val="0"/>
        <w:adjustRightInd w:val="0"/>
        <w:spacing w:line="520" w:lineRule="exact"/>
      </w:pPr>
    </w:p>
    <w:p w14:paraId="39BD51BB">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55EC0C7">
      <w:pPr>
        <w:autoSpaceDE w:val="0"/>
        <w:autoSpaceDN w:val="0"/>
        <w:adjustRightInd w:val="0"/>
        <w:spacing w:line="520" w:lineRule="exact"/>
        <w:rPr>
          <w:b/>
          <w:kern w:val="0"/>
          <w:sz w:val="24"/>
        </w:rPr>
      </w:pPr>
    </w:p>
    <w:p w14:paraId="1F549DEE">
      <w:pPr>
        <w:autoSpaceDE w:val="0"/>
        <w:autoSpaceDN w:val="0"/>
        <w:adjustRightInd w:val="0"/>
        <w:spacing w:line="520" w:lineRule="exact"/>
        <w:rPr>
          <w:b/>
          <w:kern w:val="0"/>
          <w:sz w:val="24"/>
        </w:rPr>
      </w:pPr>
    </w:p>
    <w:p w14:paraId="75E0D72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4A452C8">
      <w:pPr>
        <w:autoSpaceDE w:val="0"/>
        <w:autoSpaceDN w:val="0"/>
        <w:adjustRightInd w:val="0"/>
        <w:spacing w:line="520" w:lineRule="exact"/>
        <w:rPr>
          <w:b/>
          <w:kern w:val="0"/>
          <w:sz w:val="36"/>
          <w:szCs w:val="36"/>
        </w:rPr>
      </w:pPr>
    </w:p>
    <w:p w14:paraId="0F6CBC29">
      <w:pPr>
        <w:autoSpaceDE w:val="0"/>
        <w:autoSpaceDN w:val="0"/>
        <w:adjustRightInd w:val="0"/>
        <w:spacing w:line="520" w:lineRule="exact"/>
        <w:jc w:val="center"/>
        <w:rPr>
          <w:b/>
          <w:color w:val="FF0000"/>
          <w:kern w:val="0"/>
          <w:sz w:val="24"/>
        </w:rPr>
      </w:pPr>
      <w:r>
        <w:rPr>
          <w:b/>
          <w:color w:val="FF0000"/>
          <w:kern w:val="0"/>
          <w:sz w:val="24"/>
        </w:rPr>
        <w:t>（加盖电子签章）</w:t>
      </w:r>
    </w:p>
    <w:p w14:paraId="4A35415A">
      <w:pPr>
        <w:spacing w:before="85" w:beforeLines="30" w:after="199" w:afterLines="70" w:line="540" w:lineRule="exact"/>
        <w:ind w:left="582" w:leftChars="300"/>
        <w:rPr>
          <w:b/>
          <w:sz w:val="34"/>
          <w:szCs w:val="34"/>
        </w:rPr>
      </w:pPr>
      <w:r>
        <w:rPr>
          <w:b/>
          <w:sz w:val="34"/>
          <w:szCs w:val="34"/>
        </w:rPr>
        <w:t>项目编号：</w:t>
      </w:r>
    </w:p>
    <w:p w14:paraId="47DAD4E2">
      <w:pPr>
        <w:spacing w:before="85" w:beforeLines="30" w:after="199" w:afterLines="70" w:line="540" w:lineRule="exact"/>
        <w:ind w:left="2027" w:leftChars="300" w:hanging="1445" w:hangingChars="446"/>
        <w:rPr>
          <w:b/>
          <w:sz w:val="34"/>
          <w:szCs w:val="34"/>
        </w:rPr>
      </w:pPr>
      <w:r>
        <w:rPr>
          <w:b/>
          <w:sz w:val="34"/>
          <w:szCs w:val="34"/>
        </w:rPr>
        <w:t>项目名称：</w:t>
      </w:r>
    </w:p>
    <w:p w14:paraId="314D2AE9">
      <w:pPr>
        <w:spacing w:before="85" w:beforeLines="30" w:after="199" w:afterLines="70" w:line="540" w:lineRule="exact"/>
        <w:ind w:left="2027" w:leftChars="300" w:hanging="1445" w:hangingChars="446"/>
        <w:rPr>
          <w:b/>
          <w:sz w:val="34"/>
          <w:szCs w:val="34"/>
        </w:rPr>
      </w:pPr>
      <w:r>
        <w:rPr>
          <w:b/>
          <w:sz w:val="34"/>
          <w:szCs w:val="34"/>
        </w:rPr>
        <w:t>投标包号：</w:t>
      </w:r>
    </w:p>
    <w:p w14:paraId="72DFA218">
      <w:pPr>
        <w:spacing w:before="85" w:beforeLines="30" w:after="199" w:afterLines="70" w:line="540" w:lineRule="exact"/>
        <w:ind w:left="582" w:leftChars="300"/>
        <w:rPr>
          <w:b/>
          <w:sz w:val="34"/>
          <w:szCs w:val="34"/>
        </w:rPr>
      </w:pPr>
      <w:r>
        <w:rPr>
          <w:b/>
          <w:sz w:val="34"/>
          <w:szCs w:val="34"/>
        </w:rPr>
        <w:t>投标单位名称：</w:t>
      </w:r>
    </w:p>
    <w:p w14:paraId="2C2E369C">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B071DE5">
      <w:pPr>
        <w:tabs>
          <w:tab w:val="left" w:pos="1260"/>
          <w:tab w:val="center" w:pos="4156"/>
        </w:tabs>
        <w:autoSpaceDE w:val="0"/>
        <w:autoSpaceDN w:val="0"/>
        <w:adjustRightInd w:val="0"/>
        <w:spacing w:line="360" w:lineRule="auto"/>
        <w:ind w:firstLine="648" w:firstLineChars="200"/>
        <w:outlineLvl w:val="0"/>
        <w:rPr>
          <w:b/>
          <w:sz w:val="34"/>
          <w:szCs w:val="34"/>
        </w:rPr>
      </w:pPr>
    </w:p>
    <w:p w14:paraId="1930448D">
      <w:pPr>
        <w:tabs>
          <w:tab w:val="left" w:pos="1260"/>
          <w:tab w:val="center" w:pos="4156"/>
        </w:tabs>
        <w:autoSpaceDE w:val="0"/>
        <w:autoSpaceDN w:val="0"/>
        <w:adjustRightInd w:val="0"/>
        <w:spacing w:line="360" w:lineRule="auto"/>
        <w:ind w:firstLine="648" w:firstLineChars="200"/>
        <w:outlineLvl w:val="0"/>
        <w:rPr>
          <w:b/>
          <w:sz w:val="34"/>
          <w:szCs w:val="34"/>
        </w:rPr>
      </w:pPr>
    </w:p>
    <w:p w14:paraId="225BC3F4">
      <w:pPr>
        <w:tabs>
          <w:tab w:val="left" w:pos="1260"/>
          <w:tab w:val="center" w:pos="4156"/>
        </w:tabs>
        <w:autoSpaceDE w:val="0"/>
        <w:autoSpaceDN w:val="0"/>
        <w:adjustRightInd w:val="0"/>
        <w:spacing w:line="360" w:lineRule="auto"/>
        <w:ind w:firstLine="648" w:firstLineChars="200"/>
        <w:outlineLvl w:val="0"/>
        <w:rPr>
          <w:b/>
          <w:sz w:val="34"/>
          <w:szCs w:val="34"/>
        </w:rPr>
      </w:pPr>
    </w:p>
    <w:p w14:paraId="14F1497A">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A3100E5">
      <w:pPr>
        <w:widowControl/>
        <w:jc w:val="left"/>
        <w:rPr>
          <w:b/>
          <w:sz w:val="24"/>
        </w:rPr>
      </w:pPr>
      <w:r>
        <w:rPr>
          <w:b/>
          <w:sz w:val="24"/>
        </w:rPr>
        <w:br w:type="page"/>
      </w:r>
    </w:p>
    <w:p w14:paraId="4E32D50E">
      <w:pPr>
        <w:autoSpaceDN w:val="0"/>
        <w:spacing w:line="360" w:lineRule="auto"/>
        <w:jc w:val="center"/>
        <w:rPr>
          <w:b/>
          <w:bCs/>
          <w:sz w:val="24"/>
        </w:rPr>
      </w:pPr>
      <w:r>
        <w:rPr>
          <w:b/>
          <w:bCs/>
          <w:sz w:val="24"/>
        </w:rPr>
        <w:t>投标文件总目录</w:t>
      </w:r>
    </w:p>
    <w:p w14:paraId="78F5AF93">
      <w:pPr>
        <w:autoSpaceDN w:val="0"/>
        <w:spacing w:line="360" w:lineRule="auto"/>
        <w:jc w:val="center"/>
        <w:rPr>
          <w:b/>
          <w:bCs/>
          <w:sz w:val="24"/>
        </w:rPr>
      </w:pPr>
      <w:r>
        <w:rPr>
          <w:b/>
          <w:bCs/>
          <w:sz w:val="24"/>
        </w:rPr>
        <w:t>（投标人自行编制）</w:t>
      </w:r>
    </w:p>
    <w:p w14:paraId="0C1C257D">
      <w:pPr>
        <w:widowControl/>
        <w:jc w:val="left"/>
        <w:rPr>
          <w:b/>
          <w:sz w:val="24"/>
        </w:rPr>
      </w:pPr>
      <w:r>
        <w:rPr>
          <w:b/>
          <w:sz w:val="24"/>
        </w:rPr>
        <w:br w:type="page"/>
      </w:r>
    </w:p>
    <w:p w14:paraId="5F7B2A7C">
      <w:pPr>
        <w:widowControl/>
        <w:jc w:val="center"/>
        <w:rPr>
          <w:b/>
          <w:sz w:val="24"/>
        </w:rPr>
      </w:pPr>
      <w:r>
        <w:rPr>
          <w:b/>
          <w:sz w:val="24"/>
        </w:rPr>
        <w:t>评分因素及评标标准页码检索</w:t>
      </w:r>
    </w:p>
    <w:p w14:paraId="27800924">
      <w:pPr>
        <w:widowControl/>
        <w:jc w:val="center"/>
        <w:rPr>
          <w:b/>
          <w:sz w:val="24"/>
        </w:rPr>
      </w:pPr>
      <w:r>
        <w:rPr>
          <w:b/>
          <w:bCs/>
          <w:sz w:val="24"/>
        </w:rPr>
        <w:t>（需投标人按招标文件“评分因素及评标标准”中每个评分项逐项列明页码）</w:t>
      </w:r>
    </w:p>
    <w:p w14:paraId="58E331E4">
      <w:pPr>
        <w:widowControl/>
        <w:jc w:val="left"/>
        <w:rPr>
          <w:b/>
          <w:sz w:val="24"/>
        </w:rPr>
      </w:pPr>
    </w:p>
    <w:p w14:paraId="2F4DE241">
      <w:pPr>
        <w:widowControl/>
        <w:jc w:val="left"/>
        <w:rPr>
          <w:b/>
          <w:sz w:val="24"/>
        </w:rPr>
      </w:pPr>
      <w:r>
        <w:rPr>
          <w:b/>
          <w:sz w:val="24"/>
        </w:rPr>
        <w:br w:type="page"/>
      </w:r>
      <w:r>
        <w:rPr>
          <w:b/>
          <w:sz w:val="24"/>
        </w:rPr>
        <w:t>附件1</w:t>
      </w:r>
      <w:r>
        <w:rPr>
          <w:rFonts w:hint="eastAsia"/>
          <w:b/>
          <w:sz w:val="24"/>
        </w:rPr>
        <w:t>-1</w:t>
      </w:r>
    </w:p>
    <w:p w14:paraId="34E36262">
      <w:pPr>
        <w:tabs>
          <w:tab w:val="left" w:pos="360"/>
        </w:tabs>
        <w:spacing w:line="560" w:lineRule="exact"/>
        <w:jc w:val="center"/>
        <w:rPr>
          <w:b/>
          <w:sz w:val="24"/>
        </w:rPr>
      </w:pPr>
      <w:r>
        <w:rPr>
          <w:b/>
          <w:sz w:val="24"/>
        </w:rPr>
        <w:t>投标书</w:t>
      </w:r>
    </w:p>
    <w:p w14:paraId="1330DCA3">
      <w:pPr>
        <w:spacing w:line="560" w:lineRule="exact"/>
        <w:rPr>
          <w:sz w:val="24"/>
        </w:rPr>
      </w:pPr>
      <w:r>
        <w:rPr>
          <w:sz w:val="24"/>
        </w:rPr>
        <w:t>致：天津市政府采购中心</w:t>
      </w:r>
    </w:p>
    <w:p w14:paraId="5027AB88">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7E520DC">
      <w:pPr>
        <w:spacing w:line="360" w:lineRule="auto"/>
        <w:ind w:firstLine="448" w:firstLineChars="200"/>
        <w:rPr>
          <w:sz w:val="24"/>
        </w:rPr>
      </w:pPr>
      <w:r>
        <w:rPr>
          <w:sz w:val="24"/>
        </w:rPr>
        <w:t>据此函，投标人代表宣布同意如下：</w:t>
      </w:r>
    </w:p>
    <w:p w14:paraId="209D5858">
      <w:pPr>
        <w:spacing w:line="360" w:lineRule="auto"/>
        <w:ind w:firstLine="448" w:firstLineChars="200"/>
        <w:rPr>
          <w:sz w:val="24"/>
        </w:rPr>
      </w:pPr>
      <w:r>
        <w:rPr>
          <w:sz w:val="24"/>
        </w:rPr>
        <w:t>1. 所附投标报价表中规定的应提供服务的投标总价为：</w:t>
      </w:r>
    </w:p>
    <w:p w14:paraId="4FFF36AC">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14:paraId="4E71C98C">
      <w:pPr>
        <w:spacing w:line="360" w:lineRule="auto"/>
        <w:ind w:firstLine="448" w:firstLineChars="200"/>
        <w:rPr>
          <w:sz w:val="24"/>
        </w:rPr>
      </w:pPr>
      <w:r>
        <w:rPr>
          <w:sz w:val="24"/>
        </w:rPr>
        <w:t>2. 我公司将按招标文件的规定履行合同责任和义务。</w:t>
      </w:r>
    </w:p>
    <w:p w14:paraId="61284E49">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D845A7B">
      <w:pPr>
        <w:spacing w:line="360" w:lineRule="auto"/>
        <w:ind w:firstLine="448" w:firstLineChars="200"/>
        <w:rPr>
          <w:sz w:val="24"/>
        </w:rPr>
      </w:pPr>
      <w:r>
        <w:rPr>
          <w:sz w:val="24"/>
        </w:rPr>
        <w:t>4. 我公司的投标有效期为开标之日起60天。</w:t>
      </w:r>
    </w:p>
    <w:p w14:paraId="577CAD15">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98848C8">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1FF6AA0">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AA36F19">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22D7D41B">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72AFDD1">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CE418CA">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5BA0015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4014D357">
      <w:pPr>
        <w:spacing w:line="360" w:lineRule="auto"/>
        <w:ind w:firstLine="448" w:firstLineChars="200"/>
        <w:rPr>
          <w:sz w:val="24"/>
        </w:rPr>
      </w:pPr>
      <w:r>
        <w:rPr>
          <w:rFonts w:hint="eastAsia"/>
          <w:sz w:val="24"/>
        </w:rPr>
        <w:t>纳税人识别号：</w:t>
      </w:r>
    </w:p>
    <w:p w14:paraId="70D34CE9">
      <w:pPr>
        <w:spacing w:line="360" w:lineRule="auto"/>
        <w:ind w:firstLine="448" w:firstLineChars="200"/>
        <w:rPr>
          <w:sz w:val="24"/>
        </w:rPr>
      </w:pPr>
      <w:r>
        <w:rPr>
          <w:rFonts w:hint="eastAsia"/>
          <w:sz w:val="24"/>
        </w:rPr>
        <w:t>地址、电话：</w:t>
      </w:r>
    </w:p>
    <w:p w14:paraId="6FC12A27">
      <w:pPr>
        <w:spacing w:line="360" w:lineRule="auto"/>
        <w:ind w:firstLine="448" w:firstLineChars="200"/>
        <w:rPr>
          <w:sz w:val="24"/>
        </w:rPr>
      </w:pPr>
      <w:r>
        <w:rPr>
          <w:rFonts w:hint="eastAsia"/>
          <w:sz w:val="24"/>
        </w:rPr>
        <w:t>开户行及账号：</w:t>
      </w:r>
    </w:p>
    <w:p w14:paraId="7D1C0448">
      <w:pPr>
        <w:spacing w:line="360" w:lineRule="auto"/>
        <w:ind w:firstLine="448" w:firstLineChars="200"/>
        <w:rPr>
          <w:sz w:val="24"/>
        </w:rPr>
      </w:pPr>
      <w:r>
        <w:rPr>
          <w:rFonts w:hint="eastAsia"/>
          <w:sz w:val="24"/>
        </w:rPr>
        <w:t>选择开具发票类型（增值税专用发票/增值税普通发票）：</w:t>
      </w:r>
    </w:p>
    <w:p w14:paraId="29080AA8">
      <w:pPr>
        <w:spacing w:line="360" w:lineRule="auto"/>
        <w:ind w:firstLine="3808" w:firstLineChars="1700"/>
        <w:rPr>
          <w:sz w:val="24"/>
        </w:rPr>
      </w:pPr>
      <w:r>
        <w:rPr>
          <w:sz w:val="24"/>
        </w:rPr>
        <w:t>投标人名称：</w:t>
      </w:r>
    </w:p>
    <w:p w14:paraId="44DB0900">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86D40BF">
      <w:pPr>
        <w:spacing w:line="560" w:lineRule="exact"/>
        <w:rPr>
          <w:sz w:val="24"/>
        </w:rPr>
      </w:pPr>
    </w:p>
    <w:p w14:paraId="19A2B8F5">
      <w:pPr>
        <w:spacing w:line="560" w:lineRule="exact"/>
        <w:rPr>
          <w:sz w:val="24"/>
        </w:rPr>
      </w:pPr>
    </w:p>
    <w:p w14:paraId="6785AAD0">
      <w:pPr>
        <w:spacing w:line="560" w:lineRule="exact"/>
        <w:rPr>
          <w:sz w:val="24"/>
        </w:rPr>
      </w:pPr>
    </w:p>
    <w:p w14:paraId="18BAC904">
      <w:pPr>
        <w:spacing w:line="560" w:lineRule="exact"/>
        <w:rPr>
          <w:sz w:val="24"/>
        </w:rPr>
      </w:pPr>
    </w:p>
    <w:p w14:paraId="159FFB7D">
      <w:pPr>
        <w:widowControl/>
        <w:jc w:val="left"/>
        <w:rPr>
          <w:b/>
          <w:sz w:val="24"/>
        </w:rPr>
      </w:pPr>
      <w:r>
        <w:rPr>
          <w:b/>
          <w:sz w:val="24"/>
        </w:rPr>
        <w:br w:type="page"/>
      </w:r>
    </w:p>
    <w:p w14:paraId="3CBC4A34">
      <w:pPr>
        <w:spacing w:line="460" w:lineRule="exact"/>
        <w:rPr>
          <w:b/>
          <w:sz w:val="24"/>
        </w:rPr>
      </w:pPr>
      <w:r>
        <w:rPr>
          <w:rFonts w:hint="eastAsia"/>
          <w:b/>
          <w:sz w:val="24"/>
        </w:rPr>
        <w:t>附件1-2</w:t>
      </w:r>
    </w:p>
    <w:p w14:paraId="6C72493E">
      <w:pPr>
        <w:adjustRightInd w:val="0"/>
        <w:snapToGrid w:val="0"/>
        <w:spacing w:line="400" w:lineRule="exact"/>
        <w:jc w:val="center"/>
        <w:rPr>
          <w:b/>
          <w:sz w:val="24"/>
          <w:szCs w:val="24"/>
        </w:rPr>
      </w:pPr>
      <w:r>
        <w:rPr>
          <w:b/>
          <w:sz w:val="24"/>
          <w:szCs w:val="24"/>
        </w:rPr>
        <w:t>真诚参与政府采购活动承诺书</w:t>
      </w:r>
    </w:p>
    <w:p w14:paraId="79743DCE">
      <w:pPr>
        <w:spacing w:line="360" w:lineRule="auto"/>
        <w:rPr>
          <w:sz w:val="24"/>
        </w:rPr>
      </w:pPr>
      <w:r>
        <w:rPr>
          <w:sz w:val="24"/>
        </w:rPr>
        <w:t>致：天津市政府采购中心</w:t>
      </w:r>
    </w:p>
    <w:p w14:paraId="621E3320">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0B579B2">
      <w:pPr>
        <w:spacing w:line="360" w:lineRule="auto"/>
        <w:ind w:firstLine="448" w:firstLineChars="200"/>
        <w:rPr>
          <w:sz w:val="24"/>
        </w:rPr>
      </w:pPr>
      <w:r>
        <w:rPr>
          <w:sz w:val="24"/>
        </w:rPr>
        <w:t>1. 我单位遵守政府采购相关法律法规。</w:t>
      </w:r>
    </w:p>
    <w:p w14:paraId="67D97108">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41B89807">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4F9C69C">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0CFB938B">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02E5DEC8">
      <w:pPr>
        <w:spacing w:line="360" w:lineRule="auto"/>
        <w:ind w:firstLine="448" w:firstLineChars="200"/>
        <w:rPr>
          <w:sz w:val="24"/>
          <w:szCs w:val="24"/>
        </w:rPr>
      </w:pPr>
      <w:r>
        <w:rPr>
          <w:rFonts w:hint="eastAsia"/>
          <w:sz w:val="24"/>
          <w:szCs w:val="24"/>
        </w:rPr>
        <w:t>投标人：</w:t>
      </w:r>
    </w:p>
    <w:p w14:paraId="18FC1E8C">
      <w:pPr>
        <w:spacing w:line="360" w:lineRule="auto"/>
        <w:ind w:firstLine="448" w:firstLineChars="200"/>
        <w:rPr>
          <w:b/>
          <w:sz w:val="24"/>
        </w:rPr>
      </w:pPr>
      <w:r>
        <w:rPr>
          <w:rFonts w:hint="eastAsia"/>
          <w:sz w:val="24"/>
          <w:szCs w:val="24"/>
        </w:rPr>
        <w:t>日期：</w:t>
      </w:r>
      <w:r>
        <w:rPr>
          <w:b/>
          <w:sz w:val="24"/>
        </w:rPr>
        <w:br w:type="page"/>
      </w:r>
    </w:p>
    <w:p w14:paraId="12A54D1D">
      <w:pPr>
        <w:spacing w:line="460" w:lineRule="exact"/>
        <w:rPr>
          <w:b/>
          <w:sz w:val="24"/>
        </w:rPr>
      </w:pPr>
      <w:r>
        <w:rPr>
          <w:b/>
          <w:sz w:val="24"/>
        </w:rPr>
        <w:t>附件2</w:t>
      </w:r>
    </w:p>
    <w:p w14:paraId="6185E05A">
      <w:pPr>
        <w:spacing w:line="460" w:lineRule="exact"/>
        <w:rPr>
          <w:b/>
          <w:sz w:val="24"/>
        </w:rPr>
      </w:pPr>
    </w:p>
    <w:p w14:paraId="455E6714">
      <w:pPr>
        <w:ind w:right="84" w:firstLine="420"/>
        <w:jc w:val="center"/>
        <w:rPr>
          <w:b/>
          <w:sz w:val="24"/>
        </w:rPr>
      </w:pPr>
      <w:r>
        <w:rPr>
          <w:b/>
          <w:sz w:val="24"/>
        </w:rPr>
        <w:t>开标一览表</w:t>
      </w:r>
    </w:p>
    <w:p w14:paraId="10B3FB00">
      <w:pPr>
        <w:spacing w:line="460" w:lineRule="exact"/>
        <w:ind w:left="192"/>
        <w:rPr>
          <w:sz w:val="24"/>
        </w:rPr>
      </w:pPr>
      <w:r>
        <w:rPr>
          <w:sz w:val="24"/>
        </w:rPr>
        <w:t>项目名称：</w:t>
      </w:r>
      <w:r>
        <w:rPr>
          <w:sz w:val="24"/>
          <w:u w:val="single"/>
        </w:rPr>
        <w:t xml:space="preserve">                    </w:t>
      </w:r>
      <w:r>
        <w:rPr>
          <w:sz w:val="24"/>
        </w:rPr>
        <w:t xml:space="preserve">                  </w:t>
      </w:r>
    </w:p>
    <w:p w14:paraId="0931122E">
      <w:pPr>
        <w:spacing w:line="460" w:lineRule="exact"/>
        <w:ind w:left="192"/>
        <w:rPr>
          <w:sz w:val="24"/>
        </w:rPr>
      </w:pPr>
      <w:r>
        <w:rPr>
          <w:sz w:val="24"/>
        </w:rPr>
        <w:t>项目编号：</w:t>
      </w:r>
      <w:r>
        <w:rPr>
          <w:sz w:val="24"/>
          <w:u w:val="single"/>
        </w:rPr>
        <w:t xml:space="preserve">                    </w:t>
      </w:r>
      <w:r>
        <w:rPr>
          <w:sz w:val="24"/>
        </w:rPr>
        <w:t xml:space="preserve">                  </w:t>
      </w:r>
    </w:p>
    <w:p w14:paraId="1AF45F7F">
      <w:pPr>
        <w:spacing w:line="460" w:lineRule="exact"/>
        <w:rPr>
          <w:sz w:val="24"/>
        </w:rPr>
      </w:pPr>
      <w:r>
        <w:rPr>
          <w:sz w:val="24"/>
        </w:rPr>
        <w:t xml:space="preserve">                                                       单位：元</w:t>
      </w:r>
    </w:p>
    <w:tbl>
      <w:tblPr>
        <w:tblStyle w:val="22"/>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651"/>
        <w:gridCol w:w="1373"/>
        <w:gridCol w:w="2052"/>
        <w:gridCol w:w="1678"/>
      </w:tblGrid>
      <w:tr w14:paraId="5D05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14:paraId="11724351">
            <w:pPr>
              <w:spacing w:line="460" w:lineRule="exact"/>
              <w:jc w:val="center"/>
              <w:rPr>
                <w:sz w:val="24"/>
              </w:rPr>
            </w:pPr>
            <w:r>
              <w:rPr>
                <w:sz w:val="24"/>
              </w:rPr>
              <w:t>包号</w:t>
            </w:r>
          </w:p>
        </w:tc>
        <w:tc>
          <w:tcPr>
            <w:tcW w:w="1473" w:type="pct"/>
            <w:vAlign w:val="center"/>
          </w:tcPr>
          <w:p w14:paraId="2C162B18">
            <w:pPr>
              <w:spacing w:line="460" w:lineRule="exact"/>
              <w:jc w:val="center"/>
              <w:rPr>
                <w:sz w:val="24"/>
              </w:rPr>
            </w:pPr>
            <w:r>
              <w:rPr>
                <w:sz w:val="24"/>
              </w:rPr>
              <w:t>服务名称</w:t>
            </w:r>
          </w:p>
        </w:tc>
        <w:tc>
          <w:tcPr>
            <w:tcW w:w="763" w:type="pct"/>
            <w:vAlign w:val="center"/>
          </w:tcPr>
          <w:p w14:paraId="249EDF1A">
            <w:pPr>
              <w:spacing w:line="460" w:lineRule="exact"/>
              <w:jc w:val="center"/>
              <w:rPr>
                <w:sz w:val="24"/>
              </w:rPr>
            </w:pPr>
            <w:r>
              <w:rPr>
                <w:sz w:val="24"/>
              </w:rPr>
              <w:t>数量</w:t>
            </w:r>
          </w:p>
        </w:tc>
        <w:tc>
          <w:tcPr>
            <w:tcW w:w="1140" w:type="pct"/>
            <w:vAlign w:val="center"/>
          </w:tcPr>
          <w:p w14:paraId="1565AD51">
            <w:pPr>
              <w:spacing w:line="460" w:lineRule="exact"/>
              <w:jc w:val="center"/>
              <w:rPr>
                <w:sz w:val="24"/>
              </w:rPr>
            </w:pPr>
            <w:r>
              <w:rPr>
                <w:sz w:val="24"/>
              </w:rPr>
              <w:t>投标总价</w:t>
            </w:r>
          </w:p>
        </w:tc>
        <w:tc>
          <w:tcPr>
            <w:tcW w:w="932" w:type="pct"/>
            <w:vAlign w:val="center"/>
          </w:tcPr>
          <w:p w14:paraId="6D278FAA">
            <w:pPr>
              <w:spacing w:line="460" w:lineRule="exact"/>
              <w:jc w:val="center"/>
              <w:rPr>
                <w:sz w:val="24"/>
              </w:rPr>
            </w:pPr>
            <w:r>
              <w:rPr>
                <w:sz w:val="24"/>
              </w:rPr>
              <w:t>备注</w:t>
            </w:r>
          </w:p>
        </w:tc>
      </w:tr>
      <w:tr w14:paraId="116B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14:paraId="0C4606C1">
            <w:pPr>
              <w:spacing w:line="460" w:lineRule="exact"/>
              <w:jc w:val="center"/>
              <w:rPr>
                <w:sz w:val="24"/>
              </w:rPr>
            </w:pPr>
            <w:r>
              <w:rPr>
                <w:rFonts w:hint="eastAsia"/>
                <w:sz w:val="24"/>
              </w:rPr>
              <w:t>1</w:t>
            </w:r>
          </w:p>
        </w:tc>
        <w:tc>
          <w:tcPr>
            <w:tcW w:w="1473" w:type="pct"/>
            <w:vAlign w:val="center"/>
          </w:tcPr>
          <w:p w14:paraId="34E1B410">
            <w:pPr>
              <w:spacing w:line="460" w:lineRule="exact"/>
              <w:jc w:val="center"/>
              <w:rPr>
                <w:sz w:val="24"/>
              </w:rPr>
            </w:pPr>
            <w:r>
              <w:rPr>
                <w:rFonts w:hint="eastAsia"/>
                <w:sz w:val="24"/>
              </w:rPr>
              <w:t>国家税务总局天津市西青区税务局物业管理</w:t>
            </w:r>
          </w:p>
        </w:tc>
        <w:tc>
          <w:tcPr>
            <w:tcW w:w="763" w:type="pct"/>
            <w:vAlign w:val="center"/>
          </w:tcPr>
          <w:p w14:paraId="0070C7CE">
            <w:pPr>
              <w:spacing w:line="460" w:lineRule="exact"/>
              <w:jc w:val="center"/>
              <w:rPr>
                <w:sz w:val="24"/>
              </w:rPr>
            </w:pPr>
            <w:r>
              <w:rPr>
                <w:rFonts w:hint="eastAsia"/>
                <w:sz w:val="24"/>
              </w:rPr>
              <w:t>1项</w:t>
            </w:r>
          </w:p>
        </w:tc>
        <w:tc>
          <w:tcPr>
            <w:tcW w:w="1140" w:type="pct"/>
            <w:vAlign w:val="center"/>
          </w:tcPr>
          <w:p w14:paraId="0560F877">
            <w:pPr>
              <w:spacing w:line="460" w:lineRule="exact"/>
              <w:jc w:val="center"/>
              <w:rPr>
                <w:sz w:val="24"/>
              </w:rPr>
            </w:pPr>
          </w:p>
        </w:tc>
        <w:tc>
          <w:tcPr>
            <w:tcW w:w="932" w:type="pct"/>
            <w:vAlign w:val="center"/>
          </w:tcPr>
          <w:p w14:paraId="7CDF0CC2">
            <w:pPr>
              <w:spacing w:line="460" w:lineRule="exact"/>
              <w:jc w:val="center"/>
              <w:rPr>
                <w:sz w:val="24"/>
              </w:rPr>
            </w:pPr>
            <w:r>
              <w:rPr>
                <w:sz w:val="24"/>
              </w:rPr>
              <w:t>服务期一年</w:t>
            </w:r>
          </w:p>
        </w:tc>
      </w:tr>
      <w:tr w14:paraId="6C4B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1D72FB88">
            <w:pPr>
              <w:spacing w:line="460" w:lineRule="exact"/>
              <w:rPr>
                <w:sz w:val="24"/>
              </w:rPr>
            </w:pPr>
          </w:p>
        </w:tc>
        <w:tc>
          <w:tcPr>
            <w:tcW w:w="1473" w:type="pct"/>
          </w:tcPr>
          <w:p w14:paraId="3C9795FA">
            <w:pPr>
              <w:spacing w:line="460" w:lineRule="exact"/>
              <w:rPr>
                <w:sz w:val="24"/>
              </w:rPr>
            </w:pPr>
          </w:p>
        </w:tc>
        <w:tc>
          <w:tcPr>
            <w:tcW w:w="763" w:type="pct"/>
          </w:tcPr>
          <w:p w14:paraId="7CBB7543">
            <w:pPr>
              <w:spacing w:line="460" w:lineRule="exact"/>
              <w:rPr>
                <w:sz w:val="24"/>
              </w:rPr>
            </w:pPr>
          </w:p>
        </w:tc>
        <w:tc>
          <w:tcPr>
            <w:tcW w:w="1140" w:type="pct"/>
          </w:tcPr>
          <w:p w14:paraId="5AE4934E">
            <w:pPr>
              <w:spacing w:line="460" w:lineRule="exact"/>
              <w:rPr>
                <w:sz w:val="24"/>
              </w:rPr>
            </w:pPr>
          </w:p>
        </w:tc>
        <w:tc>
          <w:tcPr>
            <w:tcW w:w="932" w:type="pct"/>
          </w:tcPr>
          <w:p w14:paraId="57C21F83">
            <w:pPr>
              <w:spacing w:line="460" w:lineRule="exact"/>
              <w:rPr>
                <w:sz w:val="24"/>
              </w:rPr>
            </w:pPr>
          </w:p>
        </w:tc>
      </w:tr>
      <w:tr w14:paraId="48DF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5DAE7FB8">
            <w:pPr>
              <w:spacing w:line="460" w:lineRule="exact"/>
              <w:rPr>
                <w:sz w:val="24"/>
              </w:rPr>
            </w:pPr>
          </w:p>
        </w:tc>
        <w:tc>
          <w:tcPr>
            <w:tcW w:w="1473" w:type="pct"/>
          </w:tcPr>
          <w:p w14:paraId="31E09388">
            <w:pPr>
              <w:spacing w:line="460" w:lineRule="exact"/>
              <w:rPr>
                <w:sz w:val="24"/>
              </w:rPr>
            </w:pPr>
          </w:p>
        </w:tc>
        <w:tc>
          <w:tcPr>
            <w:tcW w:w="763" w:type="pct"/>
          </w:tcPr>
          <w:p w14:paraId="7B3B795D">
            <w:pPr>
              <w:spacing w:line="460" w:lineRule="exact"/>
              <w:rPr>
                <w:sz w:val="24"/>
              </w:rPr>
            </w:pPr>
          </w:p>
        </w:tc>
        <w:tc>
          <w:tcPr>
            <w:tcW w:w="1140" w:type="pct"/>
          </w:tcPr>
          <w:p w14:paraId="353F87F9">
            <w:pPr>
              <w:spacing w:line="460" w:lineRule="exact"/>
              <w:rPr>
                <w:sz w:val="24"/>
              </w:rPr>
            </w:pPr>
          </w:p>
        </w:tc>
        <w:tc>
          <w:tcPr>
            <w:tcW w:w="932" w:type="pct"/>
          </w:tcPr>
          <w:p w14:paraId="1FEAD87D">
            <w:pPr>
              <w:spacing w:line="460" w:lineRule="exact"/>
              <w:rPr>
                <w:sz w:val="24"/>
              </w:rPr>
            </w:pPr>
          </w:p>
        </w:tc>
      </w:tr>
      <w:tr w14:paraId="31DA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28A32CD9">
            <w:pPr>
              <w:spacing w:line="460" w:lineRule="exact"/>
              <w:rPr>
                <w:sz w:val="24"/>
              </w:rPr>
            </w:pPr>
          </w:p>
        </w:tc>
        <w:tc>
          <w:tcPr>
            <w:tcW w:w="1473" w:type="pct"/>
          </w:tcPr>
          <w:p w14:paraId="08039311">
            <w:pPr>
              <w:spacing w:line="460" w:lineRule="exact"/>
              <w:rPr>
                <w:sz w:val="24"/>
              </w:rPr>
            </w:pPr>
          </w:p>
        </w:tc>
        <w:tc>
          <w:tcPr>
            <w:tcW w:w="763" w:type="pct"/>
          </w:tcPr>
          <w:p w14:paraId="2D9915FA">
            <w:pPr>
              <w:spacing w:line="460" w:lineRule="exact"/>
              <w:rPr>
                <w:sz w:val="24"/>
              </w:rPr>
            </w:pPr>
          </w:p>
        </w:tc>
        <w:tc>
          <w:tcPr>
            <w:tcW w:w="1140" w:type="pct"/>
          </w:tcPr>
          <w:p w14:paraId="3BC51633">
            <w:pPr>
              <w:spacing w:line="460" w:lineRule="exact"/>
              <w:rPr>
                <w:sz w:val="24"/>
              </w:rPr>
            </w:pPr>
          </w:p>
        </w:tc>
        <w:tc>
          <w:tcPr>
            <w:tcW w:w="932" w:type="pct"/>
          </w:tcPr>
          <w:p w14:paraId="3D29F1A5">
            <w:pPr>
              <w:spacing w:line="460" w:lineRule="exact"/>
              <w:rPr>
                <w:sz w:val="24"/>
              </w:rPr>
            </w:pPr>
          </w:p>
        </w:tc>
      </w:tr>
      <w:tr w14:paraId="439E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79EC9A28">
            <w:pPr>
              <w:spacing w:line="460" w:lineRule="exact"/>
              <w:rPr>
                <w:sz w:val="24"/>
              </w:rPr>
            </w:pPr>
          </w:p>
        </w:tc>
        <w:tc>
          <w:tcPr>
            <w:tcW w:w="1473" w:type="pct"/>
          </w:tcPr>
          <w:p w14:paraId="570754CD">
            <w:pPr>
              <w:spacing w:line="460" w:lineRule="exact"/>
              <w:rPr>
                <w:sz w:val="24"/>
              </w:rPr>
            </w:pPr>
          </w:p>
        </w:tc>
        <w:tc>
          <w:tcPr>
            <w:tcW w:w="763" w:type="pct"/>
          </w:tcPr>
          <w:p w14:paraId="7CD2DF70">
            <w:pPr>
              <w:spacing w:line="460" w:lineRule="exact"/>
              <w:rPr>
                <w:sz w:val="24"/>
              </w:rPr>
            </w:pPr>
          </w:p>
        </w:tc>
        <w:tc>
          <w:tcPr>
            <w:tcW w:w="1140" w:type="pct"/>
          </w:tcPr>
          <w:p w14:paraId="45A5456F">
            <w:pPr>
              <w:spacing w:line="460" w:lineRule="exact"/>
              <w:rPr>
                <w:sz w:val="24"/>
              </w:rPr>
            </w:pPr>
          </w:p>
        </w:tc>
        <w:tc>
          <w:tcPr>
            <w:tcW w:w="932" w:type="pct"/>
          </w:tcPr>
          <w:p w14:paraId="3B699151">
            <w:pPr>
              <w:spacing w:line="460" w:lineRule="exact"/>
              <w:rPr>
                <w:sz w:val="24"/>
              </w:rPr>
            </w:pPr>
          </w:p>
        </w:tc>
      </w:tr>
      <w:tr w14:paraId="73ED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2FE10F03">
            <w:pPr>
              <w:spacing w:line="460" w:lineRule="exact"/>
              <w:rPr>
                <w:sz w:val="24"/>
              </w:rPr>
            </w:pPr>
          </w:p>
        </w:tc>
        <w:tc>
          <w:tcPr>
            <w:tcW w:w="1473" w:type="pct"/>
          </w:tcPr>
          <w:p w14:paraId="05947E18">
            <w:pPr>
              <w:spacing w:line="460" w:lineRule="exact"/>
              <w:rPr>
                <w:sz w:val="24"/>
              </w:rPr>
            </w:pPr>
          </w:p>
        </w:tc>
        <w:tc>
          <w:tcPr>
            <w:tcW w:w="763" w:type="pct"/>
          </w:tcPr>
          <w:p w14:paraId="4DC272C1">
            <w:pPr>
              <w:spacing w:line="460" w:lineRule="exact"/>
              <w:rPr>
                <w:sz w:val="24"/>
              </w:rPr>
            </w:pPr>
          </w:p>
        </w:tc>
        <w:tc>
          <w:tcPr>
            <w:tcW w:w="1140" w:type="pct"/>
          </w:tcPr>
          <w:p w14:paraId="03D4DDA9">
            <w:pPr>
              <w:spacing w:line="460" w:lineRule="exact"/>
              <w:rPr>
                <w:sz w:val="24"/>
              </w:rPr>
            </w:pPr>
          </w:p>
        </w:tc>
        <w:tc>
          <w:tcPr>
            <w:tcW w:w="932" w:type="pct"/>
          </w:tcPr>
          <w:p w14:paraId="146EE453">
            <w:pPr>
              <w:spacing w:line="460" w:lineRule="exact"/>
              <w:rPr>
                <w:sz w:val="24"/>
              </w:rPr>
            </w:pPr>
          </w:p>
        </w:tc>
      </w:tr>
      <w:tr w14:paraId="298A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04BFF939">
            <w:pPr>
              <w:spacing w:line="460" w:lineRule="exact"/>
              <w:rPr>
                <w:sz w:val="24"/>
              </w:rPr>
            </w:pPr>
          </w:p>
        </w:tc>
        <w:tc>
          <w:tcPr>
            <w:tcW w:w="1473" w:type="pct"/>
          </w:tcPr>
          <w:p w14:paraId="2AD39552">
            <w:pPr>
              <w:spacing w:line="460" w:lineRule="exact"/>
              <w:rPr>
                <w:sz w:val="24"/>
              </w:rPr>
            </w:pPr>
          </w:p>
        </w:tc>
        <w:tc>
          <w:tcPr>
            <w:tcW w:w="763" w:type="pct"/>
          </w:tcPr>
          <w:p w14:paraId="2C71CDE9">
            <w:pPr>
              <w:spacing w:line="460" w:lineRule="exact"/>
              <w:rPr>
                <w:sz w:val="24"/>
              </w:rPr>
            </w:pPr>
          </w:p>
        </w:tc>
        <w:tc>
          <w:tcPr>
            <w:tcW w:w="1140" w:type="pct"/>
          </w:tcPr>
          <w:p w14:paraId="7EDF173F">
            <w:pPr>
              <w:spacing w:line="460" w:lineRule="exact"/>
              <w:rPr>
                <w:sz w:val="24"/>
              </w:rPr>
            </w:pPr>
          </w:p>
        </w:tc>
        <w:tc>
          <w:tcPr>
            <w:tcW w:w="932" w:type="pct"/>
          </w:tcPr>
          <w:p w14:paraId="07A084C3">
            <w:pPr>
              <w:spacing w:line="460" w:lineRule="exact"/>
              <w:rPr>
                <w:sz w:val="24"/>
              </w:rPr>
            </w:pPr>
          </w:p>
        </w:tc>
      </w:tr>
      <w:tr w14:paraId="2ADA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Pr>
          <w:p w14:paraId="6F208D85">
            <w:pPr>
              <w:spacing w:line="460" w:lineRule="exact"/>
              <w:rPr>
                <w:sz w:val="24"/>
              </w:rPr>
            </w:pPr>
          </w:p>
        </w:tc>
        <w:tc>
          <w:tcPr>
            <w:tcW w:w="1473" w:type="pct"/>
          </w:tcPr>
          <w:p w14:paraId="7CF823E3">
            <w:pPr>
              <w:spacing w:line="460" w:lineRule="exact"/>
              <w:rPr>
                <w:sz w:val="24"/>
              </w:rPr>
            </w:pPr>
          </w:p>
        </w:tc>
        <w:tc>
          <w:tcPr>
            <w:tcW w:w="763" w:type="pct"/>
          </w:tcPr>
          <w:p w14:paraId="1838FE43">
            <w:pPr>
              <w:spacing w:line="460" w:lineRule="exact"/>
              <w:rPr>
                <w:sz w:val="24"/>
              </w:rPr>
            </w:pPr>
          </w:p>
        </w:tc>
        <w:tc>
          <w:tcPr>
            <w:tcW w:w="1140" w:type="pct"/>
          </w:tcPr>
          <w:p w14:paraId="0B7C7DC5">
            <w:pPr>
              <w:spacing w:line="460" w:lineRule="exact"/>
              <w:rPr>
                <w:sz w:val="24"/>
              </w:rPr>
            </w:pPr>
          </w:p>
        </w:tc>
        <w:tc>
          <w:tcPr>
            <w:tcW w:w="932" w:type="pct"/>
          </w:tcPr>
          <w:p w14:paraId="705FBDC3">
            <w:pPr>
              <w:spacing w:line="460" w:lineRule="exact"/>
              <w:rPr>
                <w:sz w:val="24"/>
              </w:rPr>
            </w:pPr>
          </w:p>
        </w:tc>
      </w:tr>
    </w:tbl>
    <w:p w14:paraId="0FDB38B2">
      <w:pPr>
        <w:spacing w:line="360" w:lineRule="auto"/>
        <w:ind w:right="84" w:firstLine="420"/>
        <w:rPr>
          <w:b/>
          <w:position w:val="-40"/>
          <w:sz w:val="24"/>
        </w:rPr>
      </w:pPr>
    </w:p>
    <w:p w14:paraId="323F308F">
      <w:pPr>
        <w:spacing w:line="460" w:lineRule="exact"/>
        <w:ind w:left="192"/>
        <w:rPr>
          <w:sz w:val="24"/>
        </w:rPr>
      </w:pPr>
    </w:p>
    <w:p w14:paraId="5D43EE78">
      <w:pPr>
        <w:spacing w:line="360" w:lineRule="auto"/>
        <w:ind w:right="84" w:firstLine="224" w:firstLineChars="100"/>
        <w:rPr>
          <w:sz w:val="24"/>
        </w:rPr>
      </w:pPr>
      <w:r>
        <w:rPr>
          <w:sz w:val="24"/>
        </w:rPr>
        <w:t>投标人名称：</w:t>
      </w:r>
    </w:p>
    <w:p w14:paraId="2F96FB1A">
      <w:pPr>
        <w:spacing w:line="360" w:lineRule="auto"/>
        <w:ind w:right="84" w:firstLine="224" w:firstLineChars="100"/>
        <w:rPr>
          <w:sz w:val="24"/>
        </w:rPr>
      </w:pPr>
    </w:p>
    <w:p w14:paraId="169F8894">
      <w:pPr>
        <w:spacing w:line="360" w:lineRule="auto"/>
        <w:ind w:right="84" w:firstLine="224" w:firstLineChars="100"/>
        <w:rPr>
          <w:position w:val="-40"/>
          <w:sz w:val="24"/>
        </w:rPr>
      </w:pPr>
      <w:r>
        <w:rPr>
          <w:sz w:val="24"/>
        </w:rPr>
        <w:t xml:space="preserve">日期：  </w:t>
      </w:r>
    </w:p>
    <w:p w14:paraId="631DD879">
      <w:pPr>
        <w:spacing w:line="360" w:lineRule="auto"/>
        <w:ind w:right="84" w:firstLine="420"/>
        <w:rPr>
          <w:position w:val="-40"/>
          <w:sz w:val="24"/>
        </w:rPr>
      </w:pPr>
      <w:r>
        <w:rPr>
          <w:position w:val="-40"/>
          <w:sz w:val="24"/>
        </w:rPr>
        <w:t xml:space="preserve"> </w:t>
      </w:r>
    </w:p>
    <w:p w14:paraId="337E3B92">
      <w:pPr>
        <w:spacing w:line="360" w:lineRule="auto"/>
        <w:ind w:right="84" w:firstLine="420"/>
        <w:rPr>
          <w:position w:val="-40"/>
          <w:sz w:val="24"/>
        </w:rPr>
      </w:pPr>
    </w:p>
    <w:p w14:paraId="1F5960EB">
      <w:pPr>
        <w:spacing w:line="360" w:lineRule="auto"/>
        <w:ind w:right="84" w:firstLine="420"/>
        <w:rPr>
          <w:position w:val="-40"/>
          <w:sz w:val="24"/>
        </w:rPr>
      </w:pPr>
      <w:r>
        <w:rPr>
          <w:position w:val="-40"/>
          <w:sz w:val="24"/>
        </w:rPr>
        <w:t xml:space="preserve"> </w:t>
      </w:r>
    </w:p>
    <w:p w14:paraId="4220FF0C">
      <w:pPr>
        <w:spacing w:line="360" w:lineRule="auto"/>
        <w:ind w:right="84" w:firstLine="420"/>
        <w:rPr>
          <w:position w:val="-40"/>
          <w:sz w:val="24"/>
        </w:rPr>
      </w:pPr>
    </w:p>
    <w:p w14:paraId="7F7BFB1F">
      <w:pPr>
        <w:widowControl/>
        <w:jc w:val="left"/>
        <w:rPr>
          <w:b/>
          <w:sz w:val="24"/>
        </w:rPr>
      </w:pPr>
      <w:r>
        <w:rPr>
          <w:b/>
          <w:sz w:val="24"/>
        </w:rPr>
        <w:br w:type="page"/>
      </w:r>
    </w:p>
    <w:p w14:paraId="642BA2C7">
      <w:pPr>
        <w:spacing w:line="460" w:lineRule="exact"/>
        <w:rPr>
          <w:b/>
          <w:sz w:val="24"/>
        </w:rPr>
      </w:pPr>
      <w:r>
        <w:rPr>
          <w:b/>
          <w:sz w:val="24"/>
        </w:rPr>
        <w:t>附件3</w:t>
      </w:r>
    </w:p>
    <w:p w14:paraId="72E4F73A">
      <w:pPr>
        <w:tabs>
          <w:tab w:val="left" w:pos="3780"/>
          <w:tab w:val="left" w:pos="3960"/>
        </w:tabs>
        <w:spacing w:line="460" w:lineRule="exact"/>
        <w:jc w:val="center"/>
        <w:rPr>
          <w:b/>
          <w:sz w:val="24"/>
        </w:rPr>
      </w:pPr>
      <w:r>
        <w:rPr>
          <w:b/>
          <w:sz w:val="24"/>
        </w:rPr>
        <w:t>开标分项一览表</w:t>
      </w:r>
    </w:p>
    <w:p w14:paraId="1B724668">
      <w:pPr>
        <w:spacing w:line="460" w:lineRule="exact"/>
        <w:ind w:left="192"/>
        <w:rPr>
          <w:sz w:val="24"/>
        </w:rPr>
      </w:pPr>
      <w:r>
        <w:rPr>
          <w:sz w:val="24"/>
        </w:rPr>
        <w:t>项目名称：</w:t>
      </w:r>
      <w:r>
        <w:rPr>
          <w:sz w:val="24"/>
          <w:u w:val="single"/>
        </w:rPr>
        <w:t xml:space="preserve">                    </w:t>
      </w:r>
    </w:p>
    <w:p w14:paraId="0E81217B">
      <w:pPr>
        <w:spacing w:line="460" w:lineRule="exact"/>
        <w:ind w:left="192"/>
        <w:rPr>
          <w:sz w:val="24"/>
        </w:rPr>
      </w:pPr>
      <w:r>
        <w:rPr>
          <w:sz w:val="24"/>
        </w:rPr>
        <w:t>项目编号：</w:t>
      </w:r>
      <w:r>
        <w:rPr>
          <w:sz w:val="24"/>
          <w:u w:val="single"/>
        </w:rPr>
        <w:t xml:space="preserve">                    </w:t>
      </w:r>
    </w:p>
    <w:p w14:paraId="2AD8CF35">
      <w:pPr>
        <w:spacing w:line="460" w:lineRule="exact"/>
        <w:ind w:left="192"/>
        <w:rPr>
          <w:sz w:val="24"/>
        </w:rPr>
      </w:pPr>
      <w:r>
        <w:rPr>
          <w:sz w:val="24"/>
        </w:rPr>
        <w:t>包    号：</w:t>
      </w:r>
      <w:r>
        <w:rPr>
          <w:sz w:val="24"/>
          <w:u w:val="single"/>
        </w:rPr>
        <w:t xml:space="preserve">                    </w:t>
      </w:r>
    </w:p>
    <w:p w14:paraId="2F6733DF">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0793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14F021C">
            <w:pPr>
              <w:jc w:val="center"/>
              <w:rPr>
                <w:szCs w:val="21"/>
              </w:rPr>
            </w:pPr>
            <w:r>
              <w:rPr>
                <w:szCs w:val="21"/>
              </w:rPr>
              <w:t>序号</w:t>
            </w:r>
          </w:p>
        </w:tc>
        <w:tc>
          <w:tcPr>
            <w:tcW w:w="2121" w:type="pct"/>
            <w:vAlign w:val="center"/>
          </w:tcPr>
          <w:p w14:paraId="24848E25">
            <w:pPr>
              <w:jc w:val="center"/>
              <w:rPr>
                <w:szCs w:val="21"/>
              </w:rPr>
            </w:pPr>
            <w:r>
              <w:rPr>
                <w:szCs w:val="21"/>
              </w:rPr>
              <w:t>价格分项组成</w:t>
            </w:r>
          </w:p>
        </w:tc>
        <w:tc>
          <w:tcPr>
            <w:tcW w:w="2218" w:type="pct"/>
            <w:vAlign w:val="center"/>
          </w:tcPr>
          <w:p w14:paraId="72C2128F">
            <w:pPr>
              <w:jc w:val="center"/>
              <w:rPr>
                <w:szCs w:val="21"/>
              </w:rPr>
            </w:pPr>
            <w:r>
              <w:rPr>
                <w:szCs w:val="21"/>
              </w:rPr>
              <w:t>报价</w:t>
            </w:r>
          </w:p>
        </w:tc>
      </w:tr>
      <w:tr w14:paraId="53CD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015D7E79">
            <w:pPr>
              <w:jc w:val="center"/>
              <w:rPr>
                <w:szCs w:val="21"/>
              </w:rPr>
            </w:pPr>
            <w:r>
              <w:rPr>
                <w:szCs w:val="21"/>
              </w:rPr>
              <w:t>1</w:t>
            </w:r>
          </w:p>
        </w:tc>
        <w:tc>
          <w:tcPr>
            <w:tcW w:w="2121" w:type="pct"/>
            <w:vMerge w:val="restart"/>
            <w:vAlign w:val="center"/>
          </w:tcPr>
          <w:p w14:paraId="6AEB47F0">
            <w:pPr>
              <w:jc w:val="center"/>
              <w:rPr>
                <w:szCs w:val="21"/>
              </w:rPr>
            </w:pPr>
            <w:r>
              <w:rPr>
                <w:szCs w:val="21"/>
              </w:rPr>
              <w:t>人员费用</w:t>
            </w:r>
          </w:p>
        </w:tc>
        <w:tc>
          <w:tcPr>
            <w:tcW w:w="2218" w:type="pct"/>
            <w:vAlign w:val="center"/>
          </w:tcPr>
          <w:p w14:paraId="7B1AF292">
            <w:pPr>
              <w:jc w:val="left"/>
              <w:rPr>
                <w:szCs w:val="21"/>
              </w:rPr>
            </w:pPr>
            <w:r>
              <w:rPr>
                <w:szCs w:val="21"/>
              </w:rPr>
              <w:t>人员工资：</w:t>
            </w:r>
          </w:p>
        </w:tc>
      </w:tr>
      <w:tr w14:paraId="1C1F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3E54A80">
            <w:pPr>
              <w:jc w:val="center"/>
              <w:rPr>
                <w:szCs w:val="21"/>
              </w:rPr>
            </w:pPr>
          </w:p>
        </w:tc>
        <w:tc>
          <w:tcPr>
            <w:tcW w:w="2121" w:type="pct"/>
            <w:vMerge w:val="continue"/>
            <w:vAlign w:val="center"/>
          </w:tcPr>
          <w:p w14:paraId="6489881D">
            <w:pPr>
              <w:jc w:val="center"/>
              <w:rPr>
                <w:szCs w:val="21"/>
              </w:rPr>
            </w:pPr>
          </w:p>
        </w:tc>
        <w:tc>
          <w:tcPr>
            <w:tcW w:w="2218" w:type="pct"/>
            <w:vAlign w:val="center"/>
          </w:tcPr>
          <w:p w14:paraId="439E7391">
            <w:pPr>
              <w:jc w:val="left"/>
              <w:rPr>
                <w:szCs w:val="21"/>
              </w:rPr>
            </w:pPr>
            <w:r>
              <w:rPr>
                <w:rFonts w:hint="eastAsia"/>
                <w:szCs w:val="21"/>
              </w:rPr>
              <w:t>社会保险：</w:t>
            </w:r>
          </w:p>
        </w:tc>
      </w:tr>
      <w:tr w14:paraId="6716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7C4262A">
            <w:pPr>
              <w:jc w:val="center"/>
              <w:rPr>
                <w:szCs w:val="21"/>
              </w:rPr>
            </w:pPr>
          </w:p>
        </w:tc>
        <w:tc>
          <w:tcPr>
            <w:tcW w:w="2121" w:type="pct"/>
            <w:vMerge w:val="continue"/>
            <w:vAlign w:val="center"/>
          </w:tcPr>
          <w:p w14:paraId="0C7AB16E">
            <w:pPr>
              <w:jc w:val="center"/>
              <w:rPr>
                <w:szCs w:val="21"/>
              </w:rPr>
            </w:pPr>
          </w:p>
        </w:tc>
        <w:tc>
          <w:tcPr>
            <w:tcW w:w="2218" w:type="pct"/>
            <w:vAlign w:val="center"/>
          </w:tcPr>
          <w:p w14:paraId="1EECDD5B">
            <w:pPr>
              <w:jc w:val="left"/>
              <w:rPr>
                <w:szCs w:val="21"/>
              </w:rPr>
            </w:pPr>
            <w:r>
              <w:rPr>
                <w:rFonts w:hint="eastAsia"/>
                <w:szCs w:val="21"/>
              </w:rPr>
              <w:t>住房公积金：</w:t>
            </w:r>
          </w:p>
        </w:tc>
      </w:tr>
      <w:tr w14:paraId="177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A175133">
            <w:pPr>
              <w:jc w:val="center"/>
              <w:rPr>
                <w:szCs w:val="21"/>
              </w:rPr>
            </w:pPr>
          </w:p>
        </w:tc>
        <w:tc>
          <w:tcPr>
            <w:tcW w:w="2121" w:type="pct"/>
            <w:vMerge w:val="continue"/>
            <w:vAlign w:val="center"/>
          </w:tcPr>
          <w:p w14:paraId="348DA4E7">
            <w:pPr>
              <w:jc w:val="center"/>
              <w:rPr>
                <w:szCs w:val="21"/>
              </w:rPr>
            </w:pPr>
          </w:p>
        </w:tc>
        <w:tc>
          <w:tcPr>
            <w:tcW w:w="2218" w:type="pct"/>
            <w:vAlign w:val="center"/>
          </w:tcPr>
          <w:p w14:paraId="72AF77DE">
            <w:pPr>
              <w:jc w:val="left"/>
              <w:rPr>
                <w:szCs w:val="21"/>
              </w:rPr>
            </w:pPr>
            <w:r>
              <w:rPr>
                <w:szCs w:val="21"/>
              </w:rPr>
              <w:t>福利</w:t>
            </w:r>
            <w:r>
              <w:rPr>
                <w:rFonts w:hint="eastAsia"/>
                <w:szCs w:val="21"/>
              </w:rPr>
              <w:t>费</w:t>
            </w:r>
            <w:r>
              <w:rPr>
                <w:szCs w:val="21"/>
              </w:rPr>
              <w:t>：</w:t>
            </w:r>
          </w:p>
        </w:tc>
      </w:tr>
      <w:tr w14:paraId="2FA1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0ADD4165">
            <w:pPr>
              <w:jc w:val="center"/>
              <w:rPr>
                <w:szCs w:val="21"/>
              </w:rPr>
            </w:pPr>
          </w:p>
        </w:tc>
        <w:tc>
          <w:tcPr>
            <w:tcW w:w="2121" w:type="pct"/>
            <w:vMerge w:val="continue"/>
            <w:vAlign w:val="center"/>
          </w:tcPr>
          <w:p w14:paraId="669B90F3">
            <w:pPr>
              <w:jc w:val="center"/>
              <w:rPr>
                <w:szCs w:val="21"/>
              </w:rPr>
            </w:pPr>
          </w:p>
        </w:tc>
        <w:tc>
          <w:tcPr>
            <w:tcW w:w="2218" w:type="pct"/>
            <w:vAlign w:val="center"/>
          </w:tcPr>
          <w:p w14:paraId="5CED2BA9">
            <w:pPr>
              <w:jc w:val="left"/>
              <w:rPr>
                <w:szCs w:val="21"/>
              </w:rPr>
            </w:pPr>
            <w:r>
              <w:rPr>
                <w:rFonts w:hint="eastAsia"/>
                <w:szCs w:val="21"/>
              </w:rPr>
              <w:t>加班费</w:t>
            </w:r>
            <w:r>
              <w:rPr>
                <w:szCs w:val="21"/>
              </w:rPr>
              <w:t>：</w:t>
            </w:r>
          </w:p>
        </w:tc>
      </w:tr>
      <w:tr w14:paraId="46AD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FBDC303">
            <w:pPr>
              <w:jc w:val="center"/>
              <w:rPr>
                <w:szCs w:val="21"/>
              </w:rPr>
            </w:pPr>
          </w:p>
        </w:tc>
        <w:tc>
          <w:tcPr>
            <w:tcW w:w="2121" w:type="pct"/>
            <w:vMerge w:val="continue"/>
            <w:vAlign w:val="center"/>
          </w:tcPr>
          <w:p w14:paraId="30E33C6A">
            <w:pPr>
              <w:jc w:val="center"/>
              <w:rPr>
                <w:szCs w:val="21"/>
              </w:rPr>
            </w:pPr>
          </w:p>
        </w:tc>
        <w:tc>
          <w:tcPr>
            <w:tcW w:w="2218" w:type="pct"/>
            <w:vAlign w:val="center"/>
          </w:tcPr>
          <w:p w14:paraId="4BF1727A">
            <w:pPr>
              <w:jc w:val="left"/>
              <w:rPr>
                <w:szCs w:val="21"/>
              </w:rPr>
            </w:pPr>
            <w:r>
              <w:rPr>
                <w:rFonts w:hint="eastAsia"/>
                <w:szCs w:val="21"/>
              </w:rPr>
              <w:t>其他：</w:t>
            </w:r>
          </w:p>
        </w:tc>
      </w:tr>
      <w:tr w14:paraId="1B89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12CA4E3A">
            <w:pPr>
              <w:jc w:val="center"/>
              <w:rPr>
                <w:szCs w:val="21"/>
              </w:rPr>
            </w:pPr>
            <w:r>
              <w:rPr>
                <w:szCs w:val="21"/>
              </w:rPr>
              <w:t>2</w:t>
            </w:r>
          </w:p>
        </w:tc>
        <w:tc>
          <w:tcPr>
            <w:tcW w:w="2121" w:type="pct"/>
            <w:vAlign w:val="center"/>
          </w:tcPr>
          <w:p w14:paraId="1A680550">
            <w:pPr>
              <w:jc w:val="center"/>
              <w:rPr>
                <w:szCs w:val="21"/>
              </w:rPr>
            </w:pPr>
            <w:r>
              <w:rPr>
                <w:rFonts w:hint="eastAsia"/>
                <w:szCs w:val="21"/>
              </w:rPr>
              <w:t>维修</w:t>
            </w:r>
            <w:r>
              <w:rPr>
                <w:szCs w:val="21"/>
              </w:rPr>
              <w:t>工具费用</w:t>
            </w:r>
          </w:p>
        </w:tc>
        <w:tc>
          <w:tcPr>
            <w:tcW w:w="2218" w:type="pct"/>
            <w:vAlign w:val="center"/>
          </w:tcPr>
          <w:p w14:paraId="0936E377">
            <w:pPr>
              <w:jc w:val="left"/>
              <w:rPr>
                <w:szCs w:val="21"/>
              </w:rPr>
            </w:pPr>
          </w:p>
        </w:tc>
      </w:tr>
      <w:tr w14:paraId="3857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50CDAB8">
            <w:pPr>
              <w:jc w:val="center"/>
              <w:rPr>
                <w:szCs w:val="21"/>
              </w:rPr>
            </w:pPr>
            <w:r>
              <w:rPr>
                <w:rFonts w:hint="eastAsia"/>
                <w:szCs w:val="21"/>
              </w:rPr>
              <w:t>3</w:t>
            </w:r>
          </w:p>
        </w:tc>
        <w:tc>
          <w:tcPr>
            <w:tcW w:w="2121" w:type="pct"/>
            <w:vAlign w:val="center"/>
          </w:tcPr>
          <w:p w14:paraId="1E3334BB">
            <w:pPr>
              <w:jc w:val="center"/>
              <w:rPr>
                <w:szCs w:val="21"/>
              </w:rPr>
            </w:pPr>
            <w:r>
              <w:rPr>
                <w:rFonts w:hint="eastAsia"/>
                <w:szCs w:val="21"/>
              </w:rPr>
              <w:t>服装费用</w:t>
            </w:r>
          </w:p>
        </w:tc>
        <w:tc>
          <w:tcPr>
            <w:tcW w:w="2218" w:type="pct"/>
            <w:vAlign w:val="center"/>
          </w:tcPr>
          <w:p w14:paraId="4619D63D">
            <w:pPr>
              <w:jc w:val="left"/>
              <w:rPr>
                <w:szCs w:val="21"/>
              </w:rPr>
            </w:pPr>
          </w:p>
        </w:tc>
      </w:tr>
      <w:tr w14:paraId="605D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A51C89B">
            <w:pPr>
              <w:jc w:val="center"/>
              <w:rPr>
                <w:szCs w:val="21"/>
              </w:rPr>
            </w:pPr>
            <w:r>
              <w:rPr>
                <w:rFonts w:hint="eastAsia"/>
                <w:szCs w:val="21"/>
              </w:rPr>
              <w:t>4</w:t>
            </w:r>
          </w:p>
        </w:tc>
        <w:tc>
          <w:tcPr>
            <w:tcW w:w="2121" w:type="pct"/>
            <w:vAlign w:val="center"/>
          </w:tcPr>
          <w:p w14:paraId="246F5707">
            <w:pPr>
              <w:jc w:val="center"/>
              <w:rPr>
                <w:szCs w:val="21"/>
              </w:rPr>
            </w:pPr>
            <w:r>
              <w:rPr>
                <w:szCs w:val="21"/>
              </w:rPr>
              <w:t>办公费用</w:t>
            </w:r>
          </w:p>
        </w:tc>
        <w:tc>
          <w:tcPr>
            <w:tcW w:w="2218" w:type="pct"/>
            <w:vAlign w:val="center"/>
          </w:tcPr>
          <w:p w14:paraId="06C13055">
            <w:pPr>
              <w:jc w:val="left"/>
              <w:rPr>
                <w:szCs w:val="21"/>
              </w:rPr>
            </w:pPr>
          </w:p>
        </w:tc>
      </w:tr>
      <w:tr w14:paraId="3002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31C1115">
            <w:pPr>
              <w:jc w:val="center"/>
              <w:rPr>
                <w:szCs w:val="21"/>
              </w:rPr>
            </w:pPr>
            <w:r>
              <w:rPr>
                <w:rFonts w:hint="eastAsia"/>
                <w:szCs w:val="21"/>
              </w:rPr>
              <w:t>5</w:t>
            </w:r>
          </w:p>
        </w:tc>
        <w:tc>
          <w:tcPr>
            <w:tcW w:w="2121" w:type="pct"/>
            <w:vAlign w:val="center"/>
          </w:tcPr>
          <w:p w14:paraId="5CCEA406">
            <w:pPr>
              <w:jc w:val="center"/>
              <w:rPr>
                <w:szCs w:val="21"/>
              </w:rPr>
            </w:pPr>
            <w:r>
              <w:rPr>
                <w:szCs w:val="21"/>
              </w:rPr>
              <w:t>固定资产折旧</w:t>
            </w:r>
          </w:p>
        </w:tc>
        <w:tc>
          <w:tcPr>
            <w:tcW w:w="2218" w:type="pct"/>
            <w:vAlign w:val="center"/>
          </w:tcPr>
          <w:p w14:paraId="76DAFE1A">
            <w:pPr>
              <w:jc w:val="left"/>
              <w:rPr>
                <w:szCs w:val="21"/>
              </w:rPr>
            </w:pPr>
          </w:p>
        </w:tc>
      </w:tr>
      <w:tr w14:paraId="653D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6222393">
            <w:pPr>
              <w:jc w:val="center"/>
              <w:rPr>
                <w:szCs w:val="21"/>
              </w:rPr>
            </w:pPr>
            <w:r>
              <w:rPr>
                <w:rFonts w:hint="eastAsia"/>
                <w:szCs w:val="21"/>
              </w:rPr>
              <w:t>6</w:t>
            </w:r>
          </w:p>
        </w:tc>
        <w:tc>
          <w:tcPr>
            <w:tcW w:w="2121" w:type="pct"/>
            <w:vAlign w:val="center"/>
          </w:tcPr>
          <w:p w14:paraId="7A6B86F5">
            <w:pPr>
              <w:jc w:val="center"/>
              <w:rPr>
                <w:szCs w:val="21"/>
              </w:rPr>
            </w:pPr>
            <w:r>
              <w:rPr>
                <w:szCs w:val="21"/>
              </w:rPr>
              <w:t>利润</w:t>
            </w:r>
          </w:p>
        </w:tc>
        <w:tc>
          <w:tcPr>
            <w:tcW w:w="2218" w:type="pct"/>
            <w:vAlign w:val="center"/>
          </w:tcPr>
          <w:p w14:paraId="5BCD080B">
            <w:pPr>
              <w:jc w:val="left"/>
              <w:rPr>
                <w:szCs w:val="21"/>
              </w:rPr>
            </w:pPr>
          </w:p>
        </w:tc>
      </w:tr>
      <w:tr w14:paraId="061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9EB9E96">
            <w:pPr>
              <w:jc w:val="center"/>
              <w:rPr>
                <w:szCs w:val="21"/>
              </w:rPr>
            </w:pPr>
            <w:r>
              <w:rPr>
                <w:rFonts w:hint="eastAsia"/>
                <w:szCs w:val="21"/>
              </w:rPr>
              <w:t>7</w:t>
            </w:r>
          </w:p>
        </w:tc>
        <w:tc>
          <w:tcPr>
            <w:tcW w:w="2121" w:type="pct"/>
            <w:vAlign w:val="center"/>
          </w:tcPr>
          <w:p w14:paraId="4CD23FB5">
            <w:pPr>
              <w:jc w:val="center"/>
              <w:rPr>
                <w:szCs w:val="21"/>
              </w:rPr>
            </w:pPr>
            <w:r>
              <w:rPr>
                <w:szCs w:val="21"/>
              </w:rPr>
              <w:t>税金</w:t>
            </w:r>
          </w:p>
        </w:tc>
        <w:tc>
          <w:tcPr>
            <w:tcW w:w="2218" w:type="pct"/>
            <w:vAlign w:val="center"/>
          </w:tcPr>
          <w:p w14:paraId="1805C4A2">
            <w:pPr>
              <w:jc w:val="left"/>
              <w:rPr>
                <w:szCs w:val="21"/>
              </w:rPr>
            </w:pPr>
          </w:p>
        </w:tc>
      </w:tr>
      <w:tr w14:paraId="2E00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FC14ED8">
            <w:pPr>
              <w:jc w:val="center"/>
              <w:rPr>
                <w:szCs w:val="21"/>
              </w:rPr>
            </w:pPr>
            <w:r>
              <w:rPr>
                <w:rFonts w:hint="eastAsia"/>
                <w:szCs w:val="21"/>
              </w:rPr>
              <w:t>8</w:t>
            </w:r>
          </w:p>
        </w:tc>
        <w:tc>
          <w:tcPr>
            <w:tcW w:w="2121" w:type="pct"/>
            <w:vAlign w:val="center"/>
          </w:tcPr>
          <w:p w14:paraId="1B6B4FC4">
            <w:pPr>
              <w:jc w:val="center"/>
              <w:rPr>
                <w:szCs w:val="21"/>
              </w:rPr>
            </w:pPr>
            <w:r>
              <w:rPr>
                <w:szCs w:val="21"/>
              </w:rPr>
              <w:t>其他需要列明的费用</w:t>
            </w:r>
          </w:p>
        </w:tc>
        <w:tc>
          <w:tcPr>
            <w:tcW w:w="2218" w:type="pct"/>
            <w:vAlign w:val="center"/>
          </w:tcPr>
          <w:p w14:paraId="7E752489">
            <w:pPr>
              <w:jc w:val="left"/>
              <w:rPr>
                <w:szCs w:val="21"/>
              </w:rPr>
            </w:pPr>
          </w:p>
        </w:tc>
      </w:tr>
      <w:tr w14:paraId="2E4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6897420E">
            <w:pPr>
              <w:jc w:val="center"/>
              <w:rPr>
                <w:szCs w:val="21"/>
              </w:rPr>
            </w:pPr>
            <w:r>
              <w:rPr>
                <w:szCs w:val="21"/>
              </w:rPr>
              <w:t>合计</w:t>
            </w:r>
          </w:p>
        </w:tc>
        <w:tc>
          <w:tcPr>
            <w:tcW w:w="2218" w:type="pct"/>
            <w:vAlign w:val="center"/>
          </w:tcPr>
          <w:p w14:paraId="26C7F250">
            <w:pPr>
              <w:jc w:val="left"/>
              <w:rPr>
                <w:szCs w:val="21"/>
              </w:rPr>
            </w:pPr>
          </w:p>
        </w:tc>
      </w:tr>
    </w:tbl>
    <w:p w14:paraId="28A07877">
      <w:pPr>
        <w:spacing w:line="360" w:lineRule="auto"/>
        <w:rPr>
          <w:kern w:val="0"/>
          <w:sz w:val="24"/>
          <w:szCs w:val="24"/>
        </w:rPr>
      </w:pPr>
      <w:r>
        <w:rPr>
          <w:kern w:val="0"/>
          <w:sz w:val="24"/>
          <w:szCs w:val="24"/>
        </w:rPr>
        <w:t>注：1. 上述合计价格应为服务期的最终优惠价格。</w:t>
      </w:r>
    </w:p>
    <w:p w14:paraId="1CAEEA28">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C758238">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5072B5F">
      <w:pPr>
        <w:spacing w:line="360" w:lineRule="auto"/>
        <w:ind w:firstLine="448" w:firstLineChars="200"/>
        <w:rPr>
          <w:kern w:val="0"/>
          <w:sz w:val="24"/>
          <w:szCs w:val="24"/>
        </w:rPr>
      </w:pPr>
      <w:r>
        <w:rPr>
          <w:kern w:val="0"/>
          <w:sz w:val="24"/>
          <w:szCs w:val="24"/>
        </w:rPr>
        <w:t>4. 上述表格中列明的条目，在本项目中如不涉及，请填写“不涉及”。</w:t>
      </w:r>
    </w:p>
    <w:p w14:paraId="29A4818F">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0456CB64">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2B658C4F">
      <w:pPr>
        <w:spacing w:line="360" w:lineRule="auto"/>
        <w:ind w:right="85" w:firstLine="448" w:firstLineChars="200"/>
        <w:rPr>
          <w:sz w:val="24"/>
        </w:rPr>
      </w:pPr>
    </w:p>
    <w:p w14:paraId="26B736BE">
      <w:pPr>
        <w:spacing w:line="360" w:lineRule="auto"/>
        <w:ind w:right="85" w:firstLine="448" w:firstLineChars="200"/>
        <w:rPr>
          <w:sz w:val="24"/>
        </w:rPr>
      </w:pPr>
      <w:r>
        <w:rPr>
          <w:sz w:val="24"/>
        </w:rPr>
        <w:t>投标人名称：</w:t>
      </w:r>
      <w:r>
        <w:rPr>
          <w:rFonts w:hint="eastAsia"/>
          <w:sz w:val="24"/>
        </w:rPr>
        <w:t xml:space="preserve">                                        </w:t>
      </w:r>
    </w:p>
    <w:p w14:paraId="43EC7A7E">
      <w:pPr>
        <w:spacing w:line="360" w:lineRule="auto"/>
        <w:ind w:right="85" w:firstLine="448" w:firstLineChars="200"/>
        <w:rPr>
          <w:sz w:val="24"/>
        </w:rPr>
      </w:pPr>
    </w:p>
    <w:p w14:paraId="5DEB27D2">
      <w:pPr>
        <w:spacing w:line="360" w:lineRule="auto"/>
        <w:ind w:right="85" w:firstLine="448" w:firstLineChars="200"/>
        <w:rPr>
          <w:b/>
          <w:sz w:val="24"/>
        </w:rPr>
      </w:pPr>
      <w:r>
        <w:rPr>
          <w:rFonts w:hint="eastAsia"/>
          <w:sz w:val="24"/>
        </w:rPr>
        <w:t xml:space="preserve"> </w:t>
      </w:r>
      <w:r>
        <w:rPr>
          <w:sz w:val="24"/>
        </w:rPr>
        <w:t xml:space="preserve">日期：  </w:t>
      </w:r>
      <w:r>
        <w:rPr>
          <w:rFonts w:hint="eastAsia"/>
          <w:sz w:val="24"/>
        </w:rPr>
        <w:t xml:space="preserve">           </w:t>
      </w:r>
      <w:r>
        <w:rPr>
          <w:b/>
          <w:sz w:val="24"/>
        </w:rPr>
        <w:br w:type="page"/>
      </w:r>
    </w:p>
    <w:p w14:paraId="1EDDACE9">
      <w:pPr>
        <w:spacing w:line="460" w:lineRule="exact"/>
        <w:rPr>
          <w:b/>
          <w:sz w:val="24"/>
        </w:rPr>
      </w:pPr>
      <w:r>
        <w:rPr>
          <w:b/>
          <w:sz w:val="24"/>
        </w:rPr>
        <w:t>附件4</w:t>
      </w:r>
    </w:p>
    <w:p w14:paraId="4B7EF82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2A74013">
      <w:pPr>
        <w:spacing w:line="460" w:lineRule="exact"/>
        <w:ind w:left="192"/>
        <w:rPr>
          <w:sz w:val="24"/>
        </w:rPr>
      </w:pPr>
      <w:r>
        <w:rPr>
          <w:sz w:val="24"/>
        </w:rPr>
        <w:t>项目名称：</w:t>
      </w:r>
      <w:r>
        <w:rPr>
          <w:sz w:val="24"/>
          <w:u w:val="single"/>
        </w:rPr>
        <w:t xml:space="preserve">                    </w:t>
      </w:r>
    </w:p>
    <w:p w14:paraId="4DF85CAD">
      <w:pPr>
        <w:spacing w:line="460" w:lineRule="exact"/>
        <w:ind w:left="192"/>
        <w:rPr>
          <w:sz w:val="24"/>
        </w:rPr>
      </w:pPr>
      <w:r>
        <w:rPr>
          <w:sz w:val="24"/>
        </w:rPr>
        <w:t>项目编号：</w:t>
      </w:r>
      <w:r>
        <w:rPr>
          <w:sz w:val="24"/>
          <w:u w:val="single"/>
        </w:rPr>
        <w:t xml:space="preserve">                    </w:t>
      </w:r>
    </w:p>
    <w:p w14:paraId="093EC22D">
      <w:pPr>
        <w:spacing w:line="460" w:lineRule="exact"/>
        <w:ind w:left="192"/>
        <w:rPr>
          <w:sz w:val="24"/>
        </w:rPr>
      </w:pPr>
      <w:r>
        <w:rPr>
          <w:sz w:val="24"/>
        </w:rPr>
        <w:t>包    号：</w:t>
      </w:r>
      <w:r>
        <w:rPr>
          <w:sz w:val="24"/>
          <w:u w:val="single"/>
        </w:rPr>
        <w:t xml:space="preserve">                    </w:t>
      </w:r>
    </w:p>
    <w:p w14:paraId="32EA3AB7">
      <w:pPr>
        <w:spacing w:line="460" w:lineRule="exact"/>
        <w:ind w:firstLine="6496" w:firstLineChars="2900"/>
        <w:rPr>
          <w:sz w:val="24"/>
        </w:rPr>
      </w:pPr>
      <w:r>
        <w:rPr>
          <w:sz w:val="24"/>
        </w:rPr>
        <w:t>单位：元</w:t>
      </w:r>
    </w:p>
    <w:tbl>
      <w:tblPr>
        <w:tblStyle w:val="22"/>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571"/>
        <w:gridCol w:w="1116"/>
        <w:gridCol w:w="1066"/>
      </w:tblGrid>
      <w:tr w14:paraId="0C6D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012C4D2">
            <w:pPr>
              <w:jc w:val="center"/>
              <w:rPr>
                <w:sz w:val="24"/>
                <w:szCs w:val="24"/>
              </w:rPr>
            </w:pPr>
            <w:r>
              <w:rPr>
                <w:rFonts w:hint="eastAsia"/>
                <w:sz w:val="24"/>
                <w:szCs w:val="24"/>
              </w:rPr>
              <w:t>序号</w:t>
            </w:r>
          </w:p>
        </w:tc>
        <w:tc>
          <w:tcPr>
            <w:tcW w:w="1356" w:type="dxa"/>
            <w:vAlign w:val="center"/>
          </w:tcPr>
          <w:p w14:paraId="084FB291">
            <w:pPr>
              <w:jc w:val="center"/>
              <w:rPr>
                <w:sz w:val="24"/>
                <w:szCs w:val="24"/>
              </w:rPr>
            </w:pPr>
            <w:r>
              <w:rPr>
                <w:sz w:val="24"/>
                <w:szCs w:val="24"/>
              </w:rPr>
              <w:t>具体岗位</w:t>
            </w:r>
          </w:p>
        </w:tc>
        <w:tc>
          <w:tcPr>
            <w:tcW w:w="1512" w:type="dxa"/>
            <w:vAlign w:val="center"/>
          </w:tcPr>
          <w:p w14:paraId="13D72DA8">
            <w:pPr>
              <w:jc w:val="center"/>
              <w:rPr>
                <w:sz w:val="24"/>
                <w:szCs w:val="24"/>
              </w:rPr>
            </w:pPr>
            <w:r>
              <w:rPr>
                <w:sz w:val="24"/>
                <w:szCs w:val="24"/>
              </w:rPr>
              <w:t>人数（人）</w:t>
            </w:r>
          </w:p>
        </w:tc>
        <w:tc>
          <w:tcPr>
            <w:tcW w:w="1416" w:type="dxa"/>
            <w:vAlign w:val="center"/>
          </w:tcPr>
          <w:p w14:paraId="68E74D14">
            <w:pPr>
              <w:jc w:val="center"/>
              <w:rPr>
                <w:sz w:val="24"/>
                <w:szCs w:val="24"/>
              </w:rPr>
            </w:pPr>
            <w:r>
              <w:rPr>
                <w:sz w:val="24"/>
                <w:szCs w:val="24"/>
              </w:rPr>
              <w:t>月工资/人</w:t>
            </w:r>
          </w:p>
        </w:tc>
        <w:tc>
          <w:tcPr>
            <w:tcW w:w="1296" w:type="dxa"/>
            <w:vAlign w:val="center"/>
          </w:tcPr>
          <w:p w14:paraId="5C8862DB">
            <w:pPr>
              <w:jc w:val="center"/>
              <w:rPr>
                <w:sz w:val="24"/>
                <w:szCs w:val="24"/>
              </w:rPr>
            </w:pPr>
            <w:r>
              <w:rPr>
                <w:sz w:val="24"/>
                <w:szCs w:val="24"/>
              </w:rPr>
              <w:t>月保险/人</w:t>
            </w:r>
          </w:p>
        </w:tc>
        <w:tc>
          <w:tcPr>
            <w:tcW w:w="1571" w:type="dxa"/>
            <w:vAlign w:val="center"/>
          </w:tcPr>
          <w:p w14:paraId="3EAE8AA8">
            <w:pPr>
              <w:jc w:val="center"/>
              <w:rPr>
                <w:sz w:val="24"/>
                <w:szCs w:val="24"/>
              </w:rPr>
            </w:pPr>
            <w:r>
              <w:rPr>
                <w:rFonts w:hint="eastAsia"/>
                <w:sz w:val="24"/>
                <w:szCs w:val="24"/>
              </w:rPr>
              <w:t>月公积金/人</w:t>
            </w:r>
          </w:p>
        </w:tc>
        <w:tc>
          <w:tcPr>
            <w:tcW w:w="1116" w:type="dxa"/>
            <w:vAlign w:val="center"/>
          </w:tcPr>
          <w:p w14:paraId="71FC2310">
            <w:pPr>
              <w:jc w:val="center"/>
              <w:rPr>
                <w:sz w:val="24"/>
                <w:szCs w:val="24"/>
              </w:rPr>
            </w:pPr>
            <w:r>
              <w:rPr>
                <w:sz w:val="24"/>
                <w:szCs w:val="24"/>
              </w:rPr>
              <w:t>月小计</w:t>
            </w:r>
          </w:p>
        </w:tc>
        <w:tc>
          <w:tcPr>
            <w:tcW w:w="1066" w:type="dxa"/>
            <w:vAlign w:val="center"/>
          </w:tcPr>
          <w:p w14:paraId="2ED3270B">
            <w:pPr>
              <w:jc w:val="center"/>
              <w:rPr>
                <w:sz w:val="24"/>
                <w:szCs w:val="24"/>
              </w:rPr>
            </w:pPr>
            <w:r>
              <w:rPr>
                <w:rFonts w:hint="eastAsia"/>
                <w:sz w:val="24"/>
                <w:szCs w:val="24"/>
              </w:rPr>
              <w:t>年小计</w:t>
            </w:r>
          </w:p>
        </w:tc>
      </w:tr>
      <w:tr w14:paraId="132E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D74F619">
            <w:pPr>
              <w:jc w:val="center"/>
              <w:rPr>
                <w:sz w:val="24"/>
                <w:szCs w:val="24"/>
              </w:rPr>
            </w:pPr>
          </w:p>
        </w:tc>
        <w:tc>
          <w:tcPr>
            <w:tcW w:w="1356" w:type="dxa"/>
            <w:vAlign w:val="center"/>
          </w:tcPr>
          <w:p w14:paraId="1E2E028C">
            <w:pPr>
              <w:jc w:val="center"/>
              <w:rPr>
                <w:sz w:val="24"/>
                <w:szCs w:val="24"/>
              </w:rPr>
            </w:pPr>
          </w:p>
        </w:tc>
        <w:tc>
          <w:tcPr>
            <w:tcW w:w="1512" w:type="dxa"/>
            <w:vAlign w:val="center"/>
          </w:tcPr>
          <w:p w14:paraId="643A7542">
            <w:pPr>
              <w:jc w:val="center"/>
              <w:rPr>
                <w:sz w:val="24"/>
                <w:szCs w:val="24"/>
              </w:rPr>
            </w:pPr>
          </w:p>
        </w:tc>
        <w:tc>
          <w:tcPr>
            <w:tcW w:w="1416" w:type="dxa"/>
            <w:vAlign w:val="center"/>
          </w:tcPr>
          <w:p w14:paraId="48DC037E">
            <w:pPr>
              <w:jc w:val="center"/>
              <w:rPr>
                <w:sz w:val="24"/>
                <w:szCs w:val="24"/>
              </w:rPr>
            </w:pPr>
          </w:p>
        </w:tc>
        <w:tc>
          <w:tcPr>
            <w:tcW w:w="1296" w:type="dxa"/>
            <w:vAlign w:val="center"/>
          </w:tcPr>
          <w:p w14:paraId="2CCAAFD3">
            <w:pPr>
              <w:jc w:val="center"/>
              <w:rPr>
                <w:sz w:val="24"/>
                <w:szCs w:val="24"/>
              </w:rPr>
            </w:pPr>
          </w:p>
        </w:tc>
        <w:tc>
          <w:tcPr>
            <w:tcW w:w="1571" w:type="dxa"/>
            <w:vAlign w:val="center"/>
          </w:tcPr>
          <w:p w14:paraId="7CEDCD07">
            <w:pPr>
              <w:jc w:val="center"/>
              <w:rPr>
                <w:sz w:val="24"/>
                <w:szCs w:val="24"/>
              </w:rPr>
            </w:pPr>
          </w:p>
        </w:tc>
        <w:tc>
          <w:tcPr>
            <w:tcW w:w="1116" w:type="dxa"/>
            <w:vAlign w:val="center"/>
          </w:tcPr>
          <w:p w14:paraId="6C950D3E">
            <w:pPr>
              <w:jc w:val="center"/>
              <w:rPr>
                <w:sz w:val="24"/>
                <w:szCs w:val="24"/>
              </w:rPr>
            </w:pPr>
          </w:p>
        </w:tc>
        <w:tc>
          <w:tcPr>
            <w:tcW w:w="1066" w:type="dxa"/>
            <w:vAlign w:val="center"/>
          </w:tcPr>
          <w:p w14:paraId="2E6647BB">
            <w:pPr>
              <w:jc w:val="center"/>
              <w:rPr>
                <w:sz w:val="24"/>
                <w:szCs w:val="24"/>
              </w:rPr>
            </w:pPr>
          </w:p>
        </w:tc>
      </w:tr>
      <w:tr w14:paraId="144B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E21CA37">
            <w:pPr>
              <w:jc w:val="center"/>
              <w:rPr>
                <w:sz w:val="24"/>
                <w:szCs w:val="24"/>
              </w:rPr>
            </w:pPr>
          </w:p>
        </w:tc>
        <w:tc>
          <w:tcPr>
            <w:tcW w:w="1356" w:type="dxa"/>
            <w:vAlign w:val="center"/>
          </w:tcPr>
          <w:p w14:paraId="4E134ECA">
            <w:pPr>
              <w:jc w:val="center"/>
              <w:rPr>
                <w:sz w:val="24"/>
                <w:szCs w:val="24"/>
              </w:rPr>
            </w:pPr>
          </w:p>
        </w:tc>
        <w:tc>
          <w:tcPr>
            <w:tcW w:w="1512" w:type="dxa"/>
            <w:vAlign w:val="center"/>
          </w:tcPr>
          <w:p w14:paraId="2F73D133">
            <w:pPr>
              <w:jc w:val="center"/>
              <w:rPr>
                <w:sz w:val="24"/>
                <w:szCs w:val="24"/>
              </w:rPr>
            </w:pPr>
          </w:p>
        </w:tc>
        <w:tc>
          <w:tcPr>
            <w:tcW w:w="1416" w:type="dxa"/>
            <w:vAlign w:val="center"/>
          </w:tcPr>
          <w:p w14:paraId="63B25E0B">
            <w:pPr>
              <w:jc w:val="center"/>
              <w:rPr>
                <w:sz w:val="24"/>
                <w:szCs w:val="24"/>
              </w:rPr>
            </w:pPr>
          </w:p>
        </w:tc>
        <w:tc>
          <w:tcPr>
            <w:tcW w:w="1296" w:type="dxa"/>
            <w:vAlign w:val="center"/>
          </w:tcPr>
          <w:p w14:paraId="63F53A18">
            <w:pPr>
              <w:jc w:val="center"/>
              <w:rPr>
                <w:sz w:val="24"/>
                <w:szCs w:val="24"/>
              </w:rPr>
            </w:pPr>
          </w:p>
        </w:tc>
        <w:tc>
          <w:tcPr>
            <w:tcW w:w="1571" w:type="dxa"/>
            <w:vAlign w:val="center"/>
          </w:tcPr>
          <w:p w14:paraId="4C693115">
            <w:pPr>
              <w:jc w:val="center"/>
              <w:rPr>
                <w:sz w:val="24"/>
                <w:szCs w:val="24"/>
              </w:rPr>
            </w:pPr>
          </w:p>
        </w:tc>
        <w:tc>
          <w:tcPr>
            <w:tcW w:w="1116" w:type="dxa"/>
            <w:vAlign w:val="center"/>
          </w:tcPr>
          <w:p w14:paraId="72D5CFE1">
            <w:pPr>
              <w:jc w:val="center"/>
              <w:rPr>
                <w:sz w:val="24"/>
                <w:szCs w:val="24"/>
              </w:rPr>
            </w:pPr>
          </w:p>
        </w:tc>
        <w:tc>
          <w:tcPr>
            <w:tcW w:w="1066" w:type="dxa"/>
            <w:vAlign w:val="center"/>
          </w:tcPr>
          <w:p w14:paraId="788F273B">
            <w:pPr>
              <w:jc w:val="center"/>
              <w:rPr>
                <w:sz w:val="24"/>
                <w:szCs w:val="24"/>
              </w:rPr>
            </w:pPr>
          </w:p>
        </w:tc>
      </w:tr>
      <w:tr w14:paraId="42DE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BD8EB8C">
            <w:pPr>
              <w:jc w:val="center"/>
              <w:rPr>
                <w:sz w:val="24"/>
                <w:szCs w:val="24"/>
              </w:rPr>
            </w:pPr>
          </w:p>
        </w:tc>
        <w:tc>
          <w:tcPr>
            <w:tcW w:w="1356" w:type="dxa"/>
            <w:vAlign w:val="center"/>
          </w:tcPr>
          <w:p w14:paraId="7742B0A0">
            <w:pPr>
              <w:jc w:val="center"/>
              <w:rPr>
                <w:sz w:val="24"/>
                <w:szCs w:val="24"/>
              </w:rPr>
            </w:pPr>
          </w:p>
        </w:tc>
        <w:tc>
          <w:tcPr>
            <w:tcW w:w="1512" w:type="dxa"/>
            <w:vAlign w:val="center"/>
          </w:tcPr>
          <w:p w14:paraId="3580A523">
            <w:pPr>
              <w:jc w:val="center"/>
              <w:rPr>
                <w:sz w:val="24"/>
                <w:szCs w:val="24"/>
              </w:rPr>
            </w:pPr>
          </w:p>
        </w:tc>
        <w:tc>
          <w:tcPr>
            <w:tcW w:w="1416" w:type="dxa"/>
            <w:vAlign w:val="center"/>
          </w:tcPr>
          <w:p w14:paraId="55C89A5B">
            <w:pPr>
              <w:jc w:val="center"/>
              <w:rPr>
                <w:sz w:val="24"/>
                <w:szCs w:val="24"/>
              </w:rPr>
            </w:pPr>
          </w:p>
        </w:tc>
        <w:tc>
          <w:tcPr>
            <w:tcW w:w="1296" w:type="dxa"/>
            <w:vAlign w:val="center"/>
          </w:tcPr>
          <w:p w14:paraId="3CF8664F">
            <w:pPr>
              <w:jc w:val="center"/>
              <w:rPr>
                <w:sz w:val="24"/>
                <w:szCs w:val="24"/>
              </w:rPr>
            </w:pPr>
          </w:p>
        </w:tc>
        <w:tc>
          <w:tcPr>
            <w:tcW w:w="1571" w:type="dxa"/>
            <w:vAlign w:val="center"/>
          </w:tcPr>
          <w:p w14:paraId="759EFD7C">
            <w:pPr>
              <w:jc w:val="center"/>
              <w:rPr>
                <w:sz w:val="24"/>
                <w:szCs w:val="24"/>
              </w:rPr>
            </w:pPr>
          </w:p>
        </w:tc>
        <w:tc>
          <w:tcPr>
            <w:tcW w:w="1116" w:type="dxa"/>
            <w:vAlign w:val="center"/>
          </w:tcPr>
          <w:p w14:paraId="080FE00C">
            <w:pPr>
              <w:jc w:val="center"/>
              <w:rPr>
                <w:sz w:val="24"/>
                <w:szCs w:val="24"/>
              </w:rPr>
            </w:pPr>
          </w:p>
        </w:tc>
        <w:tc>
          <w:tcPr>
            <w:tcW w:w="1066" w:type="dxa"/>
            <w:vAlign w:val="center"/>
          </w:tcPr>
          <w:p w14:paraId="6EA7A248">
            <w:pPr>
              <w:jc w:val="center"/>
              <w:rPr>
                <w:sz w:val="24"/>
                <w:szCs w:val="24"/>
              </w:rPr>
            </w:pPr>
          </w:p>
        </w:tc>
      </w:tr>
      <w:tr w14:paraId="6E5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45F3C28">
            <w:pPr>
              <w:jc w:val="center"/>
              <w:rPr>
                <w:sz w:val="24"/>
                <w:szCs w:val="24"/>
              </w:rPr>
            </w:pPr>
          </w:p>
        </w:tc>
        <w:tc>
          <w:tcPr>
            <w:tcW w:w="1356" w:type="dxa"/>
            <w:vAlign w:val="center"/>
          </w:tcPr>
          <w:p w14:paraId="768F0DA1">
            <w:pPr>
              <w:jc w:val="center"/>
              <w:rPr>
                <w:sz w:val="24"/>
                <w:szCs w:val="24"/>
              </w:rPr>
            </w:pPr>
          </w:p>
        </w:tc>
        <w:tc>
          <w:tcPr>
            <w:tcW w:w="1512" w:type="dxa"/>
            <w:vAlign w:val="center"/>
          </w:tcPr>
          <w:p w14:paraId="4BCE75C3">
            <w:pPr>
              <w:jc w:val="center"/>
              <w:rPr>
                <w:sz w:val="24"/>
                <w:szCs w:val="24"/>
              </w:rPr>
            </w:pPr>
          </w:p>
        </w:tc>
        <w:tc>
          <w:tcPr>
            <w:tcW w:w="1416" w:type="dxa"/>
            <w:vAlign w:val="center"/>
          </w:tcPr>
          <w:p w14:paraId="77686720">
            <w:pPr>
              <w:jc w:val="center"/>
              <w:rPr>
                <w:sz w:val="24"/>
                <w:szCs w:val="24"/>
              </w:rPr>
            </w:pPr>
          </w:p>
        </w:tc>
        <w:tc>
          <w:tcPr>
            <w:tcW w:w="1296" w:type="dxa"/>
            <w:vAlign w:val="center"/>
          </w:tcPr>
          <w:p w14:paraId="60D3C6B0">
            <w:pPr>
              <w:jc w:val="center"/>
              <w:rPr>
                <w:sz w:val="24"/>
                <w:szCs w:val="24"/>
              </w:rPr>
            </w:pPr>
          </w:p>
        </w:tc>
        <w:tc>
          <w:tcPr>
            <w:tcW w:w="1571" w:type="dxa"/>
            <w:vAlign w:val="center"/>
          </w:tcPr>
          <w:p w14:paraId="25111A89">
            <w:pPr>
              <w:jc w:val="center"/>
              <w:rPr>
                <w:sz w:val="24"/>
                <w:szCs w:val="24"/>
              </w:rPr>
            </w:pPr>
          </w:p>
        </w:tc>
        <w:tc>
          <w:tcPr>
            <w:tcW w:w="1116" w:type="dxa"/>
            <w:vAlign w:val="center"/>
          </w:tcPr>
          <w:p w14:paraId="63A81CC9">
            <w:pPr>
              <w:jc w:val="center"/>
              <w:rPr>
                <w:sz w:val="24"/>
                <w:szCs w:val="24"/>
              </w:rPr>
            </w:pPr>
          </w:p>
        </w:tc>
        <w:tc>
          <w:tcPr>
            <w:tcW w:w="1066" w:type="dxa"/>
            <w:vAlign w:val="center"/>
          </w:tcPr>
          <w:p w14:paraId="7BCEE01A">
            <w:pPr>
              <w:jc w:val="center"/>
              <w:rPr>
                <w:sz w:val="24"/>
                <w:szCs w:val="24"/>
              </w:rPr>
            </w:pPr>
          </w:p>
        </w:tc>
      </w:tr>
      <w:tr w14:paraId="6CED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027" w:type="dxa"/>
            <w:gridSpan w:val="6"/>
            <w:vAlign w:val="center"/>
          </w:tcPr>
          <w:p w14:paraId="320250AD">
            <w:pPr>
              <w:jc w:val="center"/>
              <w:rPr>
                <w:sz w:val="24"/>
                <w:szCs w:val="24"/>
              </w:rPr>
            </w:pPr>
            <w:r>
              <w:rPr>
                <w:rFonts w:hint="eastAsia"/>
                <w:sz w:val="24"/>
                <w:szCs w:val="24"/>
              </w:rPr>
              <w:t>人员费用合计</w:t>
            </w:r>
          </w:p>
        </w:tc>
        <w:tc>
          <w:tcPr>
            <w:tcW w:w="1116" w:type="dxa"/>
            <w:vAlign w:val="center"/>
          </w:tcPr>
          <w:p w14:paraId="6BCD7BDB">
            <w:pPr>
              <w:jc w:val="center"/>
              <w:rPr>
                <w:sz w:val="24"/>
                <w:szCs w:val="24"/>
              </w:rPr>
            </w:pPr>
          </w:p>
        </w:tc>
        <w:tc>
          <w:tcPr>
            <w:tcW w:w="1066" w:type="dxa"/>
            <w:vAlign w:val="center"/>
          </w:tcPr>
          <w:p w14:paraId="03937D0C">
            <w:pPr>
              <w:jc w:val="center"/>
              <w:rPr>
                <w:sz w:val="24"/>
                <w:szCs w:val="24"/>
              </w:rPr>
            </w:pPr>
          </w:p>
        </w:tc>
      </w:tr>
    </w:tbl>
    <w:p w14:paraId="4FFB8F72">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66B8317D">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7BC0B7F">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5363139D">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年小计</w:t>
      </w:r>
      <w:r>
        <w:rPr>
          <w:b/>
          <w:color w:val="000000"/>
          <w:sz w:val="24"/>
        </w:rPr>
        <w:t>=月小计*</w:t>
      </w:r>
      <w:r>
        <w:rPr>
          <w:rFonts w:hint="eastAsia"/>
          <w:b/>
          <w:color w:val="000000"/>
          <w:sz w:val="24"/>
        </w:rPr>
        <w:t>12</w:t>
      </w:r>
    </w:p>
    <w:p w14:paraId="312C69A9">
      <w:pPr>
        <w:spacing w:line="460" w:lineRule="exact"/>
        <w:rPr>
          <w:sz w:val="24"/>
          <w:szCs w:val="24"/>
        </w:rPr>
      </w:pPr>
    </w:p>
    <w:p w14:paraId="0E1935FD">
      <w:pPr>
        <w:spacing w:line="360" w:lineRule="auto"/>
        <w:ind w:right="84" w:firstLine="224" w:firstLineChars="100"/>
        <w:rPr>
          <w:sz w:val="24"/>
        </w:rPr>
      </w:pPr>
      <w:r>
        <w:rPr>
          <w:sz w:val="24"/>
        </w:rPr>
        <w:t>投标人名称：</w:t>
      </w:r>
    </w:p>
    <w:p w14:paraId="62FDBFF9">
      <w:pPr>
        <w:spacing w:line="360" w:lineRule="auto"/>
        <w:ind w:right="84" w:firstLine="224" w:firstLineChars="100"/>
        <w:rPr>
          <w:b/>
          <w:sz w:val="24"/>
        </w:rPr>
      </w:pPr>
      <w:r>
        <w:rPr>
          <w:sz w:val="24"/>
        </w:rPr>
        <w:t xml:space="preserve">日期：  </w:t>
      </w:r>
      <w:r>
        <w:rPr>
          <w:b/>
          <w:sz w:val="24"/>
        </w:rPr>
        <w:br w:type="page"/>
      </w:r>
    </w:p>
    <w:p w14:paraId="550B39BC">
      <w:pPr>
        <w:spacing w:line="560" w:lineRule="exact"/>
        <w:rPr>
          <w:b/>
          <w:sz w:val="24"/>
        </w:rPr>
      </w:pPr>
      <w:r>
        <w:rPr>
          <w:b/>
          <w:sz w:val="24"/>
        </w:rPr>
        <w:t>附件5</w:t>
      </w:r>
    </w:p>
    <w:p w14:paraId="7D8789E5">
      <w:pPr>
        <w:autoSpaceDN w:val="0"/>
        <w:spacing w:line="360" w:lineRule="auto"/>
        <w:jc w:val="center"/>
        <w:rPr>
          <w:b/>
          <w:bCs/>
          <w:sz w:val="24"/>
        </w:rPr>
      </w:pPr>
      <w:r>
        <w:rPr>
          <w:b/>
          <w:bCs/>
          <w:sz w:val="24"/>
        </w:rPr>
        <w:t>商务要求点对点应答表</w:t>
      </w:r>
    </w:p>
    <w:p w14:paraId="5A123F30">
      <w:pPr>
        <w:spacing w:line="460" w:lineRule="exact"/>
        <w:rPr>
          <w:sz w:val="24"/>
        </w:rPr>
      </w:pPr>
    </w:p>
    <w:p w14:paraId="552454ED">
      <w:pPr>
        <w:spacing w:line="460" w:lineRule="exact"/>
        <w:rPr>
          <w:sz w:val="24"/>
        </w:rPr>
      </w:pPr>
      <w:r>
        <w:rPr>
          <w:sz w:val="24"/>
        </w:rPr>
        <w:t>项目名称：</w:t>
      </w:r>
      <w:r>
        <w:rPr>
          <w:sz w:val="24"/>
          <w:u w:val="single"/>
        </w:rPr>
        <w:t xml:space="preserve">                    </w:t>
      </w:r>
    </w:p>
    <w:p w14:paraId="04F170D8">
      <w:pPr>
        <w:spacing w:line="460" w:lineRule="exact"/>
        <w:rPr>
          <w:sz w:val="24"/>
        </w:rPr>
      </w:pPr>
      <w:r>
        <w:rPr>
          <w:sz w:val="24"/>
        </w:rPr>
        <w:t>项目编号：</w:t>
      </w:r>
      <w:r>
        <w:rPr>
          <w:sz w:val="24"/>
          <w:u w:val="single"/>
        </w:rPr>
        <w:t xml:space="preserve">                    </w:t>
      </w:r>
    </w:p>
    <w:p w14:paraId="67A58EF0">
      <w:pPr>
        <w:spacing w:line="460" w:lineRule="exact"/>
        <w:rPr>
          <w:sz w:val="24"/>
          <w:u w:val="single"/>
        </w:rPr>
      </w:pPr>
      <w:r>
        <w:rPr>
          <w:sz w:val="24"/>
        </w:rPr>
        <w:t>包号：</w:t>
      </w:r>
      <w:r>
        <w:rPr>
          <w:sz w:val="24"/>
          <w:u w:val="single"/>
        </w:rPr>
        <w:t xml:space="preserve">                        </w:t>
      </w:r>
    </w:p>
    <w:p w14:paraId="7F1CA693">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03D4D5E">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F843DDC">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30B4983">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68F3341">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AF23368">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05BCE02">
            <w:pPr>
              <w:widowControl/>
              <w:jc w:val="center"/>
              <w:rPr>
                <w:kern w:val="0"/>
                <w:szCs w:val="21"/>
              </w:rPr>
            </w:pPr>
            <w:r>
              <w:rPr>
                <w:kern w:val="0"/>
                <w:szCs w:val="21"/>
              </w:rPr>
              <w:t>备注</w:t>
            </w:r>
          </w:p>
        </w:tc>
      </w:tr>
      <w:tr w14:paraId="646B19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271D3C6">
            <w:pPr>
              <w:widowControl/>
              <w:jc w:val="left"/>
              <w:rPr>
                <w:kern w:val="0"/>
                <w:szCs w:val="21"/>
              </w:rPr>
            </w:pPr>
            <w:r>
              <w:rPr>
                <w:kern w:val="0"/>
                <w:szCs w:val="21"/>
              </w:rPr>
              <w:t>（一）报价要求</w:t>
            </w:r>
          </w:p>
        </w:tc>
      </w:tr>
      <w:tr w14:paraId="41A0DFD0">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9187CC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ED01CE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49972F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84D106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48CAD8C">
            <w:pPr>
              <w:widowControl/>
              <w:jc w:val="left"/>
              <w:rPr>
                <w:kern w:val="0"/>
                <w:szCs w:val="21"/>
              </w:rPr>
            </w:pPr>
            <w:r>
              <w:rPr>
                <w:kern w:val="0"/>
                <w:szCs w:val="21"/>
              </w:rPr>
              <w:t>　</w:t>
            </w:r>
          </w:p>
        </w:tc>
      </w:tr>
      <w:tr w14:paraId="159A9E5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636BAB2">
            <w:pPr>
              <w:widowControl/>
              <w:jc w:val="left"/>
              <w:rPr>
                <w:kern w:val="0"/>
                <w:szCs w:val="21"/>
              </w:rPr>
            </w:pPr>
            <w:r>
              <w:rPr>
                <w:kern w:val="0"/>
                <w:szCs w:val="21"/>
              </w:rPr>
              <w:t>（二）时间、地点要求</w:t>
            </w:r>
          </w:p>
        </w:tc>
      </w:tr>
      <w:tr w14:paraId="67E5628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D6BDDC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0B85F4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C7C61A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A5E07B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45FEFAA">
            <w:pPr>
              <w:widowControl/>
              <w:jc w:val="left"/>
              <w:rPr>
                <w:kern w:val="0"/>
                <w:szCs w:val="21"/>
              </w:rPr>
            </w:pPr>
            <w:r>
              <w:rPr>
                <w:kern w:val="0"/>
                <w:szCs w:val="21"/>
              </w:rPr>
              <w:t>　</w:t>
            </w:r>
          </w:p>
        </w:tc>
      </w:tr>
      <w:tr w14:paraId="004AA99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F7DE2C8">
            <w:pPr>
              <w:widowControl/>
              <w:jc w:val="left"/>
              <w:rPr>
                <w:kern w:val="0"/>
                <w:szCs w:val="21"/>
              </w:rPr>
            </w:pPr>
            <w:r>
              <w:rPr>
                <w:kern w:val="0"/>
                <w:szCs w:val="21"/>
              </w:rPr>
              <w:t>（三）付款方式</w:t>
            </w:r>
          </w:p>
        </w:tc>
      </w:tr>
      <w:tr w14:paraId="51D92E7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B7BD71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3A48B0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9AE66A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87762F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C50102">
            <w:pPr>
              <w:widowControl/>
              <w:jc w:val="left"/>
              <w:rPr>
                <w:kern w:val="0"/>
                <w:szCs w:val="21"/>
              </w:rPr>
            </w:pPr>
            <w:r>
              <w:rPr>
                <w:kern w:val="0"/>
                <w:szCs w:val="21"/>
              </w:rPr>
              <w:t>　</w:t>
            </w:r>
          </w:p>
        </w:tc>
      </w:tr>
      <w:tr w14:paraId="1D52A11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90C6981">
            <w:pPr>
              <w:widowControl/>
              <w:jc w:val="left"/>
              <w:rPr>
                <w:kern w:val="0"/>
                <w:szCs w:val="21"/>
              </w:rPr>
            </w:pPr>
            <w:r>
              <w:rPr>
                <w:kern w:val="0"/>
                <w:szCs w:val="21"/>
              </w:rPr>
              <w:t>（四）投标保证金和履约保证金</w:t>
            </w:r>
          </w:p>
        </w:tc>
      </w:tr>
      <w:tr w14:paraId="3FC4ADB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F4885B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94177B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805C1C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C5C8E7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3DFB4BE">
            <w:pPr>
              <w:widowControl/>
              <w:jc w:val="left"/>
              <w:rPr>
                <w:kern w:val="0"/>
                <w:szCs w:val="21"/>
              </w:rPr>
            </w:pPr>
            <w:r>
              <w:rPr>
                <w:kern w:val="0"/>
                <w:szCs w:val="21"/>
              </w:rPr>
              <w:t>　</w:t>
            </w:r>
          </w:p>
        </w:tc>
      </w:tr>
    </w:tbl>
    <w:p w14:paraId="57A953FD">
      <w:pPr>
        <w:spacing w:line="620" w:lineRule="exact"/>
        <w:rPr>
          <w:sz w:val="24"/>
        </w:rPr>
      </w:pPr>
      <w:r>
        <w:rPr>
          <w:sz w:val="24"/>
        </w:rPr>
        <w:t>注：</w:t>
      </w:r>
    </w:p>
    <w:p w14:paraId="535EC3FE">
      <w:pPr>
        <w:spacing w:line="360" w:lineRule="auto"/>
        <w:rPr>
          <w:sz w:val="24"/>
        </w:rPr>
      </w:pPr>
      <w:r>
        <w:rPr>
          <w:sz w:val="24"/>
        </w:rPr>
        <w:t>1. 不如实填写偏离情况的投标文件将视为虚假材料。</w:t>
      </w:r>
    </w:p>
    <w:p w14:paraId="153B4E6C">
      <w:pPr>
        <w:spacing w:line="360" w:lineRule="auto"/>
        <w:rPr>
          <w:sz w:val="24"/>
        </w:rPr>
      </w:pPr>
      <w:r>
        <w:rPr>
          <w:sz w:val="24"/>
        </w:rPr>
        <w:t>2. 招标要求指招标文件中规定的具体要求，投标应答指投标文件的具体内容。</w:t>
      </w:r>
    </w:p>
    <w:p w14:paraId="36DB9602">
      <w:pPr>
        <w:spacing w:line="360" w:lineRule="auto"/>
        <w:rPr>
          <w:sz w:val="24"/>
        </w:rPr>
      </w:pPr>
      <w:r>
        <w:rPr>
          <w:sz w:val="24"/>
        </w:rPr>
        <w:t>3. 偏离说明指招标要求与投标应答之间的不同之处。</w:t>
      </w:r>
    </w:p>
    <w:p w14:paraId="3D464FF7">
      <w:pPr>
        <w:autoSpaceDE w:val="0"/>
        <w:autoSpaceDN w:val="0"/>
        <w:adjustRightInd w:val="0"/>
        <w:spacing w:line="560" w:lineRule="exact"/>
        <w:jc w:val="left"/>
        <w:rPr>
          <w:kern w:val="0"/>
          <w:sz w:val="24"/>
        </w:rPr>
      </w:pPr>
    </w:p>
    <w:p w14:paraId="0500E664">
      <w:pPr>
        <w:autoSpaceDE w:val="0"/>
        <w:autoSpaceDN w:val="0"/>
        <w:adjustRightInd w:val="0"/>
        <w:spacing w:line="560" w:lineRule="exact"/>
        <w:jc w:val="left"/>
        <w:rPr>
          <w:kern w:val="0"/>
          <w:sz w:val="24"/>
        </w:rPr>
      </w:pPr>
    </w:p>
    <w:p w14:paraId="3C4C4818">
      <w:pPr>
        <w:spacing w:line="360" w:lineRule="auto"/>
        <w:ind w:right="84" w:firstLine="224" w:firstLineChars="100"/>
        <w:rPr>
          <w:sz w:val="24"/>
        </w:rPr>
      </w:pPr>
      <w:r>
        <w:rPr>
          <w:sz w:val="24"/>
        </w:rPr>
        <w:t>投标人名称：</w:t>
      </w:r>
    </w:p>
    <w:p w14:paraId="379B1CAB">
      <w:pPr>
        <w:spacing w:line="360" w:lineRule="auto"/>
        <w:ind w:right="84" w:firstLine="224" w:firstLineChars="100"/>
        <w:rPr>
          <w:sz w:val="24"/>
        </w:rPr>
      </w:pPr>
    </w:p>
    <w:p w14:paraId="46D90D2B">
      <w:pPr>
        <w:spacing w:line="360" w:lineRule="auto"/>
        <w:ind w:right="84" w:firstLine="224" w:firstLineChars="100"/>
        <w:rPr>
          <w:position w:val="-40"/>
          <w:sz w:val="24"/>
        </w:rPr>
      </w:pPr>
      <w:r>
        <w:rPr>
          <w:sz w:val="24"/>
        </w:rPr>
        <w:t xml:space="preserve">日期：  </w:t>
      </w:r>
    </w:p>
    <w:p w14:paraId="2E2EEDC6">
      <w:pPr>
        <w:autoSpaceDE w:val="0"/>
        <w:autoSpaceDN w:val="0"/>
        <w:adjustRightInd w:val="0"/>
        <w:spacing w:line="560" w:lineRule="exact"/>
        <w:jc w:val="left"/>
        <w:rPr>
          <w:kern w:val="0"/>
          <w:sz w:val="24"/>
          <w:u w:val="single"/>
        </w:rPr>
      </w:pPr>
    </w:p>
    <w:p w14:paraId="2874E318">
      <w:pPr>
        <w:autoSpaceDE w:val="0"/>
        <w:autoSpaceDN w:val="0"/>
        <w:adjustRightInd w:val="0"/>
        <w:spacing w:line="560" w:lineRule="exact"/>
        <w:jc w:val="left"/>
        <w:rPr>
          <w:kern w:val="0"/>
          <w:sz w:val="24"/>
          <w:u w:val="single"/>
        </w:rPr>
      </w:pPr>
    </w:p>
    <w:p w14:paraId="78D61C2C">
      <w:pPr>
        <w:autoSpaceDE w:val="0"/>
        <w:autoSpaceDN w:val="0"/>
        <w:adjustRightInd w:val="0"/>
        <w:spacing w:line="560" w:lineRule="exact"/>
        <w:jc w:val="left"/>
        <w:rPr>
          <w:kern w:val="0"/>
          <w:sz w:val="24"/>
          <w:u w:val="single"/>
        </w:rPr>
      </w:pPr>
    </w:p>
    <w:p w14:paraId="345CF775">
      <w:pPr>
        <w:widowControl/>
        <w:jc w:val="left"/>
        <w:rPr>
          <w:b/>
          <w:sz w:val="24"/>
        </w:rPr>
      </w:pPr>
      <w:r>
        <w:rPr>
          <w:b/>
          <w:sz w:val="24"/>
        </w:rPr>
        <w:br w:type="page"/>
      </w:r>
    </w:p>
    <w:p w14:paraId="5A0DDCF1">
      <w:pPr>
        <w:spacing w:line="620" w:lineRule="exact"/>
        <w:rPr>
          <w:b/>
          <w:sz w:val="24"/>
        </w:rPr>
      </w:pPr>
      <w:r>
        <w:rPr>
          <w:b/>
          <w:sz w:val="24"/>
        </w:rPr>
        <w:t>附件6</w:t>
      </w:r>
      <w:r>
        <w:rPr>
          <w:rFonts w:hint="eastAsia"/>
          <w:b/>
          <w:sz w:val="24"/>
        </w:rPr>
        <w:t>-1</w:t>
      </w:r>
    </w:p>
    <w:p w14:paraId="039ED3B8">
      <w:pPr>
        <w:autoSpaceDN w:val="0"/>
        <w:spacing w:line="360" w:lineRule="auto"/>
        <w:jc w:val="center"/>
        <w:rPr>
          <w:b/>
          <w:bCs/>
          <w:sz w:val="24"/>
        </w:rPr>
      </w:pPr>
      <w:r>
        <w:rPr>
          <w:b/>
          <w:bCs/>
          <w:sz w:val="24"/>
        </w:rPr>
        <w:t>技术要求点对点应答表</w:t>
      </w:r>
    </w:p>
    <w:p w14:paraId="741DB04D">
      <w:pPr>
        <w:spacing w:line="460" w:lineRule="exact"/>
        <w:rPr>
          <w:sz w:val="24"/>
        </w:rPr>
      </w:pPr>
      <w:r>
        <w:rPr>
          <w:sz w:val="24"/>
        </w:rPr>
        <w:t>项目名称：</w:t>
      </w:r>
      <w:r>
        <w:rPr>
          <w:sz w:val="24"/>
          <w:u w:val="single"/>
        </w:rPr>
        <w:t xml:space="preserve">                    </w:t>
      </w:r>
    </w:p>
    <w:p w14:paraId="253EFB74">
      <w:pPr>
        <w:spacing w:line="460" w:lineRule="exact"/>
        <w:rPr>
          <w:sz w:val="24"/>
        </w:rPr>
      </w:pPr>
      <w:r>
        <w:rPr>
          <w:sz w:val="24"/>
        </w:rPr>
        <w:t>项目编号：</w:t>
      </w:r>
      <w:r>
        <w:rPr>
          <w:sz w:val="24"/>
          <w:u w:val="single"/>
        </w:rPr>
        <w:t xml:space="preserve">                    </w:t>
      </w:r>
    </w:p>
    <w:p w14:paraId="0625CA08">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7D9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1932E0C">
            <w:pPr>
              <w:widowControl/>
              <w:snapToGrid w:val="0"/>
              <w:jc w:val="center"/>
              <w:rPr>
                <w:kern w:val="0"/>
                <w:sz w:val="24"/>
                <w:szCs w:val="21"/>
              </w:rPr>
            </w:pPr>
            <w:r>
              <w:rPr>
                <w:kern w:val="0"/>
                <w:sz w:val="24"/>
                <w:szCs w:val="21"/>
              </w:rPr>
              <w:t>序号</w:t>
            </w:r>
          </w:p>
        </w:tc>
        <w:tc>
          <w:tcPr>
            <w:tcW w:w="4630" w:type="dxa"/>
            <w:shd w:val="clear" w:color="auto" w:fill="auto"/>
            <w:vAlign w:val="center"/>
          </w:tcPr>
          <w:p w14:paraId="415DDEC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B0306B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43994F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C225469">
            <w:pPr>
              <w:widowControl/>
              <w:snapToGrid w:val="0"/>
              <w:jc w:val="center"/>
              <w:rPr>
                <w:kern w:val="0"/>
                <w:sz w:val="24"/>
                <w:szCs w:val="21"/>
              </w:rPr>
            </w:pPr>
            <w:r>
              <w:rPr>
                <w:kern w:val="0"/>
                <w:sz w:val="24"/>
                <w:szCs w:val="21"/>
              </w:rPr>
              <w:t>备注</w:t>
            </w:r>
          </w:p>
        </w:tc>
      </w:tr>
      <w:tr w14:paraId="3126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696900">
            <w:pPr>
              <w:widowControl/>
              <w:snapToGrid w:val="0"/>
              <w:jc w:val="center"/>
              <w:rPr>
                <w:kern w:val="0"/>
                <w:sz w:val="24"/>
                <w:szCs w:val="21"/>
              </w:rPr>
            </w:pPr>
            <w:r>
              <w:rPr>
                <w:kern w:val="0"/>
                <w:sz w:val="24"/>
                <w:szCs w:val="21"/>
              </w:rPr>
              <w:t>1</w:t>
            </w:r>
          </w:p>
        </w:tc>
        <w:tc>
          <w:tcPr>
            <w:tcW w:w="4630" w:type="dxa"/>
            <w:shd w:val="clear" w:color="auto" w:fill="auto"/>
            <w:vAlign w:val="center"/>
          </w:tcPr>
          <w:p w14:paraId="40CBC26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A270047">
            <w:pPr>
              <w:widowControl/>
              <w:snapToGrid w:val="0"/>
              <w:jc w:val="center"/>
              <w:rPr>
                <w:kern w:val="0"/>
                <w:sz w:val="24"/>
                <w:szCs w:val="21"/>
              </w:rPr>
            </w:pPr>
          </w:p>
        </w:tc>
        <w:tc>
          <w:tcPr>
            <w:tcW w:w="1289" w:type="dxa"/>
            <w:shd w:val="clear" w:color="auto" w:fill="auto"/>
            <w:vAlign w:val="center"/>
          </w:tcPr>
          <w:p w14:paraId="56DB04B1">
            <w:pPr>
              <w:widowControl/>
              <w:snapToGrid w:val="0"/>
              <w:jc w:val="center"/>
              <w:rPr>
                <w:kern w:val="0"/>
                <w:sz w:val="24"/>
                <w:szCs w:val="21"/>
              </w:rPr>
            </w:pPr>
          </w:p>
        </w:tc>
        <w:tc>
          <w:tcPr>
            <w:tcW w:w="843" w:type="dxa"/>
            <w:shd w:val="clear" w:color="auto" w:fill="auto"/>
            <w:vAlign w:val="center"/>
          </w:tcPr>
          <w:p w14:paraId="0849707B">
            <w:pPr>
              <w:widowControl/>
              <w:snapToGrid w:val="0"/>
              <w:jc w:val="center"/>
              <w:rPr>
                <w:kern w:val="0"/>
                <w:sz w:val="24"/>
                <w:szCs w:val="21"/>
              </w:rPr>
            </w:pPr>
          </w:p>
        </w:tc>
      </w:tr>
      <w:tr w14:paraId="40FB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ACFE301">
            <w:pPr>
              <w:widowControl/>
              <w:snapToGrid w:val="0"/>
              <w:jc w:val="center"/>
              <w:rPr>
                <w:kern w:val="0"/>
                <w:sz w:val="24"/>
                <w:szCs w:val="21"/>
              </w:rPr>
            </w:pPr>
            <w:r>
              <w:rPr>
                <w:kern w:val="0"/>
                <w:sz w:val="24"/>
                <w:szCs w:val="21"/>
              </w:rPr>
              <w:t>2</w:t>
            </w:r>
          </w:p>
        </w:tc>
        <w:tc>
          <w:tcPr>
            <w:tcW w:w="4630" w:type="dxa"/>
            <w:shd w:val="clear" w:color="auto" w:fill="auto"/>
            <w:vAlign w:val="center"/>
          </w:tcPr>
          <w:p w14:paraId="2AC0E6A2">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78877F5">
            <w:pPr>
              <w:widowControl/>
              <w:snapToGrid w:val="0"/>
              <w:jc w:val="center"/>
              <w:rPr>
                <w:kern w:val="0"/>
                <w:sz w:val="24"/>
                <w:szCs w:val="21"/>
              </w:rPr>
            </w:pPr>
          </w:p>
        </w:tc>
        <w:tc>
          <w:tcPr>
            <w:tcW w:w="1289" w:type="dxa"/>
            <w:shd w:val="clear" w:color="auto" w:fill="auto"/>
            <w:vAlign w:val="center"/>
          </w:tcPr>
          <w:p w14:paraId="663E5990">
            <w:pPr>
              <w:widowControl/>
              <w:snapToGrid w:val="0"/>
              <w:jc w:val="center"/>
              <w:rPr>
                <w:kern w:val="0"/>
                <w:sz w:val="24"/>
                <w:szCs w:val="21"/>
              </w:rPr>
            </w:pPr>
          </w:p>
        </w:tc>
        <w:tc>
          <w:tcPr>
            <w:tcW w:w="843" w:type="dxa"/>
            <w:shd w:val="clear" w:color="auto" w:fill="auto"/>
            <w:vAlign w:val="center"/>
          </w:tcPr>
          <w:p w14:paraId="3F6CC740">
            <w:pPr>
              <w:widowControl/>
              <w:snapToGrid w:val="0"/>
              <w:jc w:val="center"/>
              <w:rPr>
                <w:kern w:val="0"/>
                <w:sz w:val="24"/>
                <w:szCs w:val="21"/>
              </w:rPr>
            </w:pPr>
          </w:p>
        </w:tc>
      </w:tr>
      <w:tr w14:paraId="72E5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19621C">
            <w:pPr>
              <w:widowControl/>
              <w:snapToGrid w:val="0"/>
              <w:jc w:val="center"/>
              <w:rPr>
                <w:kern w:val="0"/>
                <w:sz w:val="24"/>
                <w:szCs w:val="21"/>
              </w:rPr>
            </w:pPr>
            <w:r>
              <w:rPr>
                <w:kern w:val="0"/>
                <w:sz w:val="24"/>
                <w:szCs w:val="21"/>
              </w:rPr>
              <w:t>3</w:t>
            </w:r>
          </w:p>
        </w:tc>
        <w:tc>
          <w:tcPr>
            <w:tcW w:w="4630" w:type="dxa"/>
            <w:shd w:val="clear" w:color="auto" w:fill="auto"/>
            <w:vAlign w:val="center"/>
          </w:tcPr>
          <w:p w14:paraId="0347FC43">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335B7BB4">
            <w:pPr>
              <w:widowControl/>
              <w:snapToGrid w:val="0"/>
              <w:jc w:val="center"/>
              <w:rPr>
                <w:kern w:val="0"/>
                <w:sz w:val="24"/>
                <w:szCs w:val="21"/>
              </w:rPr>
            </w:pPr>
          </w:p>
        </w:tc>
        <w:tc>
          <w:tcPr>
            <w:tcW w:w="1289" w:type="dxa"/>
            <w:shd w:val="clear" w:color="auto" w:fill="auto"/>
            <w:vAlign w:val="center"/>
          </w:tcPr>
          <w:p w14:paraId="15063792">
            <w:pPr>
              <w:widowControl/>
              <w:snapToGrid w:val="0"/>
              <w:jc w:val="center"/>
              <w:rPr>
                <w:kern w:val="0"/>
                <w:sz w:val="24"/>
                <w:szCs w:val="21"/>
              </w:rPr>
            </w:pPr>
          </w:p>
        </w:tc>
        <w:tc>
          <w:tcPr>
            <w:tcW w:w="843" w:type="dxa"/>
            <w:shd w:val="clear" w:color="auto" w:fill="auto"/>
            <w:vAlign w:val="center"/>
          </w:tcPr>
          <w:p w14:paraId="464BA8D5">
            <w:pPr>
              <w:widowControl/>
              <w:snapToGrid w:val="0"/>
              <w:jc w:val="center"/>
              <w:rPr>
                <w:kern w:val="0"/>
                <w:sz w:val="24"/>
                <w:szCs w:val="21"/>
              </w:rPr>
            </w:pPr>
          </w:p>
        </w:tc>
      </w:tr>
      <w:tr w14:paraId="3B9B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E6EC353">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658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F20E74">
            <w:pPr>
              <w:widowControl/>
              <w:snapToGrid w:val="0"/>
              <w:jc w:val="center"/>
              <w:rPr>
                <w:kern w:val="0"/>
                <w:sz w:val="24"/>
                <w:szCs w:val="21"/>
              </w:rPr>
            </w:pPr>
            <w:r>
              <w:rPr>
                <w:kern w:val="0"/>
                <w:sz w:val="24"/>
                <w:szCs w:val="21"/>
              </w:rPr>
              <w:t>序号</w:t>
            </w:r>
          </w:p>
        </w:tc>
        <w:tc>
          <w:tcPr>
            <w:tcW w:w="4630" w:type="dxa"/>
            <w:shd w:val="clear" w:color="auto" w:fill="auto"/>
            <w:vAlign w:val="center"/>
          </w:tcPr>
          <w:p w14:paraId="0965643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D6366E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83EF24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3BDDB50">
            <w:pPr>
              <w:widowControl/>
              <w:snapToGrid w:val="0"/>
              <w:jc w:val="center"/>
              <w:rPr>
                <w:kern w:val="0"/>
                <w:sz w:val="24"/>
                <w:szCs w:val="21"/>
              </w:rPr>
            </w:pPr>
            <w:r>
              <w:rPr>
                <w:kern w:val="0"/>
                <w:sz w:val="24"/>
                <w:szCs w:val="21"/>
              </w:rPr>
              <w:t>备注</w:t>
            </w:r>
          </w:p>
        </w:tc>
      </w:tr>
      <w:tr w14:paraId="26A7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47FA07F">
            <w:pPr>
              <w:widowControl/>
              <w:snapToGrid w:val="0"/>
              <w:jc w:val="center"/>
              <w:rPr>
                <w:kern w:val="0"/>
                <w:sz w:val="24"/>
                <w:szCs w:val="21"/>
              </w:rPr>
            </w:pPr>
          </w:p>
        </w:tc>
        <w:tc>
          <w:tcPr>
            <w:tcW w:w="4630" w:type="dxa"/>
            <w:shd w:val="clear" w:color="auto" w:fill="auto"/>
            <w:vAlign w:val="center"/>
          </w:tcPr>
          <w:p w14:paraId="40641D9C">
            <w:pPr>
              <w:widowControl/>
              <w:snapToGrid w:val="0"/>
              <w:jc w:val="center"/>
              <w:rPr>
                <w:kern w:val="0"/>
                <w:sz w:val="24"/>
                <w:szCs w:val="21"/>
              </w:rPr>
            </w:pPr>
          </w:p>
        </w:tc>
        <w:tc>
          <w:tcPr>
            <w:tcW w:w="2438" w:type="dxa"/>
            <w:shd w:val="clear" w:color="auto" w:fill="auto"/>
            <w:vAlign w:val="center"/>
          </w:tcPr>
          <w:p w14:paraId="57F9C355">
            <w:pPr>
              <w:widowControl/>
              <w:snapToGrid w:val="0"/>
              <w:jc w:val="center"/>
              <w:rPr>
                <w:kern w:val="0"/>
                <w:sz w:val="24"/>
                <w:szCs w:val="21"/>
              </w:rPr>
            </w:pPr>
          </w:p>
        </w:tc>
        <w:tc>
          <w:tcPr>
            <w:tcW w:w="1289" w:type="dxa"/>
            <w:shd w:val="clear" w:color="auto" w:fill="auto"/>
            <w:vAlign w:val="center"/>
          </w:tcPr>
          <w:p w14:paraId="1F0990DB">
            <w:pPr>
              <w:widowControl/>
              <w:snapToGrid w:val="0"/>
              <w:jc w:val="center"/>
              <w:rPr>
                <w:kern w:val="0"/>
                <w:sz w:val="24"/>
                <w:szCs w:val="21"/>
              </w:rPr>
            </w:pPr>
          </w:p>
        </w:tc>
        <w:tc>
          <w:tcPr>
            <w:tcW w:w="843" w:type="dxa"/>
            <w:shd w:val="clear" w:color="auto" w:fill="auto"/>
            <w:vAlign w:val="center"/>
          </w:tcPr>
          <w:p w14:paraId="3FB422AA">
            <w:pPr>
              <w:widowControl/>
              <w:snapToGrid w:val="0"/>
              <w:jc w:val="center"/>
              <w:rPr>
                <w:kern w:val="0"/>
                <w:sz w:val="24"/>
                <w:szCs w:val="21"/>
              </w:rPr>
            </w:pPr>
          </w:p>
        </w:tc>
      </w:tr>
      <w:tr w14:paraId="5881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D9DC3B">
            <w:pPr>
              <w:widowControl/>
              <w:snapToGrid w:val="0"/>
              <w:jc w:val="center"/>
              <w:rPr>
                <w:kern w:val="0"/>
                <w:sz w:val="24"/>
                <w:szCs w:val="21"/>
              </w:rPr>
            </w:pPr>
          </w:p>
        </w:tc>
        <w:tc>
          <w:tcPr>
            <w:tcW w:w="4630" w:type="dxa"/>
            <w:shd w:val="clear" w:color="auto" w:fill="auto"/>
            <w:vAlign w:val="center"/>
          </w:tcPr>
          <w:p w14:paraId="01670BB3">
            <w:pPr>
              <w:widowControl/>
              <w:snapToGrid w:val="0"/>
              <w:jc w:val="center"/>
              <w:rPr>
                <w:kern w:val="0"/>
                <w:sz w:val="24"/>
                <w:szCs w:val="21"/>
              </w:rPr>
            </w:pPr>
          </w:p>
        </w:tc>
        <w:tc>
          <w:tcPr>
            <w:tcW w:w="2438" w:type="dxa"/>
            <w:shd w:val="clear" w:color="auto" w:fill="auto"/>
            <w:vAlign w:val="center"/>
          </w:tcPr>
          <w:p w14:paraId="62EBFCE5">
            <w:pPr>
              <w:widowControl/>
              <w:snapToGrid w:val="0"/>
              <w:jc w:val="center"/>
              <w:rPr>
                <w:kern w:val="0"/>
                <w:sz w:val="24"/>
                <w:szCs w:val="21"/>
              </w:rPr>
            </w:pPr>
          </w:p>
        </w:tc>
        <w:tc>
          <w:tcPr>
            <w:tcW w:w="1289" w:type="dxa"/>
            <w:shd w:val="clear" w:color="auto" w:fill="auto"/>
            <w:vAlign w:val="center"/>
          </w:tcPr>
          <w:p w14:paraId="09AADBF3">
            <w:pPr>
              <w:widowControl/>
              <w:snapToGrid w:val="0"/>
              <w:jc w:val="center"/>
              <w:rPr>
                <w:kern w:val="0"/>
                <w:sz w:val="24"/>
                <w:szCs w:val="21"/>
              </w:rPr>
            </w:pPr>
          </w:p>
        </w:tc>
        <w:tc>
          <w:tcPr>
            <w:tcW w:w="843" w:type="dxa"/>
            <w:shd w:val="clear" w:color="auto" w:fill="auto"/>
            <w:vAlign w:val="center"/>
          </w:tcPr>
          <w:p w14:paraId="6DC10CA8">
            <w:pPr>
              <w:widowControl/>
              <w:snapToGrid w:val="0"/>
              <w:jc w:val="center"/>
              <w:rPr>
                <w:kern w:val="0"/>
                <w:sz w:val="24"/>
                <w:szCs w:val="21"/>
              </w:rPr>
            </w:pPr>
          </w:p>
        </w:tc>
      </w:tr>
      <w:tr w14:paraId="2151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B6C1B23">
            <w:pPr>
              <w:widowControl/>
              <w:snapToGrid w:val="0"/>
              <w:jc w:val="center"/>
              <w:rPr>
                <w:kern w:val="0"/>
                <w:sz w:val="24"/>
                <w:szCs w:val="21"/>
              </w:rPr>
            </w:pPr>
          </w:p>
        </w:tc>
        <w:tc>
          <w:tcPr>
            <w:tcW w:w="4630" w:type="dxa"/>
            <w:shd w:val="clear" w:color="auto" w:fill="auto"/>
            <w:vAlign w:val="center"/>
          </w:tcPr>
          <w:p w14:paraId="2C657297">
            <w:pPr>
              <w:widowControl/>
              <w:snapToGrid w:val="0"/>
              <w:jc w:val="center"/>
              <w:rPr>
                <w:kern w:val="0"/>
                <w:sz w:val="24"/>
                <w:szCs w:val="21"/>
              </w:rPr>
            </w:pPr>
          </w:p>
        </w:tc>
        <w:tc>
          <w:tcPr>
            <w:tcW w:w="2438" w:type="dxa"/>
            <w:shd w:val="clear" w:color="auto" w:fill="auto"/>
            <w:vAlign w:val="center"/>
          </w:tcPr>
          <w:p w14:paraId="6B532BBC">
            <w:pPr>
              <w:widowControl/>
              <w:snapToGrid w:val="0"/>
              <w:jc w:val="center"/>
              <w:rPr>
                <w:kern w:val="0"/>
                <w:sz w:val="24"/>
                <w:szCs w:val="21"/>
              </w:rPr>
            </w:pPr>
          </w:p>
        </w:tc>
        <w:tc>
          <w:tcPr>
            <w:tcW w:w="1289" w:type="dxa"/>
            <w:shd w:val="clear" w:color="auto" w:fill="auto"/>
            <w:vAlign w:val="center"/>
          </w:tcPr>
          <w:p w14:paraId="2A9E5079">
            <w:pPr>
              <w:widowControl/>
              <w:snapToGrid w:val="0"/>
              <w:jc w:val="center"/>
              <w:rPr>
                <w:kern w:val="0"/>
                <w:sz w:val="24"/>
                <w:szCs w:val="21"/>
              </w:rPr>
            </w:pPr>
          </w:p>
        </w:tc>
        <w:tc>
          <w:tcPr>
            <w:tcW w:w="843" w:type="dxa"/>
            <w:shd w:val="clear" w:color="auto" w:fill="auto"/>
            <w:vAlign w:val="center"/>
          </w:tcPr>
          <w:p w14:paraId="1E313249">
            <w:pPr>
              <w:widowControl/>
              <w:snapToGrid w:val="0"/>
              <w:jc w:val="center"/>
              <w:rPr>
                <w:kern w:val="0"/>
                <w:sz w:val="24"/>
                <w:szCs w:val="21"/>
              </w:rPr>
            </w:pPr>
          </w:p>
        </w:tc>
      </w:tr>
      <w:tr w14:paraId="0552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4FE354">
            <w:pPr>
              <w:widowControl/>
              <w:snapToGrid w:val="0"/>
              <w:jc w:val="center"/>
              <w:rPr>
                <w:kern w:val="0"/>
                <w:sz w:val="24"/>
                <w:szCs w:val="21"/>
              </w:rPr>
            </w:pPr>
          </w:p>
        </w:tc>
        <w:tc>
          <w:tcPr>
            <w:tcW w:w="4630" w:type="dxa"/>
            <w:shd w:val="clear" w:color="auto" w:fill="auto"/>
            <w:vAlign w:val="center"/>
          </w:tcPr>
          <w:p w14:paraId="718504CA">
            <w:pPr>
              <w:widowControl/>
              <w:snapToGrid w:val="0"/>
              <w:jc w:val="center"/>
              <w:rPr>
                <w:kern w:val="0"/>
                <w:sz w:val="24"/>
                <w:szCs w:val="21"/>
              </w:rPr>
            </w:pPr>
          </w:p>
        </w:tc>
        <w:tc>
          <w:tcPr>
            <w:tcW w:w="2438" w:type="dxa"/>
            <w:shd w:val="clear" w:color="auto" w:fill="auto"/>
            <w:vAlign w:val="center"/>
          </w:tcPr>
          <w:p w14:paraId="4DB889A7">
            <w:pPr>
              <w:widowControl/>
              <w:snapToGrid w:val="0"/>
              <w:jc w:val="center"/>
              <w:rPr>
                <w:kern w:val="0"/>
                <w:sz w:val="24"/>
                <w:szCs w:val="21"/>
              </w:rPr>
            </w:pPr>
          </w:p>
        </w:tc>
        <w:tc>
          <w:tcPr>
            <w:tcW w:w="1289" w:type="dxa"/>
            <w:shd w:val="clear" w:color="auto" w:fill="auto"/>
            <w:vAlign w:val="center"/>
          </w:tcPr>
          <w:p w14:paraId="5CBE5953">
            <w:pPr>
              <w:widowControl/>
              <w:snapToGrid w:val="0"/>
              <w:jc w:val="center"/>
              <w:rPr>
                <w:kern w:val="0"/>
                <w:sz w:val="24"/>
                <w:szCs w:val="21"/>
              </w:rPr>
            </w:pPr>
          </w:p>
        </w:tc>
        <w:tc>
          <w:tcPr>
            <w:tcW w:w="843" w:type="dxa"/>
            <w:shd w:val="clear" w:color="auto" w:fill="auto"/>
            <w:vAlign w:val="center"/>
          </w:tcPr>
          <w:p w14:paraId="0C51D061">
            <w:pPr>
              <w:widowControl/>
              <w:snapToGrid w:val="0"/>
              <w:jc w:val="center"/>
              <w:rPr>
                <w:kern w:val="0"/>
                <w:sz w:val="24"/>
                <w:szCs w:val="21"/>
              </w:rPr>
            </w:pPr>
          </w:p>
        </w:tc>
      </w:tr>
      <w:tr w14:paraId="3354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50670B">
            <w:pPr>
              <w:widowControl/>
              <w:snapToGrid w:val="0"/>
              <w:jc w:val="center"/>
              <w:rPr>
                <w:kern w:val="0"/>
                <w:sz w:val="24"/>
                <w:szCs w:val="21"/>
              </w:rPr>
            </w:pPr>
          </w:p>
        </w:tc>
        <w:tc>
          <w:tcPr>
            <w:tcW w:w="4630" w:type="dxa"/>
            <w:shd w:val="clear" w:color="auto" w:fill="auto"/>
            <w:vAlign w:val="center"/>
          </w:tcPr>
          <w:p w14:paraId="0BFDE834">
            <w:pPr>
              <w:widowControl/>
              <w:snapToGrid w:val="0"/>
              <w:jc w:val="center"/>
              <w:rPr>
                <w:kern w:val="0"/>
                <w:sz w:val="24"/>
                <w:szCs w:val="21"/>
              </w:rPr>
            </w:pPr>
          </w:p>
        </w:tc>
        <w:tc>
          <w:tcPr>
            <w:tcW w:w="2438" w:type="dxa"/>
            <w:shd w:val="clear" w:color="auto" w:fill="auto"/>
            <w:vAlign w:val="center"/>
          </w:tcPr>
          <w:p w14:paraId="05B61892">
            <w:pPr>
              <w:widowControl/>
              <w:snapToGrid w:val="0"/>
              <w:jc w:val="center"/>
              <w:rPr>
                <w:kern w:val="0"/>
                <w:sz w:val="24"/>
                <w:szCs w:val="21"/>
              </w:rPr>
            </w:pPr>
          </w:p>
        </w:tc>
        <w:tc>
          <w:tcPr>
            <w:tcW w:w="1289" w:type="dxa"/>
            <w:shd w:val="clear" w:color="auto" w:fill="auto"/>
            <w:vAlign w:val="center"/>
          </w:tcPr>
          <w:p w14:paraId="007E8353">
            <w:pPr>
              <w:widowControl/>
              <w:snapToGrid w:val="0"/>
              <w:jc w:val="center"/>
              <w:rPr>
                <w:kern w:val="0"/>
                <w:sz w:val="24"/>
                <w:szCs w:val="21"/>
              </w:rPr>
            </w:pPr>
          </w:p>
        </w:tc>
        <w:tc>
          <w:tcPr>
            <w:tcW w:w="843" w:type="dxa"/>
            <w:shd w:val="clear" w:color="auto" w:fill="auto"/>
            <w:vAlign w:val="center"/>
          </w:tcPr>
          <w:p w14:paraId="666A86E4">
            <w:pPr>
              <w:widowControl/>
              <w:snapToGrid w:val="0"/>
              <w:jc w:val="center"/>
              <w:rPr>
                <w:kern w:val="0"/>
                <w:sz w:val="24"/>
                <w:szCs w:val="21"/>
              </w:rPr>
            </w:pPr>
          </w:p>
        </w:tc>
      </w:tr>
    </w:tbl>
    <w:p w14:paraId="30928246">
      <w:pPr>
        <w:spacing w:line="620" w:lineRule="exact"/>
        <w:rPr>
          <w:sz w:val="24"/>
        </w:rPr>
      </w:pPr>
      <w:r>
        <w:rPr>
          <w:sz w:val="24"/>
        </w:rPr>
        <w:t>注：</w:t>
      </w:r>
    </w:p>
    <w:p w14:paraId="4216D286">
      <w:pPr>
        <w:spacing w:line="360" w:lineRule="auto"/>
        <w:rPr>
          <w:sz w:val="24"/>
        </w:rPr>
      </w:pPr>
      <w:r>
        <w:rPr>
          <w:sz w:val="24"/>
        </w:rPr>
        <w:t>1. 不如实填写偏离情况的投标文件将视为虚假材料。</w:t>
      </w:r>
    </w:p>
    <w:p w14:paraId="0F9C67BE">
      <w:pPr>
        <w:spacing w:line="360" w:lineRule="auto"/>
        <w:rPr>
          <w:sz w:val="24"/>
        </w:rPr>
      </w:pPr>
      <w:r>
        <w:rPr>
          <w:sz w:val="24"/>
        </w:rPr>
        <w:t>2. 招标要求指招标文件中规定的具体要求，投标应答指投标文件的具体内容。</w:t>
      </w:r>
    </w:p>
    <w:p w14:paraId="254080BD">
      <w:pPr>
        <w:spacing w:line="360" w:lineRule="auto"/>
        <w:rPr>
          <w:sz w:val="24"/>
        </w:rPr>
      </w:pPr>
      <w:r>
        <w:rPr>
          <w:sz w:val="24"/>
        </w:rPr>
        <w:t>3. 偏离说明指招标要求与投标应答之间的不同之处。</w:t>
      </w:r>
    </w:p>
    <w:p w14:paraId="16DE8D65">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4184523">
      <w:pPr>
        <w:spacing w:line="360" w:lineRule="auto"/>
        <w:ind w:right="84" w:firstLine="224" w:firstLineChars="100"/>
        <w:rPr>
          <w:sz w:val="24"/>
        </w:rPr>
      </w:pPr>
      <w:r>
        <w:rPr>
          <w:sz w:val="24"/>
        </w:rPr>
        <w:t>投标人名称：</w:t>
      </w:r>
    </w:p>
    <w:p w14:paraId="05032383">
      <w:pPr>
        <w:spacing w:line="360" w:lineRule="auto"/>
        <w:ind w:right="84" w:firstLine="224" w:firstLineChars="100"/>
        <w:rPr>
          <w:sz w:val="24"/>
        </w:rPr>
      </w:pPr>
      <w:r>
        <w:rPr>
          <w:sz w:val="24"/>
        </w:rPr>
        <w:t>日期</w:t>
      </w:r>
    </w:p>
    <w:p w14:paraId="2F7C03DF">
      <w:pPr>
        <w:widowControl/>
        <w:jc w:val="left"/>
        <w:rPr>
          <w:b/>
          <w:sz w:val="24"/>
        </w:rPr>
      </w:pPr>
      <w:r>
        <w:rPr>
          <w:rFonts w:hint="eastAsia"/>
          <w:b/>
          <w:sz w:val="24"/>
        </w:rPr>
        <w:t>附件6-2</w:t>
      </w:r>
    </w:p>
    <w:p w14:paraId="60F128E1">
      <w:pPr>
        <w:widowControl/>
        <w:jc w:val="left"/>
        <w:rPr>
          <w:sz w:val="24"/>
        </w:rPr>
      </w:pPr>
    </w:p>
    <w:p w14:paraId="0EA643D3">
      <w:pPr>
        <w:widowControl/>
        <w:jc w:val="center"/>
        <w:rPr>
          <w:b/>
          <w:sz w:val="24"/>
        </w:rPr>
      </w:pPr>
      <w:r>
        <w:rPr>
          <w:rFonts w:hint="eastAsia"/>
          <w:b/>
          <w:sz w:val="24"/>
        </w:rPr>
        <w:t>项目人员及岗位安排</w:t>
      </w:r>
    </w:p>
    <w:p w14:paraId="72E80F0F">
      <w:pPr>
        <w:widowControl/>
        <w:jc w:val="left"/>
        <w:rPr>
          <w:sz w:val="24"/>
        </w:rPr>
      </w:pPr>
    </w:p>
    <w:p w14:paraId="61602168">
      <w:pPr>
        <w:spacing w:line="460" w:lineRule="exact"/>
        <w:rPr>
          <w:sz w:val="24"/>
        </w:rPr>
      </w:pPr>
      <w:r>
        <w:rPr>
          <w:sz w:val="24"/>
        </w:rPr>
        <w:t>项目名称：</w:t>
      </w:r>
      <w:r>
        <w:rPr>
          <w:sz w:val="24"/>
          <w:u w:val="single"/>
        </w:rPr>
        <w:t xml:space="preserve">                    </w:t>
      </w:r>
    </w:p>
    <w:p w14:paraId="463289E7">
      <w:pPr>
        <w:spacing w:line="460" w:lineRule="exact"/>
        <w:rPr>
          <w:sz w:val="24"/>
        </w:rPr>
      </w:pPr>
      <w:r>
        <w:rPr>
          <w:sz w:val="24"/>
        </w:rPr>
        <w:t>项目编号：</w:t>
      </w:r>
      <w:r>
        <w:rPr>
          <w:sz w:val="24"/>
          <w:u w:val="single"/>
        </w:rPr>
        <w:t xml:space="preserve">                    </w:t>
      </w:r>
    </w:p>
    <w:p w14:paraId="29CE4D73">
      <w:pPr>
        <w:spacing w:line="460" w:lineRule="exact"/>
        <w:rPr>
          <w:sz w:val="24"/>
          <w:u w:val="single"/>
        </w:rPr>
      </w:pPr>
      <w:r>
        <w:rPr>
          <w:sz w:val="24"/>
        </w:rPr>
        <w:t>包号：</w:t>
      </w:r>
      <w:r>
        <w:rPr>
          <w:sz w:val="24"/>
          <w:u w:val="single"/>
        </w:rPr>
        <w:t xml:space="preserve">                        </w:t>
      </w:r>
    </w:p>
    <w:p w14:paraId="12611FC4">
      <w:pPr>
        <w:widowControl/>
        <w:jc w:val="left"/>
        <w:rPr>
          <w:sz w:val="24"/>
        </w:rPr>
      </w:pPr>
    </w:p>
    <w:p w14:paraId="506D289B">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E1A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B5FB66F">
            <w:pPr>
              <w:spacing w:line="360" w:lineRule="auto"/>
              <w:jc w:val="center"/>
              <w:rPr>
                <w:b/>
                <w:szCs w:val="21"/>
              </w:rPr>
            </w:pPr>
            <w:r>
              <w:rPr>
                <w:b/>
                <w:szCs w:val="21"/>
              </w:rPr>
              <w:t>序号</w:t>
            </w:r>
          </w:p>
        </w:tc>
        <w:tc>
          <w:tcPr>
            <w:tcW w:w="682" w:type="pct"/>
            <w:vAlign w:val="center"/>
          </w:tcPr>
          <w:p w14:paraId="707D2934">
            <w:pPr>
              <w:spacing w:line="360" w:lineRule="auto"/>
              <w:jc w:val="center"/>
              <w:rPr>
                <w:b/>
                <w:szCs w:val="21"/>
              </w:rPr>
            </w:pPr>
            <w:r>
              <w:rPr>
                <w:b/>
                <w:szCs w:val="21"/>
              </w:rPr>
              <w:t>岗位名称</w:t>
            </w:r>
          </w:p>
        </w:tc>
        <w:tc>
          <w:tcPr>
            <w:tcW w:w="682" w:type="pct"/>
            <w:vAlign w:val="center"/>
          </w:tcPr>
          <w:p w14:paraId="3B83BB4A">
            <w:pPr>
              <w:spacing w:line="360" w:lineRule="auto"/>
              <w:jc w:val="center"/>
              <w:rPr>
                <w:b/>
                <w:szCs w:val="21"/>
              </w:rPr>
            </w:pPr>
            <w:r>
              <w:rPr>
                <w:rFonts w:hint="eastAsia"/>
                <w:b/>
                <w:szCs w:val="21"/>
              </w:rPr>
              <w:t>投入</w:t>
            </w:r>
            <w:r>
              <w:rPr>
                <w:b/>
                <w:szCs w:val="21"/>
              </w:rPr>
              <w:t>人数</w:t>
            </w:r>
          </w:p>
        </w:tc>
        <w:tc>
          <w:tcPr>
            <w:tcW w:w="1113" w:type="pct"/>
            <w:vAlign w:val="center"/>
          </w:tcPr>
          <w:p w14:paraId="7E51E362">
            <w:pPr>
              <w:spacing w:line="360" w:lineRule="auto"/>
              <w:jc w:val="center"/>
              <w:rPr>
                <w:b/>
                <w:szCs w:val="21"/>
              </w:rPr>
            </w:pPr>
            <w:r>
              <w:rPr>
                <w:rFonts w:hint="eastAsia"/>
                <w:b/>
                <w:szCs w:val="21"/>
              </w:rPr>
              <w:t>人员情况简介</w:t>
            </w:r>
          </w:p>
        </w:tc>
        <w:tc>
          <w:tcPr>
            <w:tcW w:w="652" w:type="pct"/>
            <w:vAlign w:val="center"/>
          </w:tcPr>
          <w:p w14:paraId="08C1C4BE">
            <w:pPr>
              <w:spacing w:line="360" w:lineRule="auto"/>
              <w:jc w:val="center"/>
              <w:rPr>
                <w:b/>
                <w:szCs w:val="21"/>
              </w:rPr>
            </w:pPr>
            <w:r>
              <w:rPr>
                <w:rFonts w:hint="eastAsia"/>
                <w:b/>
                <w:szCs w:val="21"/>
              </w:rPr>
              <w:t>是否退休</w:t>
            </w:r>
          </w:p>
        </w:tc>
        <w:tc>
          <w:tcPr>
            <w:tcW w:w="723" w:type="pct"/>
            <w:vAlign w:val="center"/>
          </w:tcPr>
          <w:p w14:paraId="2A2C618F">
            <w:pPr>
              <w:spacing w:line="360" w:lineRule="auto"/>
              <w:jc w:val="center"/>
              <w:rPr>
                <w:b/>
                <w:szCs w:val="21"/>
              </w:rPr>
            </w:pPr>
            <w:r>
              <w:rPr>
                <w:b/>
                <w:szCs w:val="21"/>
              </w:rPr>
              <w:t>工作时间</w:t>
            </w:r>
          </w:p>
        </w:tc>
        <w:tc>
          <w:tcPr>
            <w:tcW w:w="723" w:type="pct"/>
            <w:vAlign w:val="center"/>
          </w:tcPr>
          <w:p w14:paraId="78471C19">
            <w:pPr>
              <w:spacing w:line="360" w:lineRule="auto"/>
              <w:jc w:val="center"/>
              <w:rPr>
                <w:b/>
                <w:szCs w:val="21"/>
              </w:rPr>
            </w:pPr>
            <w:r>
              <w:rPr>
                <w:rFonts w:hint="eastAsia"/>
                <w:b/>
                <w:szCs w:val="21"/>
              </w:rPr>
              <w:t>备注</w:t>
            </w:r>
          </w:p>
        </w:tc>
      </w:tr>
      <w:tr w14:paraId="65F1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58C0F37">
            <w:pPr>
              <w:spacing w:line="360" w:lineRule="auto"/>
              <w:jc w:val="center"/>
              <w:rPr>
                <w:szCs w:val="21"/>
              </w:rPr>
            </w:pPr>
          </w:p>
        </w:tc>
        <w:tc>
          <w:tcPr>
            <w:tcW w:w="682" w:type="pct"/>
            <w:vAlign w:val="center"/>
          </w:tcPr>
          <w:p w14:paraId="3A375DD4">
            <w:pPr>
              <w:spacing w:line="360" w:lineRule="auto"/>
              <w:jc w:val="center"/>
              <w:rPr>
                <w:szCs w:val="21"/>
              </w:rPr>
            </w:pPr>
          </w:p>
        </w:tc>
        <w:tc>
          <w:tcPr>
            <w:tcW w:w="682" w:type="pct"/>
            <w:vAlign w:val="center"/>
          </w:tcPr>
          <w:p w14:paraId="33EDBD3A">
            <w:pPr>
              <w:spacing w:line="360" w:lineRule="auto"/>
              <w:jc w:val="center"/>
              <w:rPr>
                <w:szCs w:val="21"/>
              </w:rPr>
            </w:pPr>
          </w:p>
        </w:tc>
        <w:tc>
          <w:tcPr>
            <w:tcW w:w="1113" w:type="pct"/>
            <w:vAlign w:val="center"/>
          </w:tcPr>
          <w:p w14:paraId="31D1877F">
            <w:pPr>
              <w:spacing w:line="360" w:lineRule="auto"/>
              <w:jc w:val="center"/>
              <w:rPr>
                <w:szCs w:val="21"/>
              </w:rPr>
            </w:pPr>
          </w:p>
        </w:tc>
        <w:tc>
          <w:tcPr>
            <w:tcW w:w="652" w:type="pct"/>
            <w:vAlign w:val="center"/>
          </w:tcPr>
          <w:p w14:paraId="31422E21">
            <w:pPr>
              <w:spacing w:line="360" w:lineRule="auto"/>
              <w:jc w:val="center"/>
              <w:rPr>
                <w:szCs w:val="21"/>
              </w:rPr>
            </w:pPr>
          </w:p>
        </w:tc>
        <w:tc>
          <w:tcPr>
            <w:tcW w:w="723" w:type="pct"/>
            <w:vAlign w:val="center"/>
          </w:tcPr>
          <w:p w14:paraId="4D523532">
            <w:pPr>
              <w:spacing w:line="360" w:lineRule="auto"/>
              <w:jc w:val="center"/>
              <w:rPr>
                <w:szCs w:val="21"/>
              </w:rPr>
            </w:pPr>
          </w:p>
        </w:tc>
        <w:tc>
          <w:tcPr>
            <w:tcW w:w="723" w:type="pct"/>
          </w:tcPr>
          <w:p w14:paraId="50D2A8F5">
            <w:pPr>
              <w:spacing w:line="360" w:lineRule="auto"/>
              <w:jc w:val="center"/>
              <w:rPr>
                <w:szCs w:val="21"/>
              </w:rPr>
            </w:pPr>
          </w:p>
        </w:tc>
      </w:tr>
      <w:tr w14:paraId="12B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041FC7F">
            <w:pPr>
              <w:spacing w:line="360" w:lineRule="auto"/>
              <w:jc w:val="center"/>
              <w:rPr>
                <w:szCs w:val="21"/>
              </w:rPr>
            </w:pPr>
          </w:p>
        </w:tc>
        <w:tc>
          <w:tcPr>
            <w:tcW w:w="682" w:type="pct"/>
            <w:vAlign w:val="center"/>
          </w:tcPr>
          <w:p w14:paraId="40EB8013">
            <w:pPr>
              <w:spacing w:line="360" w:lineRule="auto"/>
              <w:jc w:val="center"/>
              <w:rPr>
                <w:szCs w:val="21"/>
              </w:rPr>
            </w:pPr>
          </w:p>
        </w:tc>
        <w:tc>
          <w:tcPr>
            <w:tcW w:w="682" w:type="pct"/>
            <w:vAlign w:val="center"/>
          </w:tcPr>
          <w:p w14:paraId="487DE099">
            <w:pPr>
              <w:spacing w:line="360" w:lineRule="auto"/>
              <w:jc w:val="center"/>
              <w:rPr>
                <w:szCs w:val="21"/>
              </w:rPr>
            </w:pPr>
          </w:p>
        </w:tc>
        <w:tc>
          <w:tcPr>
            <w:tcW w:w="1113" w:type="pct"/>
            <w:vAlign w:val="center"/>
          </w:tcPr>
          <w:p w14:paraId="0C51FEA1">
            <w:pPr>
              <w:spacing w:line="360" w:lineRule="auto"/>
              <w:jc w:val="center"/>
              <w:rPr>
                <w:szCs w:val="21"/>
              </w:rPr>
            </w:pPr>
          </w:p>
        </w:tc>
        <w:tc>
          <w:tcPr>
            <w:tcW w:w="652" w:type="pct"/>
            <w:vAlign w:val="center"/>
          </w:tcPr>
          <w:p w14:paraId="20E2B7B0">
            <w:pPr>
              <w:spacing w:line="360" w:lineRule="auto"/>
              <w:jc w:val="center"/>
              <w:rPr>
                <w:szCs w:val="21"/>
              </w:rPr>
            </w:pPr>
          </w:p>
        </w:tc>
        <w:tc>
          <w:tcPr>
            <w:tcW w:w="723" w:type="pct"/>
            <w:vAlign w:val="center"/>
          </w:tcPr>
          <w:p w14:paraId="0DBEF907">
            <w:pPr>
              <w:spacing w:line="360" w:lineRule="auto"/>
              <w:jc w:val="center"/>
              <w:rPr>
                <w:szCs w:val="21"/>
              </w:rPr>
            </w:pPr>
          </w:p>
        </w:tc>
        <w:tc>
          <w:tcPr>
            <w:tcW w:w="723" w:type="pct"/>
          </w:tcPr>
          <w:p w14:paraId="1666D652">
            <w:pPr>
              <w:spacing w:line="360" w:lineRule="auto"/>
              <w:jc w:val="center"/>
              <w:rPr>
                <w:szCs w:val="21"/>
              </w:rPr>
            </w:pPr>
          </w:p>
        </w:tc>
      </w:tr>
      <w:tr w14:paraId="1F31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64166F2">
            <w:pPr>
              <w:spacing w:line="360" w:lineRule="auto"/>
              <w:jc w:val="center"/>
              <w:rPr>
                <w:szCs w:val="21"/>
              </w:rPr>
            </w:pPr>
          </w:p>
        </w:tc>
        <w:tc>
          <w:tcPr>
            <w:tcW w:w="682" w:type="pct"/>
            <w:vAlign w:val="center"/>
          </w:tcPr>
          <w:p w14:paraId="2E1AC617">
            <w:pPr>
              <w:spacing w:line="360" w:lineRule="auto"/>
              <w:jc w:val="center"/>
              <w:rPr>
                <w:szCs w:val="21"/>
              </w:rPr>
            </w:pPr>
          </w:p>
        </w:tc>
        <w:tc>
          <w:tcPr>
            <w:tcW w:w="682" w:type="pct"/>
            <w:vAlign w:val="center"/>
          </w:tcPr>
          <w:p w14:paraId="05D88891">
            <w:pPr>
              <w:spacing w:line="360" w:lineRule="auto"/>
              <w:jc w:val="center"/>
              <w:rPr>
                <w:szCs w:val="21"/>
              </w:rPr>
            </w:pPr>
          </w:p>
        </w:tc>
        <w:tc>
          <w:tcPr>
            <w:tcW w:w="1113" w:type="pct"/>
            <w:vAlign w:val="center"/>
          </w:tcPr>
          <w:p w14:paraId="04E2DD5D">
            <w:pPr>
              <w:spacing w:line="360" w:lineRule="auto"/>
              <w:jc w:val="center"/>
              <w:rPr>
                <w:szCs w:val="21"/>
              </w:rPr>
            </w:pPr>
          </w:p>
        </w:tc>
        <w:tc>
          <w:tcPr>
            <w:tcW w:w="652" w:type="pct"/>
            <w:vAlign w:val="center"/>
          </w:tcPr>
          <w:p w14:paraId="7FF30FC5">
            <w:pPr>
              <w:spacing w:line="360" w:lineRule="auto"/>
              <w:jc w:val="center"/>
              <w:rPr>
                <w:szCs w:val="21"/>
              </w:rPr>
            </w:pPr>
          </w:p>
        </w:tc>
        <w:tc>
          <w:tcPr>
            <w:tcW w:w="723" w:type="pct"/>
            <w:vAlign w:val="center"/>
          </w:tcPr>
          <w:p w14:paraId="2B3826D7">
            <w:pPr>
              <w:spacing w:line="360" w:lineRule="auto"/>
              <w:jc w:val="center"/>
              <w:rPr>
                <w:szCs w:val="21"/>
              </w:rPr>
            </w:pPr>
          </w:p>
        </w:tc>
        <w:tc>
          <w:tcPr>
            <w:tcW w:w="723" w:type="pct"/>
          </w:tcPr>
          <w:p w14:paraId="5797C072">
            <w:pPr>
              <w:spacing w:line="360" w:lineRule="auto"/>
              <w:jc w:val="center"/>
              <w:rPr>
                <w:szCs w:val="21"/>
              </w:rPr>
            </w:pPr>
          </w:p>
        </w:tc>
      </w:tr>
      <w:tr w14:paraId="256C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EEC3225">
            <w:pPr>
              <w:spacing w:line="360" w:lineRule="auto"/>
              <w:jc w:val="center"/>
              <w:rPr>
                <w:szCs w:val="21"/>
              </w:rPr>
            </w:pPr>
          </w:p>
        </w:tc>
        <w:tc>
          <w:tcPr>
            <w:tcW w:w="682" w:type="pct"/>
            <w:vAlign w:val="center"/>
          </w:tcPr>
          <w:p w14:paraId="0DB022ED">
            <w:pPr>
              <w:spacing w:line="360" w:lineRule="auto"/>
              <w:jc w:val="center"/>
              <w:rPr>
                <w:szCs w:val="21"/>
              </w:rPr>
            </w:pPr>
          </w:p>
        </w:tc>
        <w:tc>
          <w:tcPr>
            <w:tcW w:w="682" w:type="pct"/>
            <w:vAlign w:val="center"/>
          </w:tcPr>
          <w:p w14:paraId="6171BC17">
            <w:pPr>
              <w:spacing w:line="360" w:lineRule="auto"/>
              <w:jc w:val="center"/>
              <w:rPr>
                <w:szCs w:val="21"/>
              </w:rPr>
            </w:pPr>
          </w:p>
        </w:tc>
        <w:tc>
          <w:tcPr>
            <w:tcW w:w="1113" w:type="pct"/>
            <w:vAlign w:val="center"/>
          </w:tcPr>
          <w:p w14:paraId="1C54C1FA">
            <w:pPr>
              <w:spacing w:line="360" w:lineRule="auto"/>
              <w:jc w:val="center"/>
              <w:rPr>
                <w:szCs w:val="21"/>
              </w:rPr>
            </w:pPr>
          </w:p>
        </w:tc>
        <w:tc>
          <w:tcPr>
            <w:tcW w:w="652" w:type="pct"/>
            <w:vAlign w:val="center"/>
          </w:tcPr>
          <w:p w14:paraId="20F1487A">
            <w:pPr>
              <w:spacing w:line="360" w:lineRule="auto"/>
              <w:jc w:val="center"/>
              <w:rPr>
                <w:szCs w:val="21"/>
              </w:rPr>
            </w:pPr>
          </w:p>
        </w:tc>
        <w:tc>
          <w:tcPr>
            <w:tcW w:w="723" w:type="pct"/>
            <w:vAlign w:val="center"/>
          </w:tcPr>
          <w:p w14:paraId="71827C0E">
            <w:pPr>
              <w:spacing w:line="360" w:lineRule="auto"/>
              <w:jc w:val="center"/>
              <w:rPr>
                <w:szCs w:val="21"/>
              </w:rPr>
            </w:pPr>
          </w:p>
        </w:tc>
        <w:tc>
          <w:tcPr>
            <w:tcW w:w="723" w:type="pct"/>
          </w:tcPr>
          <w:p w14:paraId="779E6B5F">
            <w:pPr>
              <w:spacing w:line="360" w:lineRule="auto"/>
              <w:jc w:val="center"/>
              <w:rPr>
                <w:szCs w:val="21"/>
              </w:rPr>
            </w:pPr>
          </w:p>
        </w:tc>
      </w:tr>
      <w:tr w14:paraId="5E0D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85B7C66">
            <w:pPr>
              <w:spacing w:line="360" w:lineRule="auto"/>
              <w:jc w:val="center"/>
              <w:rPr>
                <w:szCs w:val="21"/>
              </w:rPr>
            </w:pPr>
          </w:p>
        </w:tc>
        <w:tc>
          <w:tcPr>
            <w:tcW w:w="682" w:type="pct"/>
            <w:vAlign w:val="center"/>
          </w:tcPr>
          <w:p w14:paraId="7CDE40DC">
            <w:pPr>
              <w:spacing w:line="360" w:lineRule="auto"/>
              <w:jc w:val="center"/>
              <w:rPr>
                <w:szCs w:val="21"/>
              </w:rPr>
            </w:pPr>
          </w:p>
        </w:tc>
        <w:tc>
          <w:tcPr>
            <w:tcW w:w="682" w:type="pct"/>
            <w:vAlign w:val="center"/>
          </w:tcPr>
          <w:p w14:paraId="3FF81F23">
            <w:pPr>
              <w:spacing w:line="360" w:lineRule="auto"/>
              <w:jc w:val="center"/>
              <w:rPr>
                <w:szCs w:val="21"/>
              </w:rPr>
            </w:pPr>
          </w:p>
        </w:tc>
        <w:tc>
          <w:tcPr>
            <w:tcW w:w="1113" w:type="pct"/>
            <w:vAlign w:val="center"/>
          </w:tcPr>
          <w:p w14:paraId="6CF545A3">
            <w:pPr>
              <w:spacing w:line="360" w:lineRule="auto"/>
              <w:jc w:val="center"/>
              <w:rPr>
                <w:szCs w:val="21"/>
              </w:rPr>
            </w:pPr>
          </w:p>
        </w:tc>
        <w:tc>
          <w:tcPr>
            <w:tcW w:w="652" w:type="pct"/>
            <w:vAlign w:val="center"/>
          </w:tcPr>
          <w:p w14:paraId="35AFED9C">
            <w:pPr>
              <w:spacing w:line="360" w:lineRule="auto"/>
              <w:jc w:val="center"/>
              <w:rPr>
                <w:szCs w:val="21"/>
              </w:rPr>
            </w:pPr>
          </w:p>
        </w:tc>
        <w:tc>
          <w:tcPr>
            <w:tcW w:w="723" w:type="pct"/>
            <w:vAlign w:val="center"/>
          </w:tcPr>
          <w:p w14:paraId="3C739EF5">
            <w:pPr>
              <w:spacing w:line="360" w:lineRule="auto"/>
              <w:jc w:val="center"/>
              <w:rPr>
                <w:szCs w:val="21"/>
              </w:rPr>
            </w:pPr>
          </w:p>
        </w:tc>
        <w:tc>
          <w:tcPr>
            <w:tcW w:w="723" w:type="pct"/>
          </w:tcPr>
          <w:p w14:paraId="119CBADF">
            <w:pPr>
              <w:spacing w:line="360" w:lineRule="auto"/>
              <w:jc w:val="center"/>
              <w:rPr>
                <w:szCs w:val="21"/>
              </w:rPr>
            </w:pPr>
          </w:p>
        </w:tc>
      </w:tr>
      <w:tr w14:paraId="7864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BC8F3E8">
            <w:pPr>
              <w:spacing w:line="360" w:lineRule="auto"/>
              <w:jc w:val="center"/>
              <w:rPr>
                <w:szCs w:val="21"/>
              </w:rPr>
            </w:pPr>
          </w:p>
        </w:tc>
        <w:tc>
          <w:tcPr>
            <w:tcW w:w="682" w:type="pct"/>
            <w:vAlign w:val="center"/>
          </w:tcPr>
          <w:p w14:paraId="0A7D590D">
            <w:pPr>
              <w:spacing w:line="360" w:lineRule="auto"/>
              <w:jc w:val="center"/>
              <w:rPr>
                <w:szCs w:val="21"/>
              </w:rPr>
            </w:pPr>
          </w:p>
        </w:tc>
        <w:tc>
          <w:tcPr>
            <w:tcW w:w="682" w:type="pct"/>
            <w:vAlign w:val="center"/>
          </w:tcPr>
          <w:p w14:paraId="297332EE">
            <w:pPr>
              <w:spacing w:line="360" w:lineRule="auto"/>
              <w:jc w:val="center"/>
              <w:rPr>
                <w:szCs w:val="21"/>
              </w:rPr>
            </w:pPr>
          </w:p>
        </w:tc>
        <w:tc>
          <w:tcPr>
            <w:tcW w:w="1113" w:type="pct"/>
            <w:vAlign w:val="center"/>
          </w:tcPr>
          <w:p w14:paraId="74673D05">
            <w:pPr>
              <w:spacing w:line="360" w:lineRule="auto"/>
              <w:jc w:val="center"/>
              <w:rPr>
                <w:szCs w:val="21"/>
              </w:rPr>
            </w:pPr>
          </w:p>
        </w:tc>
        <w:tc>
          <w:tcPr>
            <w:tcW w:w="652" w:type="pct"/>
            <w:vAlign w:val="center"/>
          </w:tcPr>
          <w:p w14:paraId="211D528D">
            <w:pPr>
              <w:spacing w:line="360" w:lineRule="auto"/>
              <w:jc w:val="center"/>
              <w:rPr>
                <w:szCs w:val="21"/>
              </w:rPr>
            </w:pPr>
          </w:p>
        </w:tc>
        <w:tc>
          <w:tcPr>
            <w:tcW w:w="723" w:type="pct"/>
            <w:vAlign w:val="center"/>
          </w:tcPr>
          <w:p w14:paraId="5B312E58">
            <w:pPr>
              <w:spacing w:line="360" w:lineRule="auto"/>
              <w:jc w:val="center"/>
              <w:rPr>
                <w:szCs w:val="21"/>
              </w:rPr>
            </w:pPr>
          </w:p>
        </w:tc>
        <w:tc>
          <w:tcPr>
            <w:tcW w:w="723" w:type="pct"/>
          </w:tcPr>
          <w:p w14:paraId="13054772">
            <w:pPr>
              <w:spacing w:line="360" w:lineRule="auto"/>
              <w:jc w:val="center"/>
              <w:rPr>
                <w:szCs w:val="21"/>
              </w:rPr>
            </w:pPr>
          </w:p>
        </w:tc>
      </w:tr>
      <w:tr w14:paraId="34B5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676170E">
            <w:pPr>
              <w:spacing w:line="360" w:lineRule="auto"/>
              <w:jc w:val="center"/>
              <w:rPr>
                <w:szCs w:val="21"/>
              </w:rPr>
            </w:pPr>
            <w:r>
              <w:rPr>
                <w:rFonts w:hint="eastAsia"/>
                <w:szCs w:val="21"/>
              </w:rPr>
              <w:t>合计人数</w:t>
            </w:r>
          </w:p>
        </w:tc>
        <w:tc>
          <w:tcPr>
            <w:tcW w:w="3892" w:type="pct"/>
            <w:gridSpan w:val="5"/>
            <w:vAlign w:val="center"/>
          </w:tcPr>
          <w:p w14:paraId="1FA2787D">
            <w:pPr>
              <w:spacing w:line="360" w:lineRule="auto"/>
              <w:jc w:val="center"/>
              <w:rPr>
                <w:szCs w:val="21"/>
              </w:rPr>
            </w:pPr>
          </w:p>
        </w:tc>
      </w:tr>
    </w:tbl>
    <w:p w14:paraId="239E270A">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8B2048E">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49AAECB1">
      <w:pPr>
        <w:widowControl/>
        <w:jc w:val="left"/>
        <w:rPr>
          <w:sz w:val="24"/>
        </w:rPr>
      </w:pPr>
    </w:p>
    <w:p w14:paraId="42CC43F7">
      <w:pPr>
        <w:widowControl/>
        <w:jc w:val="left"/>
        <w:rPr>
          <w:sz w:val="24"/>
        </w:rPr>
      </w:pPr>
    </w:p>
    <w:p w14:paraId="335F4544">
      <w:pPr>
        <w:widowControl/>
        <w:jc w:val="left"/>
        <w:rPr>
          <w:sz w:val="24"/>
        </w:rPr>
      </w:pPr>
    </w:p>
    <w:p w14:paraId="7E852589">
      <w:pPr>
        <w:widowControl/>
        <w:jc w:val="left"/>
        <w:rPr>
          <w:sz w:val="24"/>
        </w:rPr>
      </w:pPr>
    </w:p>
    <w:p w14:paraId="7A5B6DF5">
      <w:pPr>
        <w:spacing w:line="360" w:lineRule="auto"/>
        <w:ind w:right="84" w:firstLine="224" w:firstLineChars="100"/>
        <w:rPr>
          <w:sz w:val="24"/>
        </w:rPr>
      </w:pPr>
      <w:r>
        <w:rPr>
          <w:sz w:val="24"/>
        </w:rPr>
        <w:t>投标人名称：</w:t>
      </w:r>
    </w:p>
    <w:p w14:paraId="74452099">
      <w:pPr>
        <w:spacing w:line="360" w:lineRule="auto"/>
        <w:ind w:right="84" w:firstLine="224" w:firstLineChars="100"/>
        <w:rPr>
          <w:sz w:val="24"/>
        </w:rPr>
      </w:pPr>
    </w:p>
    <w:p w14:paraId="616E923B">
      <w:pPr>
        <w:spacing w:line="360" w:lineRule="auto"/>
        <w:ind w:right="84" w:firstLine="224" w:firstLineChars="100"/>
        <w:rPr>
          <w:sz w:val="24"/>
        </w:rPr>
      </w:pPr>
      <w:r>
        <w:rPr>
          <w:sz w:val="24"/>
        </w:rPr>
        <w:t>日期</w:t>
      </w:r>
    </w:p>
    <w:p w14:paraId="4CFFF643">
      <w:pPr>
        <w:widowControl/>
        <w:jc w:val="left"/>
        <w:rPr>
          <w:sz w:val="24"/>
        </w:rPr>
      </w:pPr>
    </w:p>
    <w:p w14:paraId="34023E1E">
      <w:pPr>
        <w:spacing w:line="360" w:lineRule="auto"/>
        <w:ind w:right="84" w:firstLine="224" w:firstLineChars="100"/>
        <w:rPr>
          <w:position w:val="-40"/>
          <w:sz w:val="24"/>
        </w:rPr>
      </w:pPr>
      <w:r>
        <w:rPr>
          <w:b/>
          <w:sz w:val="24"/>
        </w:rPr>
        <w:br w:type="page"/>
      </w:r>
    </w:p>
    <w:p w14:paraId="3779FD96">
      <w:pPr>
        <w:spacing w:line="620" w:lineRule="exact"/>
        <w:rPr>
          <w:b/>
          <w:sz w:val="24"/>
        </w:rPr>
      </w:pPr>
      <w:r>
        <w:rPr>
          <w:b/>
          <w:sz w:val="24"/>
        </w:rPr>
        <w:t>附件7</w:t>
      </w:r>
    </w:p>
    <w:p w14:paraId="2D85E700">
      <w:pPr>
        <w:autoSpaceDN w:val="0"/>
        <w:spacing w:line="360" w:lineRule="auto"/>
        <w:jc w:val="center"/>
        <w:rPr>
          <w:b/>
          <w:bCs/>
          <w:sz w:val="24"/>
        </w:rPr>
      </w:pPr>
      <w:r>
        <w:rPr>
          <w:b/>
          <w:sz w:val="24"/>
        </w:rPr>
        <w:t>主要相关项目业绩一览表</w:t>
      </w:r>
    </w:p>
    <w:p w14:paraId="74423C5D">
      <w:pPr>
        <w:spacing w:line="460" w:lineRule="exact"/>
        <w:ind w:left="192"/>
        <w:rPr>
          <w:sz w:val="24"/>
        </w:rPr>
      </w:pPr>
    </w:p>
    <w:p w14:paraId="5A6B9681">
      <w:pPr>
        <w:spacing w:line="460" w:lineRule="exact"/>
        <w:rPr>
          <w:sz w:val="24"/>
        </w:rPr>
      </w:pPr>
      <w:r>
        <w:rPr>
          <w:sz w:val="24"/>
        </w:rPr>
        <w:t>项目名称：</w:t>
      </w:r>
      <w:r>
        <w:rPr>
          <w:sz w:val="24"/>
          <w:u w:val="single"/>
        </w:rPr>
        <w:t xml:space="preserve">                    </w:t>
      </w:r>
    </w:p>
    <w:p w14:paraId="5205FE5F">
      <w:pPr>
        <w:spacing w:line="460" w:lineRule="exact"/>
        <w:rPr>
          <w:sz w:val="24"/>
        </w:rPr>
      </w:pPr>
      <w:r>
        <w:rPr>
          <w:sz w:val="24"/>
        </w:rPr>
        <w:t>项目编号：</w:t>
      </w:r>
      <w:r>
        <w:rPr>
          <w:sz w:val="24"/>
          <w:u w:val="single"/>
        </w:rPr>
        <w:t xml:space="preserve">                    </w:t>
      </w:r>
    </w:p>
    <w:p w14:paraId="3C37F72C">
      <w:pPr>
        <w:spacing w:line="460" w:lineRule="exact"/>
        <w:rPr>
          <w:sz w:val="24"/>
          <w:u w:val="single"/>
        </w:rPr>
      </w:pPr>
      <w:r>
        <w:rPr>
          <w:sz w:val="24"/>
        </w:rPr>
        <w:t>包号：</w:t>
      </w:r>
      <w:r>
        <w:rPr>
          <w:sz w:val="24"/>
          <w:u w:val="single"/>
        </w:rPr>
        <w:t xml:space="preserve">                        </w:t>
      </w:r>
    </w:p>
    <w:p w14:paraId="0D577621">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8B9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B2E84E">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4B86FD50">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385F691">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A715A28">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9D6D026">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363DF00B">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E20970D">
            <w:pPr>
              <w:snapToGrid w:val="0"/>
              <w:jc w:val="center"/>
              <w:rPr>
                <w:sz w:val="24"/>
              </w:rPr>
            </w:pPr>
            <w:r>
              <w:rPr>
                <w:sz w:val="24"/>
              </w:rPr>
              <w:t>合同金额</w:t>
            </w:r>
          </w:p>
        </w:tc>
      </w:tr>
      <w:tr w14:paraId="13B3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EEAF4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F6736D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55C14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35C7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7A29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A6CA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E6B7FF">
            <w:pPr>
              <w:snapToGrid w:val="0"/>
              <w:jc w:val="center"/>
              <w:rPr>
                <w:sz w:val="24"/>
              </w:rPr>
            </w:pPr>
          </w:p>
        </w:tc>
      </w:tr>
      <w:tr w14:paraId="54DB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5B38C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D6571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EDA75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677D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C5CF3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4EF7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8D8E5C">
            <w:pPr>
              <w:snapToGrid w:val="0"/>
              <w:jc w:val="center"/>
              <w:rPr>
                <w:sz w:val="24"/>
              </w:rPr>
            </w:pPr>
          </w:p>
        </w:tc>
      </w:tr>
      <w:tr w14:paraId="2796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A88E0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27B8E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46A7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4DC5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EBB2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134FE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79082C">
            <w:pPr>
              <w:snapToGrid w:val="0"/>
              <w:jc w:val="center"/>
              <w:rPr>
                <w:sz w:val="24"/>
              </w:rPr>
            </w:pPr>
          </w:p>
        </w:tc>
      </w:tr>
      <w:tr w14:paraId="6BF7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48ED25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78EB2B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6E82C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210EF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43C8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D540E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2C5490">
            <w:pPr>
              <w:snapToGrid w:val="0"/>
              <w:jc w:val="center"/>
              <w:rPr>
                <w:sz w:val="24"/>
              </w:rPr>
            </w:pPr>
          </w:p>
        </w:tc>
      </w:tr>
      <w:tr w14:paraId="1540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EE6EA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53A98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F4584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CE0AE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4AD2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F077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41AD0B">
            <w:pPr>
              <w:snapToGrid w:val="0"/>
              <w:jc w:val="center"/>
              <w:rPr>
                <w:sz w:val="24"/>
              </w:rPr>
            </w:pPr>
          </w:p>
        </w:tc>
      </w:tr>
      <w:tr w14:paraId="7DC7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3DF3A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15AF39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F21A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791E4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63FE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DE075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CC2BD0">
            <w:pPr>
              <w:snapToGrid w:val="0"/>
              <w:jc w:val="center"/>
              <w:rPr>
                <w:sz w:val="24"/>
              </w:rPr>
            </w:pPr>
          </w:p>
        </w:tc>
      </w:tr>
      <w:tr w14:paraId="74B2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8087D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F3BA5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4041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D447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B28AE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4C89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DC3191">
            <w:pPr>
              <w:snapToGrid w:val="0"/>
              <w:jc w:val="center"/>
              <w:rPr>
                <w:sz w:val="24"/>
              </w:rPr>
            </w:pPr>
          </w:p>
        </w:tc>
      </w:tr>
      <w:tr w14:paraId="0069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0119C7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F4E79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DA425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1EA8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539C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9F21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2F62B2">
            <w:pPr>
              <w:snapToGrid w:val="0"/>
              <w:jc w:val="center"/>
              <w:rPr>
                <w:sz w:val="24"/>
              </w:rPr>
            </w:pPr>
          </w:p>
        </w:tc>
      </w:tr>
      <w:tr w14:paraId="6A06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2BBB48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26847C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51653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96D9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4F2A5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FCEC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0B541B">
            <w:pPr>
              <w:snapToGrid w:val="0"/>
              <w:jc w:val="center"/>
              <w:rPr>
                <w:sz w:val="24"/>
              </w:rPr>
            </w:pPr>
          </w:p>
        </w:tc>
      </w:tr>
      <w:tr w14:paraId="7C3E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4FE8BC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47453C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2E78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0806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1A07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EAE7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3A4DB4">
            <w:pPr>
              <w:snapToGrid w:val="0"/>
              <w:jc w:val="center"/>
              <w:rPr>
                <w:sz w:val="24"/>
              </w:rPr>
            </w:pPr>
          </w:p>
        </w:tc>
      </w:tr>
      <w:tr w14:paraId="3C93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DB8A7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8EAE2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17FA1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0B0CF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27F2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17B36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04DA55">
            <w:pPr>
              <w:snapToGrid w:val="0"/>
              <w:jc w:val="center"/>
              <w:rPr>
                <w:sz w:val="24"/>
              </w:rPr>
            </w:pPr>
          </w:p>
        </w:tc>
      </w:tr>
    </w:tbl>
    <w:p w14:paraId="017AD32B">
      <w:pPr>
        <w:spacing w:line="560" w:lineRule="exact"/>
        <w:rPr>
          <w:sz w:val="24"/>
        </w:rPr>
      </w:pPr>
      <w:r>
        <w:rPr>
          <w:sz w:val="24"/>
        </w:rPr>
        <w:t>备注：若招标文件第二部分评分因素及评标标准中要求提供业绩的，投标人所列业绩应按其要求将证明材料按顺序附后。</w:t>
      </w:r>
    </w:p>
    <w:p w14:paraId="265B2489">
      <w:pPr>
        <w:spacing w:line="460" w:lineRule="exact"/>
        <w:rPr>
          <w:b/>
          <w:sz w:val="24"/>
        </w:rPr>
      </w:pPr>
    </w:p>
    <w:p w14:paraId="76AA65EF">
      <w:pPr>
        <w:spacing w:line="460" w:lineRule="exact"/>
        <w:rPr>
          <w:b/>
          <w:sz w:val="24"/>
        </w:rPr>
      </w:pPr>
    </w:p>
    <w:p w14:paraId="5196AD77">
      <w:pPr>
        <w:spacing w:line="460" w:lineRule="exact"/>
        <w:rPr>
          <w:b/>
          <w:sz w:val="24"/>
        </w:rPr>
      </w:pPr>
    </w:p>
    <w:p w14:paraId="1A0B44ED">
      <w:pPr>
        <w:spacing w:line="460" w:lineRule="exact"/>
        <w:rPr>
          <w:b/>
          <w:sz w:val="24"/>
        </w:rPr>
      </w:pPr>
    </w:p>
    <w:p w14:paraId="2311D718">
      <w:pPr>
        <w:spacing w:line="360" w:lineRule="auto"/>
        <w:ind w:right="84" w:firstLine="224" w:firstLineChars="100"/>
        <w:rPr>
          <w:sz w:val="24"/>
        </w:rPr>
      </w:pPr>
      <w:r>
        <w:rPr>
          <w:sz w:val="24"/>
        </w:rPr>
        <w:t>投标人名称：</w:t>
      </w:r>
    </w:p>
    <w:p w14:paraId="1301232A">
      <w:pPr>
        <w:spacing w:line="360" w:lineRule="auto"/>
        <w:ind w:right="84" w:firstLine="224" w:firstLineChars="100"/>
        <w:rPr>
          <w:sz w:val="24"/>
        </w:rPr>
      </w:pPr>
    </w:p>
    <w:p w14:paraId="6F1611E4">
      <w:pPr>
        <w:spacing w:line="360" w:lineRule="auto"/>
        <w:ind w:right="84" w:firstLine="224" w:firstLineChars="100"/>
        <w:rPr>
          <w:position w:val="-40"/>
          <w:sz w:val="24"/>
        </w:rPr>
      </w:pPr>
      <w:r>
        <w:rPr>
          <w:sz w:val="24"/>
        </w:rPr>
        <w:t>日期</w:t>
      </w:r>
      <w:r>
        <w:rPr>
          <w:b/>
          <w:sz w:val="24"/>
        </w:rPr>
        <w:br w:type="page"/>
      </w:r>
    </w:p>
    <w:p w14:paraId="173F234C">
      <w:pPr>
        <w:spacing w:line="460" w:lineRule="exact"/>
        <w:rPr>
          <w:b/>
          <w:sz w:val="24"/>
        </w:rPr>
      </w:pPr>
      <w:r>
        <w:rPr>
          <w:b/>
          <w:sz w:val="24"/>
        </w:rPr>
        <w:t>附件8</w:t>
      </w:r>
    </w:p>
    <w:p w14:paraId="3E3851B1">
      <w:pPr>
        <w:autoSpaceDN w:val="0"/>
        <w:spacing w:line="360" w:lineRule="auto"/>
        <w:jc w:val="center"/>
        <w:rPr>
          <w:b/>
          <w:bCs/>
          <w:sz w:val="24"/>
        </w:rPr>
      </w:pPr>
      <w:r>
        <w:rPr>
          <w:rFonts w:hint="eastAsia"/>
          <w:b/>
          <w:bCs/>
          <w:sz w:val="24"/>
        </w:rPr>
        <w:t>投标</w:t>
      </w:r>
      <w:r>
        <w:rPr>
          <w:b/>
          <w:bCs/>
          <w:sz w:val="24"/>
        </w:rPr>
        <w:t>代表人授权书</w:t>
      </w:r>
    </w:p>
    <w:p w14:paraId="00D27163">
      <w:pPr>
        <w:spacing w:line="360" w:lineRule="auto"/>
        <w:rPr>
          <w:sz w:val="24"/>
          <w:szCs w:val="21"/>
        </w:rPr>
      </w:pPr>
    </w:p>
    <w:p w14:paraId="6769604E">
      <w:pPr>
        <w:spacing w:line="360" w:lineRule="auto"/>
        <w:rPr>
          <w:sz w:val="24"/>
          <w:szCs w:val="21"/>
        </w:rPr>
      </w:pPr>
      <w:r>
        <w:rPr>
          <w:sz w:val="24"/>
          <w:szCs w:val="21"/>
        </w:rPr>
        <w:t>致：天津市政府采购中心</w:t>
      </w:r>
    </w:p>
    <w:p w14:paraId="57D72530">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EDC0B76">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BF108A3">
      <w:pPr>
        <w:spacing w:line="360" w:lineRule="auto"/>
        <w:ind w:firstLine="448" w:firstLineChars="200"/>
        <w:rPr>
          <w:sz w:val="24"/>
          <w:szCs w:val="21"/>
        </w:rPr>
      </w:pPr>
      <w:r>
        <w:rPr>
          <w:sz w:val="24"/>
          <w:szCs w:val="21"/>
        </w:rPr>
        <w:t>本授权书至投标有效期结束前始终有效。</w:t>
      </w:r>
    </w:p>
    <w:p w14:paraId="3C7BC188">
      <w:pPr>
        <w:spacing w:line="360" w:lineRule="auto"/>
        <w:ind w:firstLine="448" w:firstLineChars="200"/>
        <w:rPr>
          <w:sz w:val="24"/>
          <w:szCs w:val="21"/>
        </w:rPr>
      </w:pPr>
      <w:r>
        <w:rPr>
          <w:sz w:val="24"/>
          <w:szCs w:val="21"/>
        </w:rPr>
        <w:t>投标代表人无转委托权，特此委托。</w:t>
      </w:r>
    </w:p>
    <w:p w14:paraId="0530880C">
      <w:pPr>
        <w:spacing w:line="360" w:lineRule="auto"/>
        <w:ind w:firstLine="448" w:firstLineChars="200"/>
        <w:rPr>
          <w:sz w:val="24"/>
        </w:rPr>
      </w:pPr>
    </w:p>
    <w:p w14:paraId="0EED32D8">
      <w:pPr>
        <w:spacing w:line="360" w:lineRule="auto"/>
        <w:ind w:firstLine="448" w:firstLineChars="200"/>
        <w:rPr>
          <w:sz w:val="24"/>
        </w:rPr>
      </w:pPr>
    </w:p>
    <w:p w14:paraId="6C52E4A7">
      <w:pPr>
        <w:spacing w:line="360" w:lineRule="auto"/>
        <w:ind w:firstLine="448" w:firstLineChars="200"/>
        <w:rPr>
          <w:sz w:val="24"/>
        </w:rPr>
      </w:pPr>
    </w:p>
    <w:p w14:paraId="1028CC6E">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A96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E354EF3">
            <w:pPr>
              <w:spacing w:line="360" w:lineRule="auto"/>
              <w:jc w:val="left"/>
              <w:rPr>
                <w:sz w:val="24"/>
              </w:rPr>
            </w:pPr>
            <w:r>
              <w:rPr>
                <w:sz w:val="24"/>
              </w:rPr>
              <w:t>投标代表人身份证正面</w:t>
            </w:r>
          </w:p>
          <w:p w14:paraId="6576F4AB">
            <w:pPr>
              <w:spacing w:line="360" w:lineRule="auto"/>
              <w:jc w:val="left"/>
              <w:rPr>
                <w:sz w:val="24"/>
              </w:rPr>
            </w:pPr>
          </w:p>
          <w:p w14:paraId="5FF8EBA2">
            <w:pPr>
              <w:spacing w:line="360" w:lineRule="auto"/>
              <w:jc w:val="left"/>
              <w:rPr>
                <w:sz w:val="24"/>
              </w:rPr>
            </w:pPr>
          </w:p>
          <w:p w14:paraId="40643082">
            <w:pPr>
              <w:spacing w:line="360" w:lineRule="auto"/>
              <w:jc w:val="left"/>
              <w:rPr>
                <w:sz w:val="24"/>
              </w:rPr>
            </w:pPr>
          </w:p>
          <w:p w14:paraId="51EA627B">
            <w:pPr>
              <w:spacing w:line="360" w:lineRule="auto"/>
              <w:jc w:val="left"/>
              <w:rPr>
                <w:sz w:val="24"/>
              </w:rPr>
            </w:pPr>
          </w:p>
          <w:p w14:paraId="33864FA8">
            <w:pPr>
              <w:spacing w:line="360" w:lineRule="auto"/>
              <w:jc w:val="left"/>
              <w:rPr>
                <w:sz w:val="24"/>
              </w:rPr>
            </w:pPr>
          </w:p>
        </w:tc>
        <w:tc>
          <w:tcPr>
            <w:tcW w:w="4264" w:type="dxa"/>
          </w:tcPr>
          <w:p w14:paraId="338D3AD4">
            <w:pPr>
              <w:spacing w:line="360" w:lineRule="auto"/>
              <w:jc w:val="left"/>
              <w:rPr>
                <w:sz w:val="24"/>
              </w:rPr>
            </w:pPr>
            <w:r>
              <w:rPr>
                <w:sz w:val="24"/>
              </w:rPr>
              <w:t>投标代表人身份证背面</w:t>
            </w:r>
          </w:p>
        </w:tc>
      </w:tr>
    </w:tbl>
    <w:p w14:paraId="4AC09AB8">
      <w:pPr>
        <w:spacing w:line="360" w:lineRule="auto"/>
        <w:ind w:firstLine="4704" w:firstLineChars="2100"/>
        <w:rPr>
          <w:sz w:val="24"/>
        </w:rPr>
      </w:pPr>
    </w:p>
    <w:p w14:paraId="01142A8C">
      <w:pPr>
        <w:spacing w:line="460" w:lineRule="exact"/>
        <w:ind w:right="444"/>
        <w:rPr>
          <w:b/>
          <w:sz w:val="24"/>
        </w:rPr>
      </w:pPr>
      <w:r>
        <w:rPr>
          <w:b/>
          <w:sz w:val="24"/>
        </w:rPr>
        <w:br w:type="page"/>
      </w:r>
      <w:r>
        <w:rPr>
          <w:b/>
          <w:sz w:val="24"/>
        </w:rPr>
        <w:t>附件9</w:t>
      </w:r>
      <w:r>
        <w:rPr>
          <w:rFonts w:hint="eastAsia"/>
          <w:b/>
          <w:sz w:val="24"/>
        </w:rPr>
        <w:t>-1</w:t>
      </w:r>
    </w:p>
    <w:p w14:paraId="1A54FAF6">
      <w:pPr>
        <w:autoSpaceDE w:val="0"/>
        <w:autoSpaceDN w:val="0"/>
        <w:spacing w:line="480" w:lineRule="auto"/>
        <w:jc w:val="center"/>
        <w:rPr>
          <w:sz w:val="24"/>
          <w:szCs w:val="24"/>
        </w:rPr>
      </w:pPr>
      <w:r>
        <w:rPr>
          <w:b/>
          <w:sz w:val="24"/>
          <w:szCs w:val="24"/>
        </w:rPr>
        <w:t>中小企业声明函（服务）</w:t>
      </w:r>
    </w:p>
    <w:p w14:paraId="4A9A582E">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sz w:val="24"/>
          <w:szCs w:val="24"/>
          <w:u w:val="single"/>
        </w:rPr>
        <w:t xml:space="preserve">  </w:t>
      </w:r>
      <w:r>
        <w:rPr>
          <w:rFonts w:hint="eastAsia"/>
          <w:sz w:val="24"/>
          <w:szCs w:val="24"/>
          <w:u w:val="single"/>
        </w:rPr>
        <w:t xml:space="preserve">国家税务总局天津市西青区税务局物业管理项目 </w:t>
      </w:r>
      <w:r>
        <w:rPr>
          <w:sz w:val="24"/>
          <w:szCs w:val="24"/>
        </w:rPr>
        <w:t>采购活动，服务全部由符合政策要求的中小企业承接。相关企业（含联合体中的中小企业、签订分包意向协议的中小企业）的具体情况如下：</w:t>
      </w:r>
    </w:p>
    <w:p w14:paraId="0A7E6A9C">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国家税务总局天津市西青区税务局物业管理 </w:t>
      </w:r>
      <w:r>
        <w:rPr>
          <w:sz w:val="24"/>
          <w:szCs w:val="24"/>
        </w:rPr>
        <w:t>，属于</w:t>
      </w:r>
      <w:r>
        <w:rPr>
          <w:sz w:val="24"/>
          <w:szCs w:val="24"/>
          <w:u w:val="single"/>
        </w:rPr>
        <w:t xml:space="preserve"> </w:t>
      </w:r>
      <w:r>
        <w:rPr>
          <w:rFonts w:hint="eastAsia"/>
          <w:sz w:val="24"/>
          <w:u w:val="single"/>
        </w:rPr>
        <w:t xml:space="preserve">物业管理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F7483E0">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787109D">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040C9156">
      <w:pPr>
        <w:autoSpaceDE w:val="0"/>
        <w:autoSpaceDN w:val="0"/>
        <w:spacing w:line="500" w:lineRule="exact"/>
        <w:ind w:left="3840"/>
        <w:jc w:val="left"/>
        <w:rPr>
          <w:sz w:val="24"/>
          <w:szCs w:val="24"/>
        </w:rPr>
      </w:pPr>
      <w:r>
        <w:rPr>
          <w:sz w:val="24"/>
          <w:szCs w:val="24"/>
        </w:rPr>
        <w:t>投标人名称：</w:t>
      </w:r>
    </w:p>
    <w:p w14:paraId="4CDE691F">
      <w:pPr>
        <w:autoSpaceDE w:val="0"/>
        <w:autoSpaceDN w:val="0"/>
        <w:spacing w:line="500" w:lineRule="exact"/>
        <w:ind w:left="3840"/>
        <w:jc w:val="left"/>
        <w:rPr>
          <w:sz w:val="32"/>
        </w:rPr>
      </w:pPr>
      <w:r>
        <w:rPr>
          <w:sz w:val="24"/>
          <w:szCs w:val="24"/>
        </w:rPr>
        <w:t>日期：</w:t>
      </w:r>
    </w:p>
    <w:p w14:paraId="41B2A8BC">
      <w:pPr>
        <w:spacing w:line="360" w:lineRule="auto"/>
        <w:ind w:right="84" w:firstLine="224" w:firstLineChars="100"/>
        <w:rPr>
          <w:b/>
          <w:sz w:val="24"/>
          <w:szCs w:val="24"/>
        </w:rPr>
      </w:pPr>
      <w:r>
        <w:rPr>
          <w:b/>
          <w:sz w:val="24"/>
          <w:szCs w:val="24"/>
        </w:rPr>
        <w:t>注：</w:t>
      </w:r>
    </w:p>
    <w:p w14:paraId="6CA36BD2">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5DB2982">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805D4D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02025F61">
      <w:pPr>
        <w:autoSpaceDN w:val="0"/>
        <w:spacing w:line="360" w:lineRule="auto"/>
        <w:rPr>
          <w:b/>
          <w:sz w:val="24"/>
        </w:rPr>
      </w:pPr>
      <w:r>
        <w:rPr>
          <w:rFonts w:hint="eastAsia"/>
          <w:b/>
          <w:sz w:val="24"/>
        </w:rPr>
        <w:t>附件9-2</w:t>
      </w:r>
    </w:p>
    <w:p w14:paraId="043BFC5B">
      <w:pPr>
        <w:autoSpaceDN w:val="0"/>
        <w:spacing w:line="360" w:lineRule="auto"/>
        <w:jc w:val="left"/>
        <w:rPr>
          <w:b/>
          <w:bCs/>
          <w:sz w:val="24"/>
        </w:rPr>
      </w:pPr>
      <w:r>
        <w:rPr>
          <w:rFonts w:hint="eastAsia"/>
          <w:b/>
          <w:kern w:val="0"/>
          <w:sz w:val="24"/>
          <w:szCs w:val="21"/>
        </w:rPr>
        <w:t>若不是残疾人福利性单位，投标文件中可不提供此声明函</w:t>
      </w:r>
    </w:p>
    <w:p w14:paraId="4ECA7B1C">
      <w:pPr>
        <w:autoSpaceDN w:val="0"/>
        <w:spacing w:line="360" w:lineRule="auto"/>
        <w:jc w:val="center"/>
        <w:rPr>
          <w:b/>
          <w:bCs/>
          <w:sz w:val="24"/>
        </w:rPr>
      </w:pPr>
    </w:p>
    <w:p w14:paraId="281C297C">
      <w:pPr>
        <w:snapToGrid w:val="0"/>
        <w:spacing w:line="360" w:lineRule="auto"/>
        <w:jc w:val="center"/>
        <w:rPr>
          <w:b/>
          <w:bCs/>
          <w:sz w:val="24"/>
        </w:rPr>
      </w:pPr>
      <w:r>
        <w:rPr>
          <w:rFonts w:hint="eastAsia"/>
          <w:b/>
          <w:bCs/>
          <w:sz w:val="24"/>
        </w:rPr>
        <w:t>残疾人福利性单位声明函</w:t>
      </w:r>
    </w:p>
    <w:p w14:paraId="31CB57F5">
      <w:pPr>
        <w:snapToGrid w:val="0"/>
        <w:spacing w:line="360" w:lineRule="auto"/>
        <w:ind w:firstLine="448" w:firstLineChars="200"/>
        <w:jc w:val="left"/>
        <w:rPr>
          <w:b/>
          <w:bCs/>
          <w:sz w:val="24"/>
        </w:rPr>
      </w:pPr>
    </w:p>
    <w:p w14:paraId="73D56967">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5335DE">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85AE926">
      <w:pPr>
        <w:snapToGrid w:val="0"/>
        <w:spacing w:line="360" w:lineRule="auto"/>
        <w:ind w:firstLine="448" w:firstLineChars="200"/>
        <w:jc w:val="left"/>
        <w:rPr>
          <w:bCs/>
          <w:sz w:val="24"/>
        </w:rPr>
      </w:pPr>
    </w:p>
    <w:p w14:paraId="081287E2">
      <w:pPr>
        <w:snapToGrid w:val="0"/>
        <w:spacing w:line="360" w:lineRule="auto"/>
        <w:ind w:firstLine="448" w:firstLineChars="200"/>
        <w:jc w:val="left"/>
        <w:rPr>
          <w:bCs/>
          <w:sz w:val="24"/>
        </w:rPr>
      </w:pPr>
    </w:p>
    <w:p w14:paraId="3C29323E">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9479E3E">
      <w:pPr>
        <w:snapToGrid w:val="0"/>
        <w:spacing w:line="360" w:lineRule="auto"/>
        <w:ind w:firstLine="448" w:firstLineChars="200"/>
        <w:jc w:val="left"/>
        <w:rPr>
          <w:bCs/>
          <w:sz w:val="24"/>
        </w:rPr>
      </w:pPr>
    </w:p>
    <w:p w14:paraId="230C23B9">
      <w:pPr>
        <w:snapToGrid w:val="0"/>
        <w:spacing w:line="360" w:lineRule="auto"/>
        <w:ind w:firstLine="448" w:firstLineChars="200"/>
        <w:jc w:val="left"/>
        <w:rPr>
          <w:sz w:val="24"/>
          <w:szCs w:val="21"/>
        </w:rPr>
      </w:pPr>
      <w:r>
        <w:rPr>
          <w:rFonts w:hint="eastAsia"/>
          <w:bCs/>
          <w:sz w:val="24"/>
        </w:rPr>
        <w:t xml:space="preserve">               日  期：</w:t>
      </w:r>
    </w:p>
    <w:p w14:paraId="7ECBB29A">
      <w:pPr>
        <w:snapToGrid w:val="0"/>
        <w:spacing w:line="360" w:lineRule="auto"/>
        <w:ind w:firstLine="448" w:firstLineChars="200"/>
        <w:jc w:val="left"/>
        <w:rPr>
          <w:sz w:val="24"/>
          <w:szCs w:val="21"/>
        </w:rPr>
      </w:pPr>
    </w:p>
    <w:p w14:paraId="5C39BABF">
      <w:pPr>
        <w:snapToGrid w:val="0"/>
        <w:spacing w:line="360" w:lineRule="auto"/>
        <w:ind w:firstLine="448" w:firstLineChars="200"/>
        <w:rPr>
          <w:sz w:val="24"/>
          <w:szCs w:val="21"/>
        </w:rPr>
      </w:pPr>
      <w:r>
        <w:rPr>
          <w:sz w:val="24"/>
          <w:szCs w:val="21"/>
        </w:rPr>
        <w:t>注：</w:t>
      </w:r>
    </w:p>
    <w:p w14:paraId="4FA5BC3E">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4F076F9">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50B66EF5">
      <w:pPr>
        <w:widowControl/>
        <w:jc w:val="left"/>
        <w:rPr>
          <w:b/>
          <w:sz w:val="24"/>
        </w:rPr>
      </w:pPr>
      <w:r>
        <w:rPr>
          <w:b/>
          <w:sz w:val="24"/>
        </w:rPr>
        <w:br w:type="page"/>
      </w:r>
    </w:p>
    <w:p w14:paraId="7C6775E7">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88E8839">
      <w:pPr>
        <w:spacing w:line="560" w:lineRule="exact"/>
        <w:jc w:val="left"/>
        <w:rPr>
          <w:sz w:val="28"/>
        </w:rPr>
      </w:pPr>
    </w:p>
    <w:p w14:paraId="6B7E517E">
      <w:pPr>
        <w:spacing w:line="560" w:lineRule="exact"/>
        <w:jc w:val="left"/>
        <w:rPr>
          <w:sz w:val="28"/>
        </w:rPr>
      </w:pPr>
    </w:p>
    <w:p w14:paraId="1FE73334">
      <w:pPr>
        <w:spacing w:line="560" w:lineRule="exact"/>
        <w:jc w:val="left"/>
        <w:rPr>
          <w:sz w:val="28"/>
        </w:rPr>
      </w:pPr>
    </w:p>
    <w:p w14:paraId="4D1639F2">
      <w:pPr>
        <w:spacing w:line="560" w:lineRule="exact"/>
        <w:jc w:val="left"/>
        <w:rPr>
          <w:sz w:val="28"/>
        </w:rPr>
      </w:pPr>
    </w:p>
    <w:p w14:paraId="47FAA52C">
      <w:pPr>
        <w:spacing w:line="560" w:lineRule="exact"/>
        <w:jc w:val="left"/>
        <w:rPr>
          <w:sz w:val="28"/>
        </w:rPr>
      </w:pPr>
    </w:p>
    <w:p w14:paraId="0AB96A4F">
      <w:pPr>
        <w:spacing w:line="560" w:lineRule="exact"/>
        <w:jc w:val="left"/>
        <w:rPr>
          <w:sz w:val="28"/>
        </w:rPr>
      </w:pPr>
    </w:p>
    <w:p w14:paraId="72F872C9">
      <w:pPr>
        <w:spacing w:line="560" w:lineRule="exact"/>
        <w:jc w:val="left"/>
        <w:rPr>
          <w:sz w:val="28"/>
        </w:rPr>
      </w:pPr>
    </w:p>
    <w:p w14:paraId="61542033">
      <w:pPr>
        <w:spacing w:line="560" w:lineRule="exact"/>
        <w:jc w:val="left"/>
        <w:rPr>
          <w:sz w:val="28"/>
        </w:rPr>
      </w:pPr>
    </w:p>
    <w:p w14:paraId="1D17E4DC">
      <w:pPr>
        <w:spacing w:line="560" w:lineRule="exact"/>
        <w:jc w:val="left"/>
        <w:rPr>
          <w:sz w:val="28"/>
        </w:rPr>
      </w:pPr>
    </w:p>
    <w:p w14:paraId="1F07D0BB">
      <w:pPr>
        <w:spacing w:line="560" w:lineRule="exact"/>
        <w:jc w:val="left"/>
        <w:rPr>
          <w:sz w:val="28"/>
        </w:rPr>
      </w:pPr>
    </w:p>
    <w:p w14:paraId="58E6E1EB">
      <w:pPr>
        <w:spacing w:line="560" w:lineRule="exact"/>
        <w:jc w:val="left"/>
        <w:rPr>
          <w:sz w:val="28"/>
        </w:rPr>
      </w:pPr>
    </w:p>
    <w:p w14:paraId="2CC94E21">
      <w:pPr>
        <w:spacing w:line="560" w:lineRule="exact"/>
        <w:jc w:val="left"/>
        <w:rPr>
          <w:sz w:val="28"/>
        </w:rPr>
      </w:pPr>
    </w:p>
    <w:p w14:paraId="17116D65">
      <w:pPr>
        <w:spacing w:line="560" w:lineRule="exact"/>
        <w:jc w:val="left"/>
        <w:rPr>
          <w:sz w:val="28"/>
        </w:rPr>
      </w:pPr>
    </w:p>
    <w:p w14:paraId="1E3E4CCC">
      <w:pPr>
        <w:spacing w:line="560" w:lineRule="exact"/>
        <w:jc w:val="left"/>
        <w:rPr>
          <w:sz w:val="28"/>
        </w:rPr>
      </w:pPr>
    </w:p>
    <w:p w14:paraId="6AE8272E">
      <w:pPr>
        <w:spacing w:line="560" w:lineRule="exact"/>
        <w:jc w:val="left"/>
        <w:rPr>
          <w:sz w:val="28"/>
        </w:rPr>
      </w:pPr>
    </w:p>
    <w:p w14:paraId="1225A9FF">
      <w:pPr>
        <w:spacing w:line="560" w:lineRule="exact"/>
        <w:jc w:val="left"/>
        <w:rPr>
          <w:sz w:val="28"/>
        </w:rPr>
      </w:pPr>
    </w:p>
    <w:p w14:paraId="55FBA5FE">
      <w:pPr>
        <w:spacing w:line="560" w:lineRule="exact"/>
        <w:jc w:val="left"/>
        <w:rPr>
          <w:sz w:val="28"/>
        </w:rPr>
      </w:pPr>
    </w:p>
    <w:p w14:paraId="0EB82BB5">
      <w:pPr>
        <w:spacing w:line="560" w:lineRule="exact"/>
        <w:jc w:val="left"/>
        <w:rPr>
          <w:sz w:val="28"/>
        </w:rPr>
      </w:pPr>
    </w:p>
    <w:p w14:paraId="594FB50C">
      <w:pPr>
        <w:spacing w:line="560" w:lineRule="exact"/>
        <w:jc w:val="left"/>
        <w:rPr>
          <w:sz w:val="28"/>
        </w:rPr>
      </w:pPr>
    </w:p>
    <w:p w14:paraId="01C3E54B">
      <w:pPr>
        <w:spacing w:line="560" w:lineRule="exact"/>
        <w:jc w:val="left"/>
        <w:rPr>
          <w:sz w:val="28"/>
        </w:rPr>
      </w:pPr>
    </w:p>
    <w:p w14:paraId="7A1C6E82">
      <w:pPr>
        <w:spacing w:line="560" w:lineRule="exact"/>
        <w:jc w:val="left"/>
        <w:rPr>
          <w:sz w:val="28"/>
        </w:rPr>
      </w:pPr>
    </w:p>
    <w:p w14:paraId="2C0D4CAA">
      <w:pPr>
        <w:spacing w:line="560" w:lineRule="exact"/>
        <w:jc w:val="left"/>
        <w:rPr>
          <w:sz w:val="28"/>
        </w:rPr>
      </w:pPr>
    </w:p>
    <w:p w14:paraId="2C1194D7">
      <w:pPr>
        <w:spacing w:line="560" w:lineRule="exact"/>
        <w:jc w:val="left"/>
        <w:rPr>
          <w:sz w:val="28"/>
        </w:rPr>
      </w:pPr>
    </w:p>
    <w:p w14:paraId="22B82B81">
      <w:pPr>
        <w:spacing w:line="560" w:lineRule="exact"/>
        <w:jc w:val="left"/>
        <w:rPr>
          <w:b/>
          <w:sz w:val="24"/>
        </w:rPr>
      </w:pPr>
      <w:r>
        <w:rPr>
          <w:b/>
          <w:sz w:val="24"/>
        </w:rPr>
        <w:t>附件1</w:t>
      </w:r>
      <w:r>
        <w:rPr>
          <w:rFonts w:hint="eastAsia"/>
          <w:b/>
          <w:sz w:val="24"/>
        </w:rPr>
        <w:t>1</w:t>
      </w:r>
    </w:p>
    <w:p w14:paraId="64A04E52">
      <w:pPr>
        <w:spacing w:line="560" w:lineRule="exact"/>
        <w:jc w:val="center"/>
        <w:rPr>
          <w:b/>
          <w:sz w:val="24"/>
        </w:rPr>
      </w:pPr>
      <w:r>
        <w:rPr>
          <w:b/>
          <w:sz w:val="24"/>
        </w:rPr>
        <w:t>管理大纲</w:t>
      </w:r>
    </w:p>
    <w:p w14:paraId="17D5E3B2">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3E91472">
      <w:pPr>
        <w:spacing w:line="560" w:lineRule="exact"/>
        <w:ind w:firstLine="672" w:firstLineChars="300"/>
        <w:jc w:val="left"/>
        <w:rPr>
          <w:sz w:val="24"/>
        </w:rPr>
      </w:pPr>
      <w:r>
        <w:rPr>
          <w:sz w:val="24"/>
        </w:rPr>
        <w:t>投标人将专项服务委托专业公司承担的，应当进行说明。</w:t>
      </w:r>
    </w:p>
    <w:p w14:paraId="36BE8B08">
      <w:pPr>
        <w:spacing w:line="560" w:lineRule="exact"/>
        <w:jc w:val="left"/>
        <w:rPr>
          <w:sz w:val="28"/>
        </w:rPr>
      </w:pPr>
    </w:p>
    <w:p w14:paraId="4B361780">
      <w:pPr>
        <w:spacing w:line="560" w:lineRule="exact"/>
        <w:jc w:val="left"/>
        <w:rPr>
          <w:sz w:val="28"/>
        </w:rPr>
      </w:pPr>
    </w:p>
    <w:p w14:paraId="3E7562B1">
      <w:pPr>
        <w:spacing w:line="560" w:lineRule="exact"/>
        <w:jc w:val="left"/>
        <w:rPr>
          <w:sz w:val="28"/>
        </w:rPr>
      </w:pPr>
    </w:p>
    <w:p w14:paraId="113B30F1">
      <w:pPr>
        <w:spacing w:line="560" w:lineRule="exact"/>
        <w:jc w:val="left"/>
        <w:rPr>
          <w:sz w:val="28"/>
        </w:rPr>
      </w:pPr>
    </w:p>
    <w:p w14:paraId="73656152">
      <w:pPr>
        <w:spacing w:line="560" w:lineRule="exact"/>
        <w:jc w:val="left"/>
        <w:rPr>
          <w:sz w:val="28"/>
        </w:rPr>
      </w:pPr>
    </w:p>
    <w:p w14:paraId="5471311B">
      <w:pPr>
        <w:spacing w:line="560" w:lineRule="exact"/>
        <w:jc w:val="left"/>
        <w:rPr>
          <w:sz w:val="28"/>
        </w:rPr>
      </w:pPr>
    </w:p>
    <w:p w14:paraId="24857495">
      <w:pPr>
        <w:spacing w:line="560" w:lineRule="exact"/>
        <w:jc w:val="left"/>
        <w:rPr>
          <w:sz w:val="28"/>
        </w:rPr>
      </w:pPr>
    </w:p>
    <w:p w14:paraId="7B04292A">
      <w:pPr>
        <w:spacing w:line="560" w:lineRule="exact"/>
        <w:jc w:val="left"/>
        <w:rPr>
          <w:sz w:val="28"/>
        </w:rPr>
      </w:pPr>
    </w:p>
    <w:p w14:paraId="5321DC8B">
      <w:pPr>
        <w:spacing w:line="560" w:lineRule="exact"/>
        <w:jc w:val="left"/>
        <w:rPr>
          <w:sz w:val="28"/>
        </w:rPr>
      </w:pPr>
    </w:p>
    <w:p w14:paraId="56BFA7F1">
      <w:pPr>
        <w:spacing w:line="560" w:lineRule="exact"/>
        <w:jc w:val="left"/>
        <w:rPr>
          <w:sz w:val="28"/>
        </w:rPr>
      </w:pPr>
    </w:p>
    <w:p w14:paraId="31B095EF">
      <w:pPr>
        <w:spacing w:line="360" w:lineRule="auto"/>
        <w:ind w:right="84"/>
        <w:rPr>
          <w:sz w:val="24"/>
        </w:rPr>
      </w:pPr>
      <w:r>
        <w:rPr>
          <w:sz w:val="24"/>
        </w:rPr>
        <w:t>投标人名称：</w:t>
      </w:r>
    </w:p>
    <w:p w14:paraId="168F515B">
      <w:pPr>
        <w:spacing w:line="360" w:lineRule="auto"/>
        <w:ind w:right="84" w:firstLine="224" w:firstLineChars="100"/>
        <w:rPr>
          <w:sz w:val="24"/>
        </w:rPr>
      </w:pPr>
    </w:p>
    <w:p w14:paraId="465647A2">
      <w:pPr>
        <w:spacing w:line="360" w:lineRule="auto"/>
        <w:ind w:right="84"/>
        <w:rPr>
          <w:position w:val="-40"/>
          <w:sz w:val="24"/>
        </w:rPr>
      </w:pPr>
      <w:r>
        <w:rPr>
          <w:sz w:val="24"/>
        </w:rPr>
        <w:t xml:space="preserve">日期：  </w:t>
      </w:r>
    </w:p>
    <w:p w14:paraId="0EC51345">
      <w:pPr>
        <w:spacing w:line="560" w:lineRule="exact"/>
        <w:jc w:val="left"/>
        <w:rPr>
          <w:sz w:val="28"/>
        </w:rPr>
      </w:pPr>
    </w:p>
    <w:p w14:paraId="086A494E">
      <w:pPr>
        <w:spacing w:line="560" w:lineRule="exact"/>
        <w:jc w:val="left"/>
        <w:rPr>
          <w:sz w:val="28"/>
        </w:rPr>
      </w:pPr>
    </w:p>
    <w:p w14:paraId="33604135">
      <w:pPr>
        <w:spacing w:line="560" w:lineRule="exact"/>
        <w:jc w:val="left"/>
        <w:rPr>
          <w:sz w:val="28"/>
        </w:rPr>
      </w:pPr>
    </w:p>
    <w:p w14:paraId="48498270">
      <w:pPr>
        <w:spacing w:line="560" w:lineRule="exact"/>
        <w:jc w:val="left"/>
        <w:rPr>
          <w:sz w:val="28"/>
        </w:rPr>
      </w:pPr>
    </w:p>
    <w:p w14:paraId="3C05B30C">
      <w:pPr>
        <w:spacing w:line="560" w:lineRule="exact"/>
        <w:jc w:val="left"/>
        <w:rPr>
          <w:sz w:val="28"/>
        </w:rPr>
      </w:pPr>
    </w:p>
    <w:p w14:paraId="74062C8D">
      <w:pPr>
        <w:spacing w:line="560" w:lineRule="exact"/>
        <w:jc w:val="left"/>
        <w:rPr>
          <w:sz w:val="28"/>
        </w:rPr>
      </w:pPr>
    </w:p>
    <w:p w14:paraId="496ED004">
      <w:pPr>
        <w:widowControl/>
        <w:jc w:val="left"/>
        <w:rPr>
          <w:b/>
          <w:color w:val="000000"/>
          <w:sz w:val="24"/>
        </w:rPr>
      </w:pPr>
      <w:r>
        <w:rPr>
          <w:b/>
          <w:color w:val="000000"/>
          <w:sz w:val="24"/>
        </w:rPr>
        <w:br w:type="page"/>
      </w:r>
    </w:p>
    <w:p w14:paraId="49B5976F">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69A7278B">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0CF3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E9796D5">
            <w:pPr>
              <w:spacing w:line="360" w:lineRule="auto"/>
              <w:ind w:right="84"/>
              <w:jc w:val="center"/>
              <w:rPr>
                <w:position w:val="-36"/>
                <w:sz w:val="24"/>
              </w:rPr>
            </w:pPr>
            <w:r>
              <w:rPr>
                <w:position w:val="-36"/>
                <w:sz w:val="24"/>
              </w:rPr>
              <w:t>姓  名</w:t>
            </w:r>
          </w:p>
        </w:tc>
        <w:tc>
          <w:tcPr>
            <w:tcW w:w="1396" w:type="dxa"/>
            <w:gridSpan w:val="2"/>
          </w:tcPr>
          <w:p w14:paraId="6775B747">
            <w:pPr>
              <w:spacing w:line="360" w:lineRule="auto"/>
              <w:ind w:right="84"/>
              <w:jc w:val="center"/>
              <w:rPr>
                <w:position w:val="-36"/>
                <w:sz w:val="24"/>
              </w:rPr>
            </w:pPr>
          </w:p>
        </w:tc>
        <w:tc>
          <w:tcPr>
            <w:tcW w:w="1449" w:type="dxa"/>
            <w:gridSpan w:val="2"/>
          </w:tcPr>
          <w:p w14:paraId="4B4AD903">
            <w:pPr>
              <w:spacing w:line="360" w:lineRule="auto"/>
              <w:ind w:right="84"/>
              <w:jc w:val="center"/>
              <w:rPr>
                <w:position w:val="-36"/>
                <w:sz w:val="24"/>
              </w:rPr>
            </w:pPr>
            <w:r>
              <w:rPr>
                <w:position w:val="-36"/>
                <w:sz w:val="24"/>
              </w:rPr>
              <w:t>性  别</w:t>
            </w:r>
          </w:p>
        </w:tc>
        <w:tc>
          <w:tcPr>
            <w:tcW w:w="1894" w:type="dxa"/>
            <w:gridSpan w:val="3"/>
          </w:tcPr>
          <w:p w14:paraId="691F1781">
            <w:pPr>
              <w:spacing w:line="360" w:lineRule="auto"/>
              <w:ind w:right="84"/>
              <w:jc w:val="center"/>
              <w:rPr>
                <w:position w:val="-36"/>
                <w:sz w:val="24"/>
              </w:rPr>
            </w:pPr>
          </w:p>
        </w:tc>
        <w:tc>
          <w:tcPr>
            <w:tcW w:w="1426" w:type="dxa"/>
            <w:gridSpan w:val="2"/>
          </w:tcPr>
          <w:p w14:paraId="2A16A222">
            <w:pPr>
              <w:spacing w:line="360" w:lineRule="auto"/>
              <w:ind w:right="84"/>
              <w:jc w:val="center"/>
              <w:rPr>
                <w:position w:val="-36"/>
                <w:sz w:val="24"/>
              </w:rPr>
            </w:pPr>
            <w:r>
              <w:rPr>
                <w:position w:val="-36"/>
                <w:sz w:val="24"/>
              </w:rPr>
              <w:t>年  龄</w:t>
            </w:r>
          </w:p>
        </w:tc>
        <w:tc>
          <w:tcPr>
            <w:tcW w:w="1290" w:type="dxa"/>
          </w:tcPr>
          <w:p w14:paraId="67128649">
            <w:pPr>
              <w:spacing w:line="360" w:lineRule="auto"/>
              <w:ind w:right="84"/>
              <w:jc w:val="center"/>
              <w:rPr>
                <w:position w:val="-36"/>
                <w:sz w:val="24"/>
              </w:rPr>
            </w:pPr>
          </w:p>
        </w:tc>
      </w:tr>
      <w:tr w14:paraId="467E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D82DEE0">
            <w:pPr>
              <w:spacing w:line="360" w:lineRule="auto"/>
              <w:ind w:right="84"/>
              <w:jc w:val="center"/>
              <w:rPr>
                <w:position w:val="-36"/>
                <w:sz w:val="24"/>
              </w:rPr>
            </w:pPr>
            <w:r>
              <w:rPr>
                <w:position w:val="-36"/>
                <w:sz w:val="24"/>
              </w:rPr>
              <w:t>职  称</w:t>
            </w:r>
          </w:p>
        </w:tc>
        <w:tc>
          <w:tcPr>
            <w:tcW w:w="1396" w:type="dxa"/>
            <w:gridSpan w:val="2"/>
          </w:tcPr>
          <w:p w14:paraId="543AF1CE">
            <w:pPr>
              <w:spacing w:line="360" w:lineRule="auto"/>
              <w:ind w:right="84"/>
              <w:jc w:val="center"/>
              <w:rPr>
                <w:position w:val="-36"/>
                <w:sz w:val="24"/>
              </w:rPr>
            </w:pPr>
          </w:p>
        </w:tc>
        <w:tc>
          <w:tcPr>
            <w:tcW w:w="1449" w:type="dxa"/>
            <w:gridSpan w:val="2"/>
          </w:tcPr>
          <w:p w14:paraId="00983018">
            <w:pPr>
              <w:spacing w:line="360" w:lineRule="auto"/>
              <w:ind w:right="84"/>
              <w:jc w:val="center"/>
              <w:rPr>
                <w:position w:val="-36"/>
                <w:sz w:val="24"/>
              </w:rPr>
            </w:pPr>
            <w:r>
              <w:rPr>
                <w:position w:val="-36"/>
                <w:sz w:val="24"/>
              </w:rPr>
              <w:t>毕业学校</w:t>
            </w:r>
          </w:p>
        </w:tc>
        <w:tc>
          <w:tcPr>
            <w:tcW w:w="1894" w:type="dxa"/>
            <w:gridSpan w:val="3"/>
          </w:tcPr>
          <w:p w14:paraId="72EE737C">
            <w:pPr>
              <w:spacing w:line="360" w:lineRule="auto"/>
              <w:ind w:right="84"/>
              <w:jc w:val="center"/>
              <w:rPr>
                <w:position w:val="-36"/>
                <w:sz w:val="24"/>
              </w:rPr>
            </w:pPr>
          </w:p>
        </w:tc>
        <w:tc>
          <w:tcPr>
            <w:tcW w:w="1426" w:type="dxa"/>
            <w:gridSpan w:val="2"/>
          </w:tcPr>
          <w:p w14:paraId="45937C5F">
            <w:pPr>
              <w:spacing w:line="360" w:lineRule="auto"/>
              <w:ind w:right="84"/>
              <w:jc w:val="center"/>
              <w:rPr>
                <w:position w:val="-36"/>
                <w:sz w:val="24"/>
              </w:rPr>
            </w:pPr>
            <w:r>
              <w:rPr>
                <w:position w:val="-36"/>
                <w:sz w:val="24"/>
              </w:rPr>
              <w:t>毕业时间</w:t>
            </w:r>
          </w:p>
        </w:tc>
        <w:tc>
          <w:tcPr>
            <w:tcW w:w="1290" w:type="dxa"/>
          </w:tcPr>
          <w:p w14:paraId="2C783714">
            <w:pPr>
              <w:spacing w:line="360" w:lineRule="auto"/>
              <w:ind w:right="84"/>
              <w:jc w:val="center"/>
              <w:rPr>
                <w:position w:val="-36"/>
                <w:sz w:val="24"/>
              </w:rPr>
            </w:pPr>
          </w:p>
        </w:tc>
      </w:tr>
      <w:tr w14:paraId="036F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D7A3B59">
            <w:pPr>
              <w:spacing w:line="360" w:lineRule="auto"/>
              <w:ind w:right="84"/>
              <w:jc w:val="center"/>
              <w:rPr>
                <w:position w:val="-36"/>
                <w:sz w:val="24"/>
              </w:rPr>
            </w:pPr>
            <w:r>
              <w:rPr>
                <w:position w:val="-36"/>
                <w:sz w:val="24"/>
              </w:rPr>
              <w:t>所学专业</w:t>
            </w:r>
          </w:p>
        </w:tc>
        <w:tc>
          <w:tcPr>
            <w:tcW w:w="1396" w:type="dxa"/>
            <w:gridSpan w:val="2"/>
          </w:tcPr>
          <w:p w14:paraId="3F548AEF">
            <w:pPr>
              <w:spacing w:line="360" w:lineRule="auto"/>
              <w:ind w:right="84"/>
              <w:jc w:val="center"/>
              <w:rPr>
                <w:position w:val="-36"/>
                <w:sz w:val="24"/>
              </w:rPr>
            </w:pPr>
          </w:p>
        </w:tc>
        <w:tc>
          <w:tcPr>
            <w:tcW w:w="1449" w:type="dxa"/>
            <w:gridSpan w:val="2"/>
          </w:tcPr>
          <w:p w14:paraId="66A60B1D">
            <w:pPr>
              <w:spacing w:line="360" w:lineRule="auto"/>
              <w:ind w:right="84"/>
              <w:jc w:val="center"/>
              <w:rPr>
                <w:position w:val="-36"/>
                <w:sz w:val="24"/>
              </w:rPr>
            </w:pPr>
            <w:r>
              <w:rPr>
                <w:position w:val="-36"/>
                <w:sz w:val="24"/>
              </w:rPr>
              <w:t>最高学历</w:t>
            </w:r>
          </w:p>
        </w:tc>
        <w:tc>
          <w:tcPr>
            <w:tcW w:w="1894" w:type="dxa"/>
            <w:gridSpan w:val="3"/>
          </w:tcPr>
          <w:p w14:paraId="6A94DD92">
            <w:pPr>
              <w:spacing w:line="360" w:lineRule="auto"/>
              <w:ind w:right="84"/>
              <w:jc w:val="center"/>
              <w:rPr>
                <w:position w:val="-36"/>
                <w:sz w:val="24"/>
              </w:rPr>
            </w:pPr>
          </w:p>
        </w:tc>
        <w:tc>
          <w:tcPr>
            <w:tcW w:w="1426" w:type="dxa"/>
            <w:gridSpan w:val="2"/>
          </w:tcPr>
          <w:p w14:paraId="38F72554">
            <w:pPr>
              <w:spacing w:line="360" w:lineRule="auto"/>
              <w:ind w:right="84"/>
              <w:jc w:val="center"/>
              <w:rPr>
                <w:position w:val="-36"/>
                <w:sz w:val="24"/>
              </w:rPr>
            </w:pPr>
            <w:r>
              <w:rPr>
                <w:spacing w:val="-12"/>
                <w:position w:val="-36"/>
                <w:sz w:val="24"/>
              </w:rPr>
              <w:t xml:space="preserve">联系电话 </w:t>
            </w:r>
          </w:p>
        </w:tc>
        <w:tc>
          <w:tcPr>
            <w:tcW w:w="1290" w:type="dxa"/>
          </w:tcPr>
          <w:p w14:paraId="63AAF115">
            <w:pPr>
              <w:spacing w:line="360" w:lineRule="auto"/>
              <w:ind w:right="84"/>
              <w:jc w:val="center"/>
              <w:rPr>
                <w:position w:val="-36"/>
                <w:sz w:val="24"/>
              </w:rPr>
            </w:pPr>
          </w:p>
        </w:tc>
      </w:tr>
      <w:tr w14:paraId="5CA7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4BDE26E">
            <w:pPr>
              <w:spacing w:line="360" w:lineRule="auto"/>
              <w:ind w:right="84"/>
              <w:jc w:val="center"/>
              <w:rPr>
                <w:spacing w:val="-28"/>
                <w:position w:val="-36"/>
                <w:sz w:val="24"/>
              </w:rPr>
            </w:pPr>
            <w:r>
              <w:rPr>
                <w:position w:val="-36"/>
                <w:sz w:val="24"/>
              </w:rPr>
              <w:t>所获证书及编号</w:t>
            </w:r>
          </w:p>
        </w:tc>
        <w:tc>
          <w:tcPr>
            <w:tcW w:w="1951" w:type="dxa"/>
            <w:gridSpan w:val="3"/>
          </w:tcPr>
          <w:p w14:paraId="78DD551F">
            <w:pPr>
              <w:spacing w:line="360" w:lineRule="auto"/>
              <w:ind w:right="84"/>
              <w:jc w:val="center"/>
              <w:rPr>
                <w:position w:val="-36"/>
                <w:sz w:val="24"/>
              </w:rPr>
            </w:pPr>
          </w:p>
        </w:tc>
        <w:tc>
          <w:tcPr>
            <w:tcW w:w="3138" w:type="dxa"/>
            <w:gridSpan w:val="4"/>
          </w:tcPr>
          <w:p w14:paraId="4B909888">
            <w:pPr>
              <w:spacing w:line="560" w:lineRule="exact"/>
              <w:jc w:val="center"/>
              <w:rPr>
                <w:sz w:val="24"/>
              </w:rPr>
            </w:pPr>
            <w:r>
              <w:rPr>
                <w:sz w:val="24"/>
              </w:rPr>
              <w:t>从事物业管理</w:t>
            </w:r>
          </w:p>
          <w:p w14:paraId="31D7B5A9">
            <w:pPr>
              <w:spacing w:line="360" w:lineRule="auto"/>
              <w:ind w:right="84"/>
              <w:jc w:val="center"/>
              <w:rPr>
                <w:position w:val="-36"/>
                <w:sz w:val="24"/>
              </w:rPr>
            </w:pPr>
            <w:r>
              <w:rPr>
                <w:sz w:val="24"/>
              </w:rPr>
              <w:t>工作年限</w:t>
            </w:r>
          </w:p>
        </w:tc>
        <w:tc>
          <w:tcPr>
            <w:tcW w:w="1472" w:type="dxa"/>
            <w:gridSpan w:val="2"/>
          </w:tcPr>
          <w:p w14:paraId="4E62359E">
            <w:pPr>
              <w:spacing w:line="360" w:lineRule="auto"/>
              <w:ind w:right="84"/>
              <w:jc w:val="center"/>
              <w:rPr>
                <w:position w:val="-36"/>
                <w:sz w:val="24"/>
              </w:rPr>
            </w:pPr>
          </w:p>
        </w:tc>
      </w:tr>
      <w:tr w14:paraId="6C9E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3AB966A">
            <w:pPr>
              <w:spacing w:line="360" w:lineRule="auto"/>
              <w:ind w:right="84"/>
              <w:jc w:val="center"/>
              <w:rPr>
                <w:position w:val="-36"/>
                <w:sz w:val="24"/>
              </w:rPr>
            </w:pPr>
            <w:r>
              <w:rPr>
                <w:position w:val="-36"/>
                <w:sz w:val="24"/>
              </w:rPr>
              <w:t>近三年来的主要工作业绩及担任的主要工作经历</w:t>
            </w:r>
          </w:p>
        </w:tc>
      </w:tr>
      <w:tr w14:paraId="033D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0718715">
            <w:pPr>
              <w:spacing w:line="360" w:lineRule="auto"/>
              <w:ind w:right="84"/>
              <w:rPr>
                <w:position w:val="-36"/>
                <w:sz w:val="24"/>
              </w:rPr>
            </w:pPr>
            <w:r>
              <w:rPr>
                <w:position w:val="-36"/>
                <w:sz w:val="24"/>
              </w:rPr>
              <w:t>时 间</w:t>
            </w:r>
          </w:p>
        </w:tc>
        <w:tc>
          <w:tcPr>
            <w:tcW w:w="1394" w:type="dxa"/>
            <w:gridSpan w:val="2"/>
          </w:tcPr>
          <w:p w14:paraId="47CA51BD">
            <w:pPr>
              <w:spacing w:line="360" w:lineRule="auto"/>
              <w:ind w:right="84"/>
              <w:jc w:val="center"/>
              <w:rPr>
                <w:position w:val="-36"/>
                <w:sz w:val="24"/>
              </w:rPr>
            </w:pPr>
            <w:r>
              <w:rPr>
                <w:position w:val="-36"/>
                <w:sz w:val="24"/>
              </w:rPr>
              <w:t>地  点</w:t>
            </w:r>
          </w:p>
        </w:tc>
        <w:tc>
          <w:tcPr>
            <w:tcW w:w="1445" w:type="dxa"/>
            <w:gridSpan w:val="2"/>
          </w:tcPr>
          <w:p w14:paraId="28C9DC97">
            <w:pPr>
              <w:spacing w:line="360" w:lineRule="auto"/>
              <w:ind w:right="84"/>
              <w:jc w:val="center"/>
              <w:rPr>
                <w:position w:val="-36"/>
                <w:sz w:val="24"/>
              </w:rPr>
            </w:pPr>
            <w:r>
              <w:rPr>
                <w:position w:val="-36"/>
                <w:sz w:val="24"/>
              </w:rPr>
              <w:t>单  位</w:t>
            </w:r>
          </w:p>
        </w:tc>
        <w:tc>
          <w:tcPr>
            <w:tcW w:w="944" w:type="dxa"/>
            <w:gridSpan w:val="2"/>
          </w:tcPr>
          <w:p w14:paraId="670031E1">
            <w:pPr>
              <w:spacing w:line="360" w:lineRule="auto"/>
              <w:ind w:right="84"/>
              <w:jc w:val="center"/>
              <w:rPr>
                <w:position w:val="-36"/>
                <w:sz w:val="24"/>
              </w:rPr>
            </w:pPr>
            <w:r>
              <w:rPr>
                <w:position w:val="-36"/>
                <w:sz w:val="24"/>
              </w:rPr>
              <w:t>职 务</w:t>
            </w:r>
          </w:p>
        </w:tc>
        <w:tc>
          <w:tcPr>
            <w:tcW w:w="4172" w:type="dxa"/>
            <w:gridSpan w:val="5"/>
          </w:tcPr>
          <w:p w14:paraId="503B8EBB">
            <w:pPr>
              <w:spacing w:line="360" w:lineRule="auto"/>
              <w:ind w:right="84"/>
              <w:jc w:val="center"/>
              <w:rPr>
                <w:position w:val="-36"/>
                <w:sz w:val="24"/>
              </w:rPr>
            </w:pPr>
            <w:r>
              <w:rPr>
                <w:position w:val="-36"/>
                <w:sz w:val="24"/>
              </w:rPr>
              <w:t>主 要 工 作</w:t>
            </w:r>
          </w:p>
        </w:tc>
      </w:tr>
      <w:tr w14:paraId="5E86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F6C9106">
            <w:pPr>
              <w:spacing w:line="360" w:lineRule="auto"/>
              <w:ind w:right="84"/>
              <w:rPr>
                <w:position w:val="-36"/>
                <w:sz w:val="24"/>
              </w:rPr>
            </w:pPr>
          </w:p>
          <w:p w14:paraId="499FF624">
            <w:pPr>
              <w:spacing w:line="360" w:lineRule="auto"/>
              <w:ind w:right="84"/>
              <w:rPr>
                <w:position w:val="-36"/>
                <w:sz w:val="24"/>
              </w:rPr>
            </w:pPr>
          </w:p>
          <w:p w14:paraId="28653082">
            <w:pPr>
              <w:spacing w:line="360" w:lineRule="auto"/>
              <w:ind w:right="84"/>
              <w:rPr>
                <w:position w:val="-36"/>
                <w:sz w:val="24"/>
              </w:rPr>
            </w:pPr>
          </w:p>
          <w:p w14:paraId="2FBB7C21">
            <w:pPr>
              <w:spacing w:line="360" w:lineRule="auto"/>
              <w:ind w:right="84"/>
              <w:rPr>
                <w:position w:val="-36"/>
                <w:sz w:val="24"/>
              </w:rPr>
            </w:pPr>
          </w:p>
          <w:p w14:paraId="7C9D8C96">
            <w:pPr>
              <w:spacing w:line="360" w:lineRule="auto"/>
              <w:ind w:right="84"/>
              <w:rPr>
                <w:position w:val="-36"/>
                <w:sz w:val="24"/>
              </w:rPr>
            </w:pPr>
          </w:p>
        </w:tc>
        <w:tc>
          <w:tcPr>
            <w:tcW w:w="1394" w:type="dxa"/>
            <w:gridSpan w:val="2"/>
          </w:tcPr>
          <w:p w14:paraId="4734BA6F">
            <w:pPr>
              <w:spacing w:line="360" w:lineRule="auto"/>
              <w:ind w:right="84"/>
              <w:rPr>
                <w:position w:val="-36"/>
                <w:sz w:val="24"/>
              </w:rPr>
            </w:pPr>
          </w:p>
        </w:tc>
        <w:tc>
          <w:tcPr>
            <w:tcW w:w="1445" w:type="dxa"/>
            <w:gridSpan w:val="2"/>
          </w:tcPr>
          <w:p w14:paraId="029DAF0D">
            <w:pPr>
              <w:spacing w:line="360" w:lineRule="auto"/>
              <w:ind w:right="84"/>
              <w:rPr>
                <w:position w:val="-36"/>
                <w:sz w:val="24"/>
              </w:rPr>
            </w:pPr>
          </w:p>
        </w:tc>
        <w:tc>
          <w:tcPr>
            <w:tcW w:w="944" w:type="dxa"/>
            <w:gridSpan w:val="2"/>
          </w:tcPr>
          <w:p w14:paraId="533595B4">
            <w:pPr>
              <w:spacing w:line="360" w:lineRule="auto"/>
              <w:ind w:right="84"/>
              <w:rPr>
                <w:position w:val="-36"/>
                <w:sz w:val="24"/>
              </w:rPr>
            </w:pPr>
          </w:p>
        </w:tc>
        <w:tc>
          <w:tcPr>
            <w:tcW w:w="4172" w:type="dxa"/>
            <w:gridSpan w:val="5"/>
          </w:tcPr>
          <w:p w14:paraId="6D8CC8E6">
            <w:pPr>
              <w:spacing w:line="360" w:lineRule="auto"/>
              <w:ind w:right="84"/>
              <w:rPr>
                <w:position w:val="-36"/>
                <w:sz w:val="24"/>
              </w:rPr>
            </w:pPr>
          </w:p>
        </w:tc>
      </w:tr>
      <w:tr w14:paraId="3380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F646616">
            <w:pPr>
              <w:spacing w:line="360" w:lineRule="auto"/>
              <w:ind w:right="84"/>
              <w:jc w:val="center"/>
              <w:rPr>
                <w:position w:val="-36"/>
                <w:sz w:val="24"/>
              </w:rPr>
            </w:pPr>
            <w:r>
              <w:rPr>
                <w:position w:val="-36"/>
                <w:sz w:val="24"/>
              </w:rPr>
              <w:t>曾担任负责人的项目</w:t>
            </w:r>
          </w:p>
        </w:tc>
      </w:tr>
      <w:tr w14:paraId="5FEC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50EE79F">
            <w:pPr>
              <w:spacing w:line="360" w:lineRule="auto"/>
              <w:ind w:right="84"/>
              <w:rPr>
                <w:position w:val="-36"/>
                <w:sz w:val="24"/>
              </w:rPr>
            </w:pPr>
            <w:r>
              <w:rPr>
                <w:position w:val="-36"/>
                <w:sz w:val="24"/>
              </w:rPr>
              <w:t>时 间</w:t>
            </w:r>
          </w:p>
        </w:tc>
        <w:tc>
          <w:tcPr>
            <w:tcW w:w="1394" w:type="dxa"/>
            <w:gridSpan w:val="2"/>
          </w:tcPr>
          <w:p w14:paraId="06F1A78A">
            <w:pPr>
              <w:spacing w:line="360" w:lineRule="auto"/>
              <w:ind w:right="84"/>
              <w:jc w:val="center"/>
              <w:rPr>
                <w:position w:val="-36"/>
                <w:sz w:val="24"/>
              </w:rPr>
            </w:pPr>
            <w:r>
              <w:rPr>
                <w:position w:val="-36"/>
                <w:sz w:val="24"/>
              </w:rPr>
              <w:t>委托单位</w:t>
            </w:r>
          </w:p>
        </w:tc>
        <w:tc>
          <w:tcPr>
            <w:tcW w:w="2389" w:type="dxa"/>
            <w:gridSpan w:val="4"/>
          </w:tcPr>
          <w:p w14:paraId="26C22473">
            <w:pPr>
              <w:spacing w:line="360" w:lineRule="auto"/>
              <w:ind w:right="84"/>
              <w:jc w:val="center"/>
              <w:rPr>
                <w:position w:val="-36"/>
                <w:sz w:val="24"/>
              </w:rPr>
            </w:pPr>
            <w:r>
              <w:rPr>
                <w:position w:val="-36"/>
                <w:sz w:val="24"/>
              </w:rPr>
              <w:t>项目名称</w:t>
            </w:r>
          </w:p>
        </w:tc>
        <w:tc>
          <w:tcPr>
            <w:tcW w:w="1351" w:type="dxa"/>
          </w:tcPr>
          <w:p w14:paraId="4689EF92">
            <w:pPr>
              <w:spacing w:line="360" w:lineRule="auto"/>
              <w:ind w:right="84"/>
              <w:jc w:val="center"/>
              <w:rPr>
                <w:position w:val="-36"/>
                <w:sz w:val="24"/>
              </w:rPr>
            </w:pPr>
            <w:r>
              <w:rPr>
                <w:position w:val="-36"/>
                <w:sz w:val="24"/>
              </w:rPr>
              <w:t>项目规模</w:t>
            </w:r>
          </w:p>
        </w:tc>
        <w:tc>
          <w:tcPr>
            <w:tcW w:w="1349" w:type="dxa"/>
            <w:gridSpan w:val="2"/>
          </w:tcPr>
          <w:p w14:paraId="55CC90A7">
            <w:pPr>
              <w:spacing w:line="360" w:lineRule="auto"/>
              <w:ind w:right="84"/>
              <w:jc w:val="center"/>
              <w:rPr>
                <w:position w:val="-36"/>
                <w:sz w:val="24"/>
              </w:rPr>
            </w:pPr>
            <w:r>
              <w:rPr>
                <w:position w:val="-36"/>
                <w:sz w:val="24"/>
              </w:rPr>
              <w:t>项目类型</w:t>
            </w:r>
          </w:p>
        </w:tc>
        <w:tc>
          <w:tcPr>
            <w:tcW w:w="1472" w:type="dxa"/>
            <w:gridSpan w:val="2"/>
          </w:tcPr>
          <w:p w14:paraId="0C693ECF">
            <w:pPr>
              <w:spacing w:line="360" w:lineRule="auto"/>
              <w:ind w:right="84"/>
              <w:jc w:val="center"/>
              <w:rPr>
                <w:position w:val="-36"/>
                <w:sz w:val="24"/>
              </w:rPr>
            </w:pPr>
            <w:r>
              <w:rPr>
                <w:position w:val="-36"/>
                <w:sz w:val="24"/>
              </w:rPr>
              <w:t>备注</w:t>
            </w:r>
          </w:p>
        </w:tc>
      </w:tr>
      <w:tr w14:paraId="4493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2EF68F0">
            <w:pPr>
              <w:spacing w:line="360" w:lineRule="auto"/>
              <w:ind w:right="84"/>
              <w:rPr>
                <w:position w:val="-36"/>
                <w:sz w:val="24"/>
              </w:rPr>
            </w:pPr>
          </w:p>
          <w:p w14:paraId="462864FB">
            <w:pPr>
              <w:spacing w:line="360" w:lineRule="auto"/>
              <w:ind w:right="84"/>
              <w:rPr>
                <w:position w:val="-36"/>
                <w:sz w:val="24"/>
              </w:rPr>
            </w:pPr>
          </w:p>
          <w:p w14:paraId="7E274ECF">
            <w:pPr>
              <w:spacing w:line="360" w:lineRule="auto"/>
              <w:ind w:right="84"/>
              <w:rPr>
                <w:position w:val="-36"/>
                <w:sz w:val="24"/>
              </w:rPr>
            </w:pPr>
          </w:p>
        </w:tc>
        <w:tc>
          <w:tcPr>
            <w:tcW w:w="1394" w:type="dxa"/>
            <w:gridSpan w:val="2"/>
            <w:tcBorders>
              <w:bottom w:val="single" w:color="auto" w:sz="4" w:space="0"/>
            </w:tcBorders>
          </w:tcPr>
          <w:p w14:paraId="2D284B77">
            <w:pPr>
              <w:spacing w:line="360" w:lineRule="auto"/>
              <w:ind w:right="84"/>
              <w:rPr>
                <w:position w:val="-36"/>
                <w:sz w:val="24"/>
              </w:rPr>
            </w:pPr>
          </w:p>
        </w:tc>
        <w:tc>
          <w:tcPr>
            <w:tcW w:w="2389" w:type="dxa"/>
            <w:gridSpan w:val="4"/>
            <w:tcBorders>
              <w:bottom w:val="single" w:color="auto" w:sz="4" w:space="0"/>
            </w:tcBorders>
          </w:tcPr>
          <w:p w14:paraId="0DCCEF27">
            <w:pPr>
              <w:spacing w:line="360" w:lineRule="auto"/>
              <w:ind w:right="84"/>
              <w:rPr>
                <w:position w:val="-36"/>
                <w:sz w:val="24"/>
              </w:rPr>
            </w:pPr>
          </w:p>
        </w:tc>
        <w:tc>
          <w:tcPr>
            <w:tcW w:w="1351" w:type="dxa"/>
            <w:tcBorders>
              <w:bottom w:val="single" w:color="auto" w:sz="4" w:space="0"/>
            </w:tcBorders>
          </w:tcPr>
          <w:p w14:paraId="6BEA39B9">
            <w:pPr>
              <w:spacing w:line="360" w:lineRule="auto"/>
              <w:ind w:right="84"/>
              <w:rPr>
                <w:position w:val="-36"/>
                <w:sz w:val="24"/>
              </w:rPr>
            </w:pPr>
          </w:p>
        </w:tc>
        <w:tc>
          <w:tcPr>
            <w:tcW w:w="1349" w:type="dxa"/>
            <w:gridSpan w:val="2"/>
            <w:tcBorders>
              <w:bottom w:val="single" w:color="auto" w:sz="4" w:space="0"/>
            </w:tcBorders>
          </w:tcPr>
          <w:p w14:paraId="0A3B466C">
            <w:pPr>
              <w:spacing w:line="360" w:lineRule="auto"/>
              <w:ind w:right="84"/>
              <w:rPr>
                <w:position w:val="-36"/>
                <w:sz w:val="24"/>
              </w:rPr>
            </w:pPr>
          </w:p>
        </w:tc>
        <w:tc>
          <w:tcPr>
            <w:tcW w:w="1472" w:type="dxa"/>
            <w:gridSpan w:val="2"/>
            <w:tcBorders>
              <w:bottom w:val="single" w:color="auto" w:sz="4" w:space="0"/>
            </w:tcBorders>
          </w:tcPr>
          <w:p w14:paraId="27CF2527">
            <w:pPr>
              <w:spacing w:line="360" w:lineRule="auto"/>
              <w:ind w:right="84"/>
              <w:rPr>
                <w:position w:val="-36"/>
                <w:sz w:val="24"/>
              </w:rPr>
            </w:pPr>
          </w:p>
        </w:tc>
      </w:tr>
    </w:tbl>
    <w:p w14:paraId="3140A749">
      <w:pPr>
        <w:spacing w:line="360" w:lineRule="auto"/>
        <w:ind w:right="84" w:firstLine="224" w:firstLineChars="100"/>
        <w:rPr>
          <w:sz w:val="24"/>
        </w:rPr>
      </w:pPr>
      <w:r>
        <w:rPr>
          <w:sz w:val="24"/>
        </w:rPr>
        <w:t>投标人名称：</w:t>
      </w:r>
    </w:p>
    <w:p w14:paraId="0DA1F1F1">
      <w:pPr>
        <w:spacing w:line="360" w:lineRule="auto"/>
        <w:ind w:right="84" w:firstLine="224" w:firstLineChars="100"/>
        <w:rPr>
          <w:sz w:val="24"/>
        </w:rPr>
      </w:pPr>
    </w:p>
    <w:p w14:paraId="40B75FAC">
      <w:pPr>
        <w:spacing w:line="360" w:lineRule="auto"/>
        <w:ind w:right="84" w:firstLine="224" w:firstLineChars="100"/>
        <w:rPr>
          <w:position w:val="-40"/>
          <w:sz w:val="24"/>
        </w:rPr>
      </w:pPr>
      <w:r>
        <w:rPr>
          <w:sz w:val="24"/>
        </w:rPr>
        <w:t xml:space="preserve">日期：  </w:t>
      </w:r>
    </w:p>
    <w:p w14:paraId="4EF73760">
      <w:pPr>
        <w:widowControl/>
        <w:jc w:val="left"/>
        <w:rPr>
          <w:b/>
          <w:sz w:val="24"/>
          <w:szCs w:val="24"/>
        </w:rPr>
      </w:pPr>
      <w:r>
        <w:rPr>
          <w:b/>
          <w:sz w:val="24"/>
          <w:szCs w:val="24"/>
        </w:rPr>
        <w:br w:type="page"/>
      </w:r>
    </w:p>
    <w:p w14:paraId="2C3F2B39">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55422252">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0C2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A9A62CE">
            <w:pPr>
              <w:spacing w:line="360" w:lineRule="auto"/>
              <w:ind w:right="84"/>
              <w:jc w:val="center"/>
              <w:rPr>
                <w:position w:val="-32"/>
                <w:sz w:val="24"/>
              </w:rPr>
            </w:pPr>
            <w:r>
              <w:rPr>
                <w:position w:val="-32"/>
                <w:sz w:val="24"/>
              </w:rPr>
              <w:t>序 号</w:t>
            </w:r>
          </w:p>
        </w:tc>
        <w:tc>
          <w:tcPr>
            <w:tcW w:w="2520" w:type="dxa"/>
            <w:vAlign w:val="center"/>
          </w:tcPr>
          <w:p w14:paraId="552EC1E1">
            <w:pPr>
              <w:spacing w:line="360" w:lineRule="auto"/>
              <w:ind w:right="84"/>
              <w:jc w:val="center"/>
              <w:rPr>
                <w:position w:val="-32"/>
                <w:sz w:val="24"/>
              </w:rPr>
            </w:pPr>
            <w:r>
              <w:rPr>
                <w:position w:val="-32"/>
                <w:sz w:val="24"/>
              </w:rPr>
              <w:t>主要设备名称</w:t>
            </w:r>
          </w:p>
        </w:tc>
        <w:tc>
          <w:tcPr>
            <w:tcW w:w="1441" w:type="dxa"/>
            <w:vAlign w:val="center"/>
          </w:tcPr>
          <w:p w14:paraId="320F8839">
            <w:pPr>
              <w:spacing w:line="360" w:lineRule="auto"/>
              <w:ind w:right="84"/>
              <w:jc w:val="center"/>
              <w:rPr>
                <w:position w:val="-32"/>
                <w:sz w:val="24"/>
              </w:rPr>
            </w:pPr>
            <w:r>
              <w:rPr>
                <w:position w:val="-32"/>
                <w:sz w:val="24"/>
              </w:rPr>
              <w:t>规格型号</w:t>
            </w:r>
          </w:p>
        </w:tc>
        <w:tc>
          <w:tcPr>
            <w:tcW w:w="1439" w:type="dxa"/>
            <w:vAlign w:val="center"/>
          </w:tcPr>
          <w:p w14:paraId="52BC45C1">
            <w:pPr>
              <w:spacing w:line="360" w:lineRule="auto"/>
              <w:ind w:right="84"/>
              <w:jc w:val="center"/>
              <w:rPr>
                <w:position w:val="-32"/>
                <w:sz w:val="24"/>
              </w:rPr>
            </w:pPr>
            <w:r>
              <w:rPr>
                <w:position w:val="-32"/>
                <w:sz w:val="24"/>
              </w:rPr>
              <w:t>购入时间</w:t>
            </w:r>
          </w:p>
        </w:tc>
        <w:tc>
          <w:tcPr>
            <w:tcW w:w="900" w:type="dxa"/>
            <w:vAlign w:val="center"/>
          </w:tcPr>
          <w:p w14:paraId="7DB23E0B">
            <w:pPr>
              <w:spacing w:line="360" w:lineRule="auto"/>
              <w:ind w:right="84"/>
              <w:jc w:val="center"/>
              <w:rPr>
                <w:position w:val="-32"/>
                <w:sz w:val="24"/>
              </w:rPr>
            </w:pPr>
            <w:r>
              <w:rPr>
                <w:position w:val="-32"/>
                <w:sz w:val="24"/>
              </w:rPr>
              <w:t>数 量</w:t>
            </w:r>
          </w:p>
        </w:tc>
        <w:tc>
          <w:tcPr>
            <w:tcW w:w="1404" w:type="dxa"/>
            <w:vAlign w:val="center"/>
          </w:tcPr>
          <w:p w14:paraId="740B1F82">
            <w:pPr>
              <w:spacing w:line="360" w:lineRule="auto"/>
              <w:ind w:right="84"/>
              <w:jc w:val="center"/>
              <w:rPr>
                <w:position w:val="-32"/>
                <w:sz w:val="24"/>
              </w:rPr>
            </w:pPr>
            <w:r>
              <w:rPr>
                <w:position w:val="-32"/>
                <w:sz w:val="24"/>
              </w:rPr>
              <w:t>备  注</w:t>
            </w:r>
          </w:p>
        </w:tc>
      </w:tr>
      <w:tr w14:paraId="4B30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01A957">
            <w:pPr>
              <w:spacing w:line="360" w:lineRule="auto"/>
              <w:ind w:right="84"/>
              <w:rPr>
                <w:position w:val="-40"/>
                <w:u w:val="single"/>
              </w:rPr>
            </w:pPr>
          </w:p>
        </w:tc>
        <w:tc>
          <w:tcPr>
            <w:tcW w:w="2520" w:type="dxa"/>
          </w:tcPr>
          <w:p w14:paraId="022198BF">
            <w:pPr>
              <w:spacing w:line="360" w:lineRule="auto"/>
              <w:ind w:right="84"/>
              <w:rPr>
                <w:position w:val="-40"/>
                <w:u w:val="single"/>
              </w:rPr>
            </w:pPr>
          </w:p>
        </w:tc>
        <w:tc>
          <w:tcPr>
            <w:tcW w:w="1441" w:type="dxa"/>
          </w:tcPr>
          <w:p w14:paraId="4294852F">
            <w:pPr>
              <w:spacing w:line="360" w:lineRule="auto"/>
              <w:ind w:right="84"/>
              <w:rPr>
                <w:position w:val="-40"/>
                <w:u w:val="single"/>
              </w:rPr>
            </w:pPr>
          </w:p>
        </w:tc>
        <w:tc>
          <w:tcPr>
            <w:tcW w:w="1439" w:type="dxa"/>
          </w:tcPr>
          <w:p w14:paraId="12F52E8A">
            <w:pPr>
              <w:spacing w:line="360" w:lineRule="auto"/>
              <w:ind w:right="84"/>
              <w:rPr>
                <w:position w:val="-40"/>
                <w:u w:val="single"/>
              </w:rPr>
            </w:pPr>
          </w:p>
        </w:tc>
        <w:tc>
          <w:tcPr>
            <w:tcW w:w="900" w:type="dxa"/>
          </w:tcPr>
          <w:p w14:paraId="0B62390A">
            <w:pPr>
              <w:spacing w:line="360" w:lineRule="auto"/>
              <w:ind w:right="84"/>
              <w:rPr>
                <w:position w:val="-40"/>
                <w:u w:val="single"/>
              </w:rPr>
            </w:pPr>
          </w:p>
        </w:tc>
        <w:tc>
          <w:tcPr>
            <w:tcW w:w="1404" w:type="dxa"/>
          </w:tcPr>
          <w:p w14:paraId="72775842">
            <w:pPr>
              <w:spacing w:line="360" w:lineRule="auto"/>
              <w:ind w:right="84"/>
              <w:rPr>
                <w:position w:val="-40"/>
                <w:u w:val="single"/>
              </w:rPr>
            </w:pPr>
          </w:p>
        </w:tc>
      </w:tr>
      <w:tr w14:paraId="627F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CBD26E">
            <w:pPr>
              <w:spacing w:line="360" w:lineRule="auto"/>
              <w:ind w:right="84"/>
              <w:rPr>
                <w:position w:val="-40"/>
                <w:u w:val="single"/>
              </w:rPr>
            </w:pPr>
          </w:p>
        </w:tc>
        <w:tc>
          <w:tcPr>
            <w:tcW w:w="2520" w:type="dxa"/>
          </w:tcPr>
          <w:p w14:paraId="59AED1CB">
            <w:pPr>
              <w:spacing w:line="360" w:lineRule="auto"/>
              <w:ind w:right="84"/>
              <w:rPr>
                <w:position w:val="-40"/>
                <w:u w:val="single"/>
              </w:rPr>
            </w:pPr>
          </w:p>
        </w:tc>
        <w:tc>
          <w:tcPr>
            <w:tcW w:w="1441" w:type="dxa"/>
          </w:tcPr>
          <w:p w14:paraId="1103DA06">
            <w:pPr>
              <w:spacing w:line="360" w:lineRule="auto"/>
              <w:ind w:right="84"/>
              <w:rPr>
                <w:position w:val="-40"/>
                <w:u w:val="single"/>
              </w:rPr>
            </w:pPr>
          </w:p>
        </w:tc>
        <w:tc>
          <w:tcPr>
            <w:tcW w:w="1439" w:type="dxa"/>
          </w:tcPr>
          <w:p w14:paraId="39AC5524">
            <w:pPr>
              <w:spacing w:line="360" w:lineRule="auto"/>
              <w:ind w:right="84"/>
              <w:rPr>
                <w:position w:val="-40"/>
                <w:u w:val="single"/>
              </w:rPr>
            </w:pPr>
          </w:p>
        </w:tc>
        <w:tc>
          <w:tcPr>
            <w:tcW w:w="900" w:type="dxa"/>
          </w:tcPr>
          <w:p w14:paraId="6FA1BD31">
            <w:pPr>
              <w:spacing w:line="360" w:lineRule="auto"/>
              <w:ind w:right="84"/>
              <w:rPr>
                <w:position w:val="-40"/>
                <w:u w:val="single"/>
              </w:rPr>
            </w:pPr>
          </w:p>
        </w:tc>
        <w:tc>
          <w:tcPr>
            <w:tcW w:w="1404" w:type="dxa"/>
          </w:tcPr>
          <w:p w14:paraId="327CEDA3">
            <w:pPr>
              <w:spacing w:line="360" w:lineRule="auto"/>
              <w:ind w:right="84"/>
              <w:rPr>
                <w:position w:val="-40"/>
                <w:u w:val="single"/>
              </w:rPr>
            </w:pPr>
          </w:p>
        </w:tc>
      </w:tr>
      <w:tr w14:paraId="3A3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878602">
            <w:pPr>
              <w:spacing w:line="360" w:lineRule="auto"/>
              <w:ind w:right="84"/>
              <w:rPr>
                <w:position w:val="-40"/>
                <w:u w:val="single"/>
              </w:rPr>
            </w:pPr>
          </w:p>
        </w:tc>
        <w:tc>
          <w:tcPr>
            <w:tcW w:w="2520" w:type="dxa"/>
          </w:tcPr>
          <w:p w14:paraId="47D4DA98">
            <w:pPr>
              <w:spacing w:line="360" w:lineRule="auto"/>
              <w:ind w:right="84"/>
              <w:rPr>
                <w:position w:val="-40"/>
                <w:u w:val="single"/>
              </w:rPr>
            </w:pPr>
          </w:p>
        </w:tc>
        <w:tc>
          <w:tcPr>
            <w:tcW w:w="1441" w:type="dxa"/>
          </w:tcPr>
          <w:p w14:paraId="4F32815A">
            <w:pPr>
              <w:spacing w:line="360" w:lineRule="auto"/>
              <w:ind w:right="84"/>
              <w:rPr>
                <w:position w:val="-40"/>
                <w:u w:val="single"/>
              </w:rPr>
            </w:pPr>
          </w:p>
        </w:tc>
        <w:tc>
          <w:tcPr>
            <w:tcW w:w="1439" w:type="dxa"/>
          </w:tcPr>
          <w:p w14:paraId="5F0DD59E">
            <w:pPr>
              <w:spacing w:line="360" w:lineRule="auto"/>
              <w:ind w:right="84"/>
              <w:rPr>
                <w:position w:val="-40"/>
                <w:u w:val="single"/>
              </w:rPr>
            </w:pPr>
          </w:p>
        </w:tc>
        <w:tc>
          <w:tcPr>
            <w:tcW w:w="900" w:type="dxa"/>
          </w:tcPr>
          <w:p w14:paraId="4F14A1A6">
            <w:pPr>
              <w:spacing w:line="360" w:lineRule="auto"/>
              <w:ind w:right="84"/>
              <w:rPr>
                <w:position w:val="-40"/>
                <w:u w:val="single"/>
              </w:rPr>
            </w:pPr>
          </w:p>
        </w:tc>
        <w:tc>
          <w:tcPr>
            <w:tcW w:w="1404" w:type="dxa"/>
          </w:tcPr>
          <w:p w14:paraId="020C72AC">
            <w:pPr>
              <w:spacing w:line="360" w:lineRule="auto"/>
              <w:ind w:right="84"/>
              <w:rPr>
                <w:position w:val="-40"/>
                <w:u w:val="single"/>
              </w:rPr>
            </w:pPr>
          </w:p>
        </w:tc>
      </w:tr>
      <w:tr w14:paraId="4AC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014B16">
            <w:pPr>
              <w:spacing w:line="360" w:lineRule="auto"/>
              <w:ind w:right="84"/>
              <w:rPr>
                <w:position w:val="-40"/>
                <w:u w:val="single"/>
              </w:rPr>
            </w:pPr>
          </w:p>
        </w:tc>
        <w:tc>
          <w:tcPr>
            <w:tcW w:w="2520" w:type="dxa"/>
          </w:tcPr>
          <w:p w14:paraId="1EF340DB">
            <w:pPr>
              <w:spacing w:line="360" w:lineRule="auto"/>
              <w:ind w:right="84"/>
              <w:rPr>
                <w:position w:val="-40"/>
                <w:u w:val="single"/>
              </w:rPr>
            </w:pPr>
          </w:p>
        </w:tc>
        <w:tc>
          <w:tcPr>
            <w:tcW w:w="1441" w:type="dxa"/>
          </w:tcPr>
          <w:p w14:paraId="758F0887">
            <w:pPr>
              <w:spacing w:line="360" w:lineRule="auto"/>
              <w:ind w:right="84"/>
              <w:rPr>
                <w:position w:val="-40"/>
                <w:u w:val="single"/>
              </w:rPr>
            </w:pPr>
          </w:p>
        </w:tc>
        <w:tc>
          <w:tcPr>
            <w:tcW w:w="1439" w:type="dxa"/>
          </w:tcPr>
          <w:p w14:paraId="5F4E0812">
            <w:pPr>
              <w:spacing w:line="360" w:lineRule="auto"/>
              <w:ind w:right="84"/>
              <w:rPr>
                <w:position w:val="-40"/>
                <w:u w:val="single"/>
              </w:rPr>
            </w:pPr>
          </w:p>
        </w:tc>
        <w:tc>
          <w:tcPr>
            <w:tcW w:w="900" w:type="dxa"/>
          </w:tcPr>
          <w:p w14:paraId="5C20AA03">
            <w:pPr>
              <w:spacing w:line="360" w:lineRule="auto"/>
              <w:ind w:right="84"/>
              <w:rPr>
                <w:position w:val="-40"/>
                <w:u w:val="single"/>
              </w:rPr>
            </w:pPr>
          </w:p>
        </w:tc>
        <w:tc>
          <w:tcPr>
            <w:tcW w:w="1404" w:type="dxa"/>
          </w:tcPr>
          <w:p w14:paraId="2F4B51A0">
            <w:pPr>
              <w:spacing w:line="360" w:lineRule="auto"/>
              <w:ind w:right="84"/>
              <w:rPr>
                <w:position w:val="-40"/>
                <w:u w:val="single"/>
              </w:rPr>
            </w:pPr>
          </w:p>
        </w:tc>
      </w:tr>
      <w:tr w14:paraId="1048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D577D4">
            <w:pPr>
              <w:spacing w:line="360" w:lineRule="auto"/>
              <w:ind w:right="84"/>
              <w:rPr>
                <w:position w:val="-40"/>
                <w:u w:val="single"/>
              </w:rPr>
            </w:pPr>
          </w:p>
        </w:tc>
        <w:tc>
          <w:tcPr>
            <w:tcW w:w="2520" w:type="dxa"/>
          </w:tcPr>
          <w:p w14:paraId="7CA60248">
            <w:pPr>
              <w:spacing w:line="360" w:lineRule="auto"/>
              <w:ind w:right="84"/>
              <w:rPr>
                <w:position w:val="-40"/>
                <w:u w:val="single"/>
              </w:rPr>
            </w:pPr>
          </w:p>
        </w:tc>
        <w:tc>
          <w:tcPr>
            <w:tcW w:w="1441" w:type="dxa"/>
          </w:tcPr>
          <w:p w14:paraId="523B33B1">
            <w:pPr>
              <w:spacing w:line="360" w:lineRule="auto"/>
              <w:ind w:right="84"/>
              <w:rPr>
                <w:position w:val="-40"/>
                <w:u w:val="single"/>
              </w:rPr>
            </w:pPr>
          </w:p>
        </w:tc>
        <w:tc>
          <w:tcPr>
            <w:tcW w:w="1439" w:type="dxa"/>
          </w:tcPr>
          <w:p w14:paraId="08844162">
            <w:pPr>
              <w:spacing w:line="360" w:lineRule="auto"/>
              <w:ind w:right="84"/>
              <w:rPr>
                <w:position w:val="-40"/>
                <w:u w:val="single"/>
              </w:rPr>
            </w:pPr>
          </w:p>
        </w:tc>
        <w:tc>
          <w:tcPr>
            <w:tcW w:w="900" w:type="dxa"/>
          </w:tcPr>
          <w:p w14:paraId="151AEFC6">
            <w:pPr>
              <w:spacing w:line="360" w:lineRule="auto"/>
              <w:ind w:right="84"/>
              <w:rPr>
                <w:position w:val="-40"/>
                <w:u w:val="single"/>
              </w:rPr>
            </w:pPr>
          </w:p>
        </w:tc>
        <w:tc>
          <w:tcPr>
            <w:tcW w:w="1404" w:type="dxa"/>
          </w:tcPr>
          <w:p w14:paraId="6D495E1A">
            <w:pPr>
              <w:spacing w:line="360" w:lineRule="auto"/>
              <w:ind w:right="84"/>
              <w:rPr>
                <w:position w:val="-40"/>
                <w:u w:val="single"/>
              </w:rPr>
            </w:pPr>
          </w:p>
        </w:tc>
      </w:tr>
      <w:tr w14:paraId="450F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F5E116">
            <w:pPr>
              <w:spacing w:line="360" w:lineRule="auto"/>
              <w:ind w:right="84"/>
              <w:rPr>
                <w:position w:val="-40"/>
                <w:u w:val="single"/>
              </w:rPr>
            </w:pPr>
          </w:p>
        </w:tc>
        <w:tc>
          <w:tcPr>
            <w:tcW w:w="2520" w:type="dxa"/>
          </w:tcPr>
          <w:p w14:paraId="268B511C">
            <w:pPr>
              <w:spacing w:line="360" w:lineRule="auto"/>
              <w:ind w:right="84"/>
              <w:rPr>
                <w:position w:val="-40"/>
                <w:u w:val="single"/>
              </w:rPr>
            </w:pPr>
          </w:p>
        </w:tc>
        <w:tc>
          <w:tcPr>
            <w:tcW w:w="1441" w:type="dxa"/>
          </w:tcPr>
          <w:p w14:paraId="7A436D3F">
            <w:pPr>
              <w:spacing w:line="360" w:lineRule="auto"/>
              <w:ind w:right="84"/>
              <w:rPr>
                <w:position w:val="-40"/>
                <w:u w:val="single"/>
              </w:rPr>
            </w:pPr>
          </w:p>
        </w:tc>
        <w:tc>
          <w:tcPr>
            <w:tcW w:w="1439" w:type="dxa"/>
          </w:tcPr>
          <w:p w14:paraId="42699195">
            <w:pPr>
              <w:spacing w:line="360" w:lineRule="auto"/>
              <w:ind w:right="84"/>
              <w:rPr>
                <w:position w:val="-40"/>
                <w:u w:val="single"/>
              </w:rPr>
            </w:pPr>
          </w:p>
        </w:tc>
        <w:tc>
          <w:tcPr>
            <w:tcW w:w="900" w:type="dxa"/>
          </w:tcPr>
          <w:p w14:paraId="571E05A9">
            <w:pPr>
              <w:spacing w:line="360" w:lineRule="auto"/>
              <w:ind w:right="84"/>
              <w:rPr>
                <w:position w:val="-40"/>
                <w:u w:val="single"/>
              </w:rPr>
            </w:pPr>
          </w:p>
        </w:tc>
        <w:tc>
          <w:tcPr>
            <w:tcW w:w="1404" w:type="dxa"/>
          </w:tcPr>
          <w:p w14:paraId="40137D91">
            <w:pPr>
              <w:spacing w:line="360" w:lineRule="auto"/>
              <w:ind w:right="84"/>
              <w:rPr>
                <w:position w:val="-40"/>
                <w:u w:val="single"/>
              </w:rPr>
            </w:pPr>
          </w:p>
        </w:tc>
      </w:tr>
      <w:tr w14:paraId="222E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383842">
            <w:pPr>
              <w:spacing w:line="360" w:lineRule="auto"/>
              <w:ind w:right="84"/>
              <w:rPr>
                <w:position w:val="-40"/>
                <w:u w:val="single"/>
              </w:rPr>
            </w:pPr>
          </w:p>
        </w:tc>
        <w:tc>
          <w:tcPr>
            <w:tcW w:w="2520" w:type="dxa"/>
          </w:tcPr>
          <w:p w14:paraId="2D7DCB29">
            <w:pPr>
              <w:spacing w:line="360" w:lineRule="auto"/>
              <w:ind w:right="84"/>
              <w:rPr>
                <w:position w:val="-40"/>
                <w:u w:val="single"/>
              </w:rPr>
            </w:pPr>
          </w:p>
        </w:tc>
        <w:tc>
          <w:tcPr>
            <w:tcW w:w="1441" w:type="dxa"/>
          </w:tcPr>
          <w:p w14:paraId="603C8E3C">
            <w:pPr>
              <w:spacing w:line="360" w:lineRule="auto"/>
              <w:ind w:right="84"/>
              <w:rPr>
                <w:position w:val="-40"/>
                <w:u w:val="single"/>
              </w:rPr>
            </w:pPr>
          </w:p>
        </w:tc>
        <w:tc>
          <w:tcPr>
            <w:tcW w:w="1439" w:type="dxa"/>
          </w:tcPr>
          <w:p w14:paraId="4FFC59F8">
            <w:pPr>
              <w:spacing w:line="360" w:lineRule="auto"/>
              <w:ind w:right="84"/>
              <w:rPr>
                <w:position w:val="-40"/>
                <w:u w:val="single"/>
              </w:rPr>
            </w:pPr>
          </w:p>
        </w:tc>
        <w:tc>
          <w:tcPr>
            <w:tcW w:w="900" w:type="dxa"/>
          </w:tcPr>
          <w:p w14:paraId="101E46AD">
            <w:pPr>
              <w:spacing w:line="360" w:lineRule="auto"/>
              <w:ind w:right="84"/>
              <w:rPr>
                <w:position w:val="-40"/>
                <w:u w:val="single"/>
              </w:rPr>
            </w:pPr>
          </w:p>
        </w:tc>
        <w:tc>
          <w:tcPr>
            <w:tcW w:w="1404" w:type="dxa"/>
          </w:tcPr>
          <w:p w14:paraId="685CFD70">
            <w:pPr>
              <w:spacing w:line="360" w:lineRule="auto"/>
              <w:ind w:right="84"/>
              <w:rPr>
                <w:position w:val="-40"/>
                <w:u w:val="single"/>
              </w:rPr>
            </w:pPr>
          </w:p>
        </w:tc>
      </w:tr>
      <w:tr w14:paraId="3AB5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CAB9DD">
            <w:pPr>
              <w:spacing w:line="360" w:lineRule="auto"/>
              <w:ind w:right="84"/>
              <w:rPr>
                <w:position w:val="-40"/>
                <w:u w:val="single"/>
              </w:rPr>
            </w:pPr>
          </w:p>
        </w:tc>
        <w:tc>
          <w:tcPr>
            <w:tcW w:w="2520" w:type="dxa"/>
          </w:tcPr>
          <w:p w14:paraId="351A6582">
            <w:pPr>
              <w:spacing w:line="360" w:lineRule="auto"/>
              <w:ind w:right="84"/>
              <w:rPr>
                <w:position w:val="-40"/>
                <w:u w:val="single"/>
              </w:rPr>
            </w:pPr>
          </w:p>
        </w:tc>
        <w:tc>
          <w:tcPr>
            <w:tcW w:w="1441" w:type="dxa"/>
          </w:tcPr>
          <w:p w14:paraId="4B9A9D4B">
            <w:pPr>
              <w:spacing w:line="360" w:lineRule="auto"/>
              <w:ind w:right="84"/>
              <w:rPr>
                <w:position w:val="-40"/>
                <w:u w:val="single"/>
              </w:rPr>
            </w:pPr>
          </w:p>
        </w:tc>
        <w:tc>
          <w:tcPr>
            <w:tcW w:w="1439" w:type="dxa"/>
          </w:tcPr>
          <w:p w14:paraId="415B2EFE">
            <w:pPr>
              <w:spacing w:line="360" w:lineRule="auto"/>
              <w:ind w:right="84"/>
              <w:rPr>
                <w:position w:val="-40"/>
                <w:u w:val="single"/>
              </w:rPr>
            </w:pPr>
          </w:p>
        </w:tc>
        <w:tc>
          <w:tcPr>
            <w:tcW w:w="900" w:type="dxa"/>
          </w:tcPr>
          <w:p w14:paraId="0059DD89">
            <w:pPr>
              <w:spacing w:line="360" w:lineRule="auto"/>
              <w:ind w:right="84"/>
              <w:rPr>
                <w:position w:val="-40"/>
                <w:u w:val="single"/>
              </w:rPr>
            </w:pPr>
          </w:p>
        </w:tc>
        <w:tc>
          <w:tcPr>
            <w:tcW w:w="1404" w:type="dxa"/>
          </w:tcPr>
          <w:p w14:paraId="2FCCE9A4">
            <w:pPr>
              <w:spacing w:line="360" w:lineRule="auto"/>
              <w:ind w:right="84"/>
              <w:rPr>
                <w:position w:val="-40"/>
                <w:u w:val="single"/>
              </w:rPr>
            </w:pPr>
          </w:p>
        </w:tc>
      </w:tr>
      <w:tr w14:paraId="627A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38BD8A">
            <w:pPr>
              <w:spacing w:line="360" w:lineRule="auto"/>
              <w:ind w:right="84"/>
              <w:rPr>
                <w:position w:val="-40"/>
                <w:u w:val="single"/>
              </w:rPr>
            </w:pPr>
          </w:p>
        </w:tc>
        <w:tc>
          <w:tcPr>
            <w:tcW w:w="2520" w:type="dxa"/>
          </w:tcPr>
          <w:p w14:paraId="03C3C311">
            <w:pPr>
              <w:spacing w:line="360" w:lineRule="auto"/>
              <w:ind w:right="84"/>
              <w:rPr>
                <w:position w:val="-40"/>
                <w:u w:val="single"/>
              </w:rPr>
            </w:pPr>
          </w:p>
        </w:tc>
        <w:tc>
          <w:tcPr>
            <w:tcW w:w="1441" w:type="dxa"/>
          </w:tcPr>
          <w:p w14:paraId="4D2562CB">
            <w:pPr>
              <w:spacing w:line="360" w:lineRule="auto"/>
              <w:ind w:right="84"/>
              <w:rPr>
                <w:position w:val="-40"/>
                <w:u w:val="single"/>
              </w:rPr>
            </w:pPr>
          </w:p>
        </w:tc>
        <w:tc>
          <w:tcPr>
            <w:tcW w:w="1439" w:type="dxa"/>
          </w:tcPr>
          <w:p w14:paraId="71EED7E1">
            <w:pPr>
              <w:spacing w:line="360" w:lineRule="auto"/>
              <w:ind w:right="84"/>
              <w:rPr>
                <w:position w:val="-40"/>
                <w:u w:val="single"/>
              </w:rPr>
            </w:pPr>
          </w:p>
        </w:tc>
        <w:tc>
          <w:tcPr>
            <w:tcW w:w="900" w:type="dxa"/>
          </w:tcPr>
          <w:p w14:paraId="51CB76A1">
            <w:pPr>
              <w:spacing w:line="360" w:lineRule="auto"/>
              <w:ind w:right="84"/>
              <w:rPr>
                <w:position w:val="-40"/>
                <w:u w:val="single"/>
              </w:rPr>
            </w:pPr>
          </w:p>
        </w:tc>
        <w:tc>
          <w:tcPr>
            <w:tcW w:w="1404" w:type="dxa"/>
          </w:tcPr>
          <w:p w14:paraId="01EA04AF">
            <w:pPr>
              <w:spacing w:line="360" w:lineRule="auto"/>
              <w:ind w:right="84"/>
              <w:rPr>
                <w:position w:val="-40"/>
                <w:u w:val="single"/>
              </w:rPr>
            </w:pPr>
          </w:p>
        </w:tc>
      </w:tr>
      <w:tr w14:paraId="1D6C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166271">
            <w:pPr>
              <w:spacing w:line="360" w:lineRule="auto"/>
              <w:ind w:right="84"/>
              <w:rPr>
                <w:position w:val="-40"/>
                <w:u w:val="single"/>
              </w:rPr>
            </w:pPr>
          </w:p>
        </w:tc>
        <w:tc>
          <w:tcPr>
            <w:tcW w:w="2520" w:type="dxa"/>
          </w:tcPr>
          <w:p w14:paraId="35060C79">
            <w:pPr>
              <w:spacing w:line="360" w:lineRule="auto"/>
              <w:ind w:right="84"/>
              <w:rPr>
                <w:position w:val="-40"/>
                <w:u w:val="single"/>
              </w:rPr>
            </w:pPr>
          </w:p>
        </w:tc>
        <w:tc>
          <w:tcPr>
            <w:tcW w:w="1441" w:type="dxa"/>
          </w:tcPr>
          <w:p w14:paraId="4FCF5BE4">
            <w:pPr>
              <w:spacing w:line="360" w:lineRule="auto"/>
              <w:ind w:right="84"/>
              <w:rPr>
                <w:position w:val="-40"/>
                <w:u w:val="single"/>
              </w:rPr>
            </w:pPr>
          </w:p>
        </w:tc>
        <w:tc>
          <w:tcPr>
            <w:tcW w:w="1439" w:type="dxa"/>
          </w:tcPr>
          <w:p w14:paraId="13EC05E6">
            <w:pPr>
              <w:spacing w:line="360" w:lineRule="auto"/>
              <w:ind w:right="84"/>
              <w:rPr>
                <w:position w:val="-40"/>
                <w:u w:val="single"/>
              </w:rPr>
            </w:pPr>
          </w:p>
        </w:tc>
        <w:tc>
          <w:tcPr>
            <w:tcW w:w="900" w:type="dxa"/>
          </w:tcPr>
          <w:p w14:paraId="6511D27D">
            <w:pPr>
              <w:spacing w:line="360" w:lineRule="auto"/>
              <w:ind w:right="84"/>
              <w:rPr>
                <w:position w:val="-40"/>
                <w:u w:val="single"/>
              </w:rPr>
            </w:pPr>
          </w:p>
        </w:tc>
        <w:tc>
          <w:tcPr>
            <w:tcW w:w="1404" w:type="dxa"/>
          </w:tcPr>
          <w:p w14:paraId="0603747E">
            <w:pPr>
              <w:spacing w:line="360" w:lineRule="auto"/>
              <w:ind w:right="84"/>
              <w:rPr>
                <w:position w:val="-40"/>
                <w:u w:val="single"/>
              </w:rPr>
            </w:pPr>
          </w:p>
        </w:tc>
      </w:tr>
      <w:tr w14:paraId="48F4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7487A5">
            <w:pPr>
              <w:spacing w:line="360" w:lineRule="auto"/>
              <w:ind w:right="84"/>
              <w:rPr>
                <w:position w:val="-40"/>
                <w:u w:val="single"/>
              </w:rPr>
            </w:pPr>
          </w:p>
        </w:tc>
        <w:tc>
          <w:tcPr>
            <w:tcW w:w="2520" w:type="dxa"/>
          </w:tcPr>
          <w:p w14:paraId="3EEDD373">
            <w:pPr>
              <w:spacing w:line="360" w:lineRule="auto"/>
              <w:ind w:right="84"/>
              <w:rPr>
                <w:position w:val="-40"/>
                <w:u w:val="single"/>
              </w:rPr>
            </w:pPr>
          </w:p>
        </w:tc>
        <w:tc>
          <w:tcPr>
            <w:tcW w:w="1441" w:type="dxa"/>
          </w:tcPr>
          <w:p w14:paraId="436B5C4C">
            <w:pPr>
              <w:spacing w:line="360" w:lineRule="auto"/>
              <w:ind w:right="84"/>
              <w:rPr>
                <w:position w:val="-40"/>
                <w:u w:val="single"/>
              </w:rPr>
            </w:pPr>
          </w:p>
        </w:tc>
        <w:tc>
          <w:tcPr>
            <w:tcW w:w="1439" w:type="dxa"/>
          </w:tcPr>
          <w:p w14:paraId="70E9B896">
            <w:pPr>
              <w:spacing w:line="360" w:lineRule="auto"/>
              <w:ind w:right="84"/>
              <w:rPr>
                <w:position w:val="-40"/>
                <w:u w:val="single"/>
              </w:rPr>
            </w:pPr>
          </w:p>
        </w:tc>
        <w:tc>
          <w:tcPr>
            <w:tcW w:w="900" w:type="dxa"/>
          </w:tcPr>
          <w:p w14:paraId="03C8AB23">
            <w:pPr>
              <w:spacing w:line="360" w:lineRule="auto"/>
              <w:ind w:right="84"/>
              <w:rPr>
                <w:position w:val="-40"/>
                <w:u w:val="single"/>
              </w:rPr>
            </w:pPr>
          </w:p>
        </w:tc>
        <w:tc>
          <w:tcPr>
            <w:tcW w:w="1404" w:type="dxa"/>
          </w:tcPr>
          <w:p w14:paraId="361A9BF1">
            <w:pPr>
              <w:spacing w:line="360" w:lineRule="auto"/>
              <w:ind w:right="84"/>
              <w:rPr>
                <w:position w:val="-40"/>
                <w:u w:val="single"/>
              </w:rPr>
            </w:pPr>
          </w:p>
        </w:tc>
      </w:tr>
      <w:tr w14:paraId="31FD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DE65B5">
            <w:pPr>
              <w:spacing w:line="360" w:lineRule="auto"/>
              <w:ind w:right="84"/>
              <w:rPr>
                <w:position w:val="-40"/>
                <w:u w:val="single"/>
              </w:rPr>
            </w:pPr>
          </w:p>
        </w:tc>
        <w:tc>
          <w:tcPr>
            <w:tcW w:w="2520" w:type="dxa"/>
          </w:tcPr>
          <w:p w14:paraId="3260D630">
            <w:pPr>
              <w:spacing w:line="360" w:lineRule="auto"/>
              <w:ind w:right="84"/>
              <w:rPr>
                <w:position w:val="-40"/>
                <w:u w:val="single"/>
              </w:rPr>
            </w:pPr>
          </w:p>
        </w:tc>
        <w:tc>
          <w:tcPr>
            <w:tcW w:w="1441" w:type="dxa"/>
          </w:tcPr>
          <w:p w14:paraId="463F173B">
            <w:pPr>
              <w:spacing w:line="360" w:lineRule="auto"/>
              <w:ind w:right="84"/>
              <w:rPr>
                <w:position w:val="-40"/>
                <w:u w:val="single"/>
              </w:rPr>
            </w:pPr>
          </w:p>
        </w:tc>
        <w:tc>
          <w:tcPr>
            <w:tcW w:w="1439" w:type="dxa"/>
          </w:tcPr>
          <w:p w14:paraId="05CBE6C1">
            <w:pPr>
              <w:spacing w:line="360" w:lineRule="auto"/>
              <w:ind w:right="84"/>
              <w:rPr>
                <w:position w:val="-40"/>
                <w:u w:val="single"/>
              </w:rPr>
            </w:pPr>
          </w:p>
        </w:tc>
        <w:tc>
          <w:tcPr>
            <w:tcW w:w="900" w:type="dxa"/>
          </w:tcPr>
          <w:p w14:paraId="27C08D80">
            <w:pPr>
              <w:spacing w:line="360" w:lineRule="auto"/>
              <w:ind w:right="84"/>
              <w:rPr>
                <w:position w:val="-40"/>
                <w:u w:val="single"/>
              </w:rPr>
            </w:pPr>
          </w:p>
        </w:tc>
        <w:tc>
          <w:tcPr>
            <w:tcW w:w="1404" w:type="dxa"/>
          </w:tcPr>
          <w:p w14:paraId="736DB054">
            <w:pPr>
              <w:spacing w:line="360" w:lineRule="auto"/>
              <w:ind w:right="84"/>
              <w:rPr>
                <w:position w:val="-40"/>
                <w:u w:val="single"/>
              </w:rPr>
            </w:pPr>
          </w:p>
        </w:tc>
      </w:tr>
      <w:tr w14:paraId="0C5B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06D21E">
            <w:pPr>
              <w:spacing w:line="360" w:lineRule="auto"/>
              <w:ind w:right="84"/>
              <w:rPr>
                <w:position w:val="-40"/>
                <w:u w:val="single"/>
              </w:rPr>
            </w:pPr>
          </w:p>
        </w:tc>
        <w:tc>
          <w:tcPr>
            <w:tcW w:w="2520" w:type="dxa"/>
          </w:tcPr>
          <w:p w14:paraId="30607659">
            <w:pPr>
              <w:spacing w:line="360" w:lineRule="auto"/>
              <w:ind w:right="84"/>
              <w:rPr>
                <w:position w:val="-40"/>
                <w:u w:val="single"/>
              </w:rPr>
            </w:pPr>
          </w:p>
        </w:tc>
        <w:tc>
          <w:tcPr>
            <w:tcW w:w="1441" w:type="dxa"/>
          </w:tcPr>
          <w:p w14:paraId="6EC408A4">
            <w:pPr>
              <w:spacing w:line="360" w:lineRule="auto"/>
              <w:ind w:right="84"/>
              <w:rPr>
                <w:position w:val="-40"/>
                <w:u w:val="single"/>
              </w:rPr>
            </w:pPr>
          </w:p>
        </w:tc>
        <w:tc>
          <w:tcPr>
            <w:tcW w:w="1439" w:type="dxa"/>
          </w:tcPr>
          <w:p w14:paraId="1A607869">
            <w:pPr>
              <w:spacing w:line="360" w:lineRule="auto"/>
              <w:ind w:right="84"/>
              <w:rPr>
                <w:position w:val="-40"/>
                <w:u w:val="single"/>
              </w:rPr>
            </w:pPr>
          </w:p>
        </w:tc>
        <w:tc>
          <w:tcPr>
            <w:tcW w:w="900" w:type="dxa"/>
          </w:tcPr>
          <w:p w14:paraId="59B46965">
            <w:pPr>
              <w:spacing w:line="360" w:lineRule="auto"/>
              <w:ind w:right="84"/>
              <w:rPr>
                <w:position w:val="-40"/>
                <w:u w:val="single"/>
              </w:rPr>
            </w:pPr>
          </w:p>
        </w:tc>
        <w:tc>
          <w:tcPr>
            <w:tcW w:w="1404" w:type="dxa"/>
          </w:tcPr>
          <w:p w14:paraId="0ED7633B">
            <w:pPr>
              <w:spacing w:line="360" w:lineRule="auto"/>
              <w:ind w:right="84"/>
              <w:rPr>
                <w:position w:val="-40"/>
                <w:u w:val="single"/>
              </w:rPr>
            </w:pPr>
          </w:p>
        </w:tc>
      </w:tr>
      <w:tr w14:paraId="5940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02E62E">
            <w:pPr>
              <w:spacing w:line="360" w:lineRule="auto"/>
              <w:ind w:right="84"/>
              <w:rPr>
                <w:position w:val="-40"/>
                <w:u w:val="single"/>
              </w:rPr>
            </w:pPr>
          </w:p>
        </w:tc>
        <w:tc>
          <w:tcPr>
            <w:tcW w:w="2520" w:type="dxa"/>
          </w:tcPr>
          <w:p w14:paraId="5F0A751B">
            <w:pPr>
              <w:spacing w:line="360" w:lineRule="auto"/>
              <w:ind w:right="84"/>
              <w:rPr>
                <w:position w:val="-40"/>
                <w:u w:val="single"/>
              </w:rPr>
            </w:pPr>
          </w:p>
        </w:tc>
        <w:tc>
          <w:tcPr>
            <w:tcW w:w="1441" w:type="dxa"/>
          </w:tcPr>
          <w:p w14:paraId="327D3808">
            <w:pPr>
              <w:spacing w:line="360" w:lineRule="auto"/>
              <w:ind w:right="84"/>
              <w:rPr>
                <w:position w:val="-40"/>
                <w:u w:val="single"/>
              </w:rPr>
            </w:pPr>
          </w:p>
        </w:tc>
        <w:tc>
          <w:tcPr>
            <w:tcW w:w="1439" w:type="dxa"/>
          </w:tcPr>
          <w:p w14:paraId="424A90A7">
            <w:pPr>
              <w:spacing w:line="360" w:lineRule="auto"/>
              <w:ind w:right="84"/>
              <w:rPr>
                <w:position w:val="-40"/>
                <w:u w:val="single"/>
              </w:rPr>
            </w:pPr>
          </w:p>
        </w:tc>
        <w:tc>
          <w:tcPr>
            <w:tcW w:w="900" w:type="dxa"/>
          </w:tcPr>
          <w:p w14:paraId="38F823FC">
            <w:pPr>
              <w:spacing w:line="360" w:lineRule="auto"/>
              <w:ind w:right="84"/>
              <w:rPr>
                <w:position w:val="-40"/>
                <w:u w:val="single"/>
              </w:rPr>
            </w:pPr>
          </w:p>
        </w:tc>
        <w:tc>
          <w:tcPr>
            <w:tcW w:w="1404" w:type="dxa"/>
          </w:tcPr>
          <w:p w14:paraId="0C6C3B40">
            <w:pPr>
              <w:spacing w:line="360" w:lineRule="auto"/>
              <w:ind w:right="84"/>
              <w:rPr>
                <w:position w:val="-40"/>
                <w:u w:val="single"/>
              </w:rPr>
            </w:pPr>
          </w:p>
        </w:tc>
      </w:tr>
    </w:tbl>
    <w:p w14:paraId="33930EE8">
      <w:pPr>
        <w:spacing w:line="360" w:lineRule="auto"/>
        <w:ind w:right="84" w:firstLine="224" w:firstLineChars="100"/>
        <w:rPr>
          <w:sz w:val="24"/>
        </w:rPr>
      </w:pPr>
      <w:r>
        <w:rPr>
          <w:sz w:val="24"/>
        </w:rPr>
        <w:t>投标人名称：</w:t>
      </w:r>
    </w:p>
    <w:p w14:paraId="476FC930">
      <w:pPr>
        <w:spacing w:line="360" w:lineRule="auto"/>
        <w:ind w:right="84" w:firstLine="224" w:firstLineChars="100"/>
        <w:rPr>
          <w:sz w:val="24"/>
        </w:rPr>
      </w:pPr>
    </w:p>
    <w:p w14:paraId="0CDEDC4E">
      <w:pPr>
        <w:spacing w:line="360" w:lineRule="auto"/>
        <w:ind w:right="84" w:firstLine="224" w:firstLineChars="100"/>
        <w:rPr>
          <w:position w:val="-40"/>
          <w:sz w:val="24"/>
        </w:rPr>
      </w:pPr>
      <w:r>
        <w:rPr>
          <w:sz w:val="24"/>
        </w:rPr>
        <w:t xml:space="preserve">日期：  </w:t>
      </w:r>
    </w:p>
    <w:p w14:paraId="5F8E43ED">
      <w:pPr>
        <w:widowControl/>
        <w:jc w:val="left"/>
        <w:rPr>
          <w:b/>
          <w:sz w:val="24"/>
          <w:szCs w:val="24"/>
        </w:rPr>
      </w:pPr>
      <w:r>
        <w:rPr>
          <w:b/>
          <w:sz w:val="24"/>
          <w:szCs w:val="24"/>
        </w:rPr>
        <w:br w:type="page"/>
      </w:r>
    </w:p>
    <w:p w14:paraId="6D3FCC7E">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1BF2F668">
      <w:pPr>
        <w:tabs>
          <w:tab w:val="left" w:pos="240"/>
        </w:tabs>
        <w:jc w:val="center"/>
        <w:rPr>
          <w:b/>
          <w:sz w:val="24"/>
          <w:szCs w:val="24"/>
        </w:rPr>
      </w:pPr>
      <w:r>
        <w:rPr>
          <w:b/>
          <w:sz w:val="24"/>
          <w:szCs w:val="24"/>
        </w:rPr>
        <w:t>采购人须向供应商提供的条件</w:t>
      </w:r>
    </w:p>
    <w:p w14:paraId="2C8467B8">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B3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07CF1B59">
            <w:pPr>
              <w:tabs>
                <w:tab w:val="left" w:pos="240"/>
              </w:tabs>
              <w:jc w:val="center"/>
              <w:rPr>
                <w:position w:val="-50"/>
                <w:sz w:val="24"/>
              </w:rPr>
            </w:pPr>
            <w:r>
              <w:rPr>
                <w:position w:val="-50"/>
                <w:sz w:val="24"/>
              </w:rPr>
              <w:t>序 号</w:t>
            </w:r>
          </w:p>
        </w:tc>
        <w:tc>
          <w:tcPr>
            <w:tcW w:w="1890" w:type="dxa"/>
            <w:tcBorders>
              <w:bottom w:val="single" w:color="auto" w:sz="4" w:space="0"/>
            </w:tcBorders>
          </w:tcPr>
          <w:p w14:paraId="44889B3C">
            <w:pPr>
              <w:tabs>
                <w:tab w:val="left" w:pos="240"/>
              </w:tabs>
              <w:jc w:val="center"/>
              <w:rPr>
                <w:position w:val="-32"/>
                <w:sz w:val="24"/>
              </w:rPr>
            </w:pPr>
            <w:r>
              <w:rPr>
                <w:position w:val="-32"/>
                <w:sz w:val="24"/>
              </w:rPr>
              <w:t>设施或设备</w:t>
            </w:r>
          </w:p>
          <w:p w14:paraId="452ED75F">
            <w:pPr>
              <w:tabs>
                <w:tab w:val="left" w:pos="240"/>
              </w:tabs>
              <w:jc w:val="center"/>
              <w:rPr>
                <w:sz w:val="24"/>
              </w:rPr>
            </w:pPr>
            <w:r>
              <w:rPr>
                <w:position w:val="-32"/>
                <w:sz w:val="24"/>
              </w:rPr>
              <w:t>名  称</w:t>
            </w:r>
          </w:p>
        </w:tc>
        <w:tc>
          <w:tcPr>
            <w:tcW w:w="975" w:type="dxa"/>
            <w:tcBorders>
              <w:bottom w:val="single" w:color="auto" w:sz="4" w:space="0"/>
            </w:tcBorders>
          </w:tcPr>
          <w:p w14:paraId="2C2C124C">
            <w:pPr>
              <w:tabs>
                <w:tab w:val="left" w:pos="240"/>
              </w:tabs>
              <w:jc w:val="center"/>
              <w:rPr>
                <w:position w:val="-50"/>
                <w:sz w:val="24"/>
              </w:rPr>
            </w:pPr>
            <w:r>
              <w:rPr>
                <w:position w:val="-50"/>
                <w:sz w:val="24"/>
              </w:rPr>
              <w:t>单 位</w:t>
            </w:r>
          </w:p>
        </w:tc>
        <w:tc>
          <w:tcPr>
            <w:tcW w:w="996" w:type="dxa"/>
            <w:tcBorders>
              <w:bottom w:val="single" w:color="auto" w:sz="4" w:space="0"/>
            </w:tcBorders>
          </w:tcPr>
          <w:p w14:paraId="510C3CD8">
            <w:pPr>
              <w:tabs>
                <w:tab w:val="left" w:pos="240"/>
              </w:tabs>
              <w:jc w:val="center"/>
              <w:rPr>
                <w:position w:val="-50"/>
                <w:sz w:val="24"/>
              </w:rPr>
            </w:pPr>
            <w:r>
              <w:rPr>
                <w:position w:val="-50"/>
                <w:sz w:val="24"/>
              </w:rPr>
              <w:t>数 量</w:t>
            </w:r>
          </w:p>
        </w:tc>
        <w:tc>
          <w:tcPr>
            <w:tcW w:w="1494" w:type="dxa"/>
            <w:tcBorders>
              <w:bottom w:val="single" w:color="auto" w:sz="4" w:space="0"/>
            </w:tcBorders>
          </w:tcPr>
          <w:p w14:paraId="7148F1EB">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40D121D">
            <w:pPr>
              <w:tabs>
                <w:tab w:val="left" w:pos="240"/>
              </w:tabs>
              <w:jc w:val="center"/>
              <w:rPr>
                <w:position w:val="-50"/>
                <w:sz w:val="24"/>
              </w:rPr>
            </w:pPr>
            <w:r>
              <w:rPr>
                <w:position w:val="-50"/>
                <w:sz w:val="24"/>
              </w:rPr>
              <w:t xml:space="preserve">如有偿提供的说明 </w:t>
            </w:r>
          </w:p>
        </w:tc>
      </w:tr>
      <w:tr w14:paraId="097D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FCB18E6">
            <w:pPr>
              <w:tabs>
                <w:tab w:val="left" w:pos="240"/>
              </w:tabs>
            </w:pPr>
          </w:p>
          <w:p w14:paraId="4ADD31DF">
            <w:pPr>
              <w:tabs>
                <w:tab w:val="left" w:pos="240"/>
              </w:tabs>
            </w:pPr>
          </w:p>
          <w:p w14:paraId="727D5D94">
            <w:pPr>
              <w:tabs>
                <w:tab w:val="left" w:pos="240"/>
              </w:tabs>
            </w:pPr>
          </w:p>
          <w:p w14:paraId="70086D5D">
            <w:pPr>
              <w:tabs>
                <w:tab w:val="left" w:pos="240"/>
              </w:tabs>
            </w:pPr>
          </w:p>
          <w:p w14:paraId="01819260">
            <w:pPr>
              <w:tabs>
                <w:tab w:val="left" w:pos="240"/>
              </w:tabs>
            </w:pPr>
          </w:p>
          <w:p w14:paraId="7B57F4E1">
            <w:pPr>
              <w:tabs>
                <w:tab w:val="left" w:pos="240"/>
              </w:tabs>
            </w:pPr>
          </w:p>
          <w:p w14:paraId="020EB868">
            <w:pPr>
              <w:tabs>
                <w:tab w:val="left" w:pos="240"/>
              </w:tabs>
            </w:pPr>
          </w:p>
          <w:p w14:paraId="6DFDC6EE">
            <w:pPr>
              <w:tabs>
                <w:tab w:val="left" w:pos="240"/>
              </w:tabs>
            </w:pPr>
          </w:p>
          <w:p w14:paraId="091F3CDD">
            <w:pPr>
              <w:tabs>
                <w:tab w:val="left" w:pos="240"/>
              </w:tabs>
            </w:pPr>
          </w:p>
          <w:p w14:paraId="42E3CC2B">
            <w:pPr>
              <w:tabs>
                <w:tab w:val="left" w:pos="240"/>
              </w:tabs>
            </w:pPr>
          </w:p>
          <w:p w14:paraId="364B179D">
            <w:pPr>
              <w:tabs>
                <w:tab w:val="left" w:pos="240"/>
              </w:tabs>
            </w:pPr>
          </w:p>
          <w:p w14:paraId="28991571">
            <w:pPr>
              <w:tabs>
                <w:tab w:val="left" w:pos="240"/>
              </w:tabs>
            </w:pPr>
          </w:p>
          <w:p w14:paraId="2F4B5847">
            <w:pPr>
              <w:tabs>
                <w:tab w:val="left" w:pos="240"/>
              </w:tabs>
            </w:pPr>
          </w:p>
          <w:p w14:paraId="19D9BCE8">
            <w:pPr>
              <w:tabs>
                <w:tab w:val="left" w:pos="240"/>
              </w:tabs>
            </w:pPr>
          </w:p>
          <w:p w14:paraId="0241BB74">
            <w:pPr>
              <w:tabs>
                <w:tab w:val="left" w:pos="240"/>
              </w:tabs>
            </w:pPr>
          </w:p>
          <w:p w14:paraId="09B0DC8E">
            <w:pPr>
              <w:tabs>
                <w:tab w:val="left" w:pos="240"/>
              </w:tabs>
            </w:pPr>
          </w:p>
          <w:p w14:paraId="3E60B81E">
            <w:pPr>
              <w:tabs>
                <w:tab w:val="left" w:pos="240"/>
              </w:tabs>
            </w:pPr>
          </w:p>
          <w:p w14:paraId="3C77592F">
            <w:pPr>
              <w:tabs>
                <w:tab w:val="left" w:pos="240"/>
              </w:tabs>
            </w:pPr>
          </w:p>
          <w:p w14:paraId="29BE210B">
            <w:pPr>
              <w:tabs>
                <w:tab w:val="left" w:pos="240"/>
              </w:tabs>
            </w:pPr>
          </w:p>
          <w:p w14:paraId="6D981B03">
            <w:pPr>
              <w:tabs>
                <w:tab w:val="left" w:pos="240"/>
              </w:tabs>
            </w:pPr>
          </w:p>
          <w:p w14:paraId="3A0ED9C8">
            <w:pPr>
              <w:tabs>
                <w:tab w:val="left" w:pos="240"/>
              </w:tabs>
            </w:pPr>
          </w:p>
          <w:p w14:paraId="5FA43A88">
            <w:pPr>
              <w:tabs>
                <w:tab w:val="left" w:pos="240"/>
              </w:tabs>
            </w:pPr>
          </w:p>
          <w:p w14:paraId="6D97CEC6">
            <w:pPr>
              <w:tabs>
                <w:tab w:val="left" w:pos="240"/>
              </w:tabs>
            </w:pPr>
          </w:p>
          <w:p w14:paraId="07ECCFB5">
            <w:pPr>
              <w:tabs>
                <w:tab w:val="left" w:pos="240"/>
              </w:tabs>
            </w:pPr>
          </w:p>
          <w:p w14:paraId="4A6AB92F">
            <w:pPr>
              <w:tabs>
                <w:tab w:val="left" w:pos="240"/>
              </w:tabs>
            </w:pPr>
          </w:p>
        </w:tc>
        <w:tc>
          <w:tcPr>
            <w:tcW w:w="1890" w:type="dxa"/>
          </w:tcPr>
          <w:p w14:paraId="341AD22D">
            <w:pPr>
              <w:tabs>
                <w:tab w:val="left" w:pos="240"/>
              </w:tabs>
            </w:pPr>
          </w:p>
        </w:tc>
        <w:tc>
          <w:tcPr>
            <w:tcW w:w="975" w:type="dxa"/>
          </w:tcPr>
          <w:p w14:paraId="054ABB57">
            <w:pPr>
              <w:tabs>
                <w:tab w:val="left" w:pos="240"/>
              </w:tabs>
            </w:pPr>
          </w:p>
        </w:tc>
        <w:tc>
          <w:tcPr>
            <w:tcW w:w="996" w:type="dxa"/>
          </w:tcPr>
          <w:p w14:paraId="26738F10">
            <w:pPr>
              <w:tabs>
                <w:tab w:val="left" w:pos="240"/>
              </w:tabs>
            </w:pPr>
          </w:p>
        </w:tc>
        <w:tc>
          <w:tcPr>
            <w:tcW w:w="1494" w:type="dxa"/>
          </w:tcPr>
          <w:p w14:paraId="51A98E3A">
            <w:pPr>
              <w:tabs>
                <w:tab w:val="left" w:pos="240"/>
              </w:tabs>
            </w:pPr>
          </w:p>
        </w:tc>
        <w:tc>
          <w:tcPr>
            <w:tcW w:w="2409" w:type="dxa"/>
          </w:tcPr>
          <w:p w14:paraId="4B901C29">
            <w:pPr>
              <w:tabs>
                <w:tab w:val="left" w:pos="240"/>
              </w:tabs>
            </w:pPr>
          </w:p>
        </w:tc>
      </w:tr>
      <w:tr w14:paraId="6949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8EBE95B">
            <w:pPr>
              <w:pStyle w:val="19"/>
            </w:pPr>
            <w:r>
              <w:t>备注：凡需采购人提供的设备、房屋、通讯及其他办公设施，应注明免费提供或不免费提供，如有偿提供，采购人承担多少，供应商承担多少，本表应详细列清。</w:t>
            </w:r>
          </w:p>
          <w:p w14:paraId="4DF166D8">
            <w:pPr>
              <w:tabs>
                <w:tab w:val="left" w:pos="240"/>
              </w:tabs>
            </w:pPr>
          </w:p>
        </w:tc>
      </w:tr>
    </w:tbl>
    <w:p w14:paraId="2093D342">
      <w:pPr>
        <w:tabs>
          <w:tab w:val="left" w:pos="240"/>
          <w:tab w:val="left" w:pos="7665"/>
        </w:tabs>
      </w:pPr>
    </w:p>
    <w:p w14:paraId="337E6D05">
      <w:pPr>
        <w:spacing w:line="360" w:lineRule="auto"/>
        <w:ind w:right="84" w:firstLine="224" w:firstLineChars="100"/>
        <w:rPr>
          <w:sz w:val="24"/>
        </w:rPr>
      </w:pPr>
      <w:r>
        <w:rPr>
          <w:sz w:val="24"/>
        </w:rPr>
        <w:t>投标人名称：</w:t>
      </w:r>
    </w:p>
    <w:p w14:paraId="11F27ACD">
      <w:pPr>
        <w:spacing w:line="360" w:lineRule="auto"/>
        <w:ind w:right="84" w:firstLine="224" w:firstLineChars="100"/>
        <w:rPr>
          <w:sz w:val="24"/>
        </w:rPr>
      </w:pPr>
    </w:p>
    <w:p w14:paraId="2FE15083">
      <w:pPr>
        <w:spacing w:line="360" w:lineRule="auto"/>
        <w:ind w:right="84" w:firstLine="224" w:firstLineChars="100"/>
        <w:rPr>
          <w:position w:val="-40"/>
          <w:sz w:val="24"/>
        </w:rPr>
      </w:pPr>
      <w:r>
        <w:rPr>
          <w:sz w:val="24"/>
        </w:rPr>
        <w:t xml:space="preserve">日期：  </w:t>
      </w:r>
    </w:p>
    <w:p w14:paraId="3C8E857B">
      <w:pPr>
        <w:widowControl/>
        <w:jc w:val="left"/>
        <w:rPr>
          <w:b/>
          <w:sz w:val="24"/>
        </w:rPr>
      </w:pPr>
      <w:r>
        <w:rPr>
          <w:b/>
          <w:sz w:val="24"/>
        </w:rPr>
        <w:br w:type="page"/>
      </w:r>
    </w:p>
    <w:p w14:paraId="3C0F6403">
      <w:pPr>
        <w:tabs>
          <w:tab w:val="left" w:pos="360"/>
        </w:tabs>
        <w:spacing w:line="360" w:lineRule="auto"/>
        <w:ind w:firstLine="448" w:firstLineChars="200"/>
        <w:rPr>
          <w:b/>
          <w:sz w:val="24"/>
        </w:rPr>
      </w:pPr>
      <w:r>
        <w:rPr>
          <w:b/>
          <w:sz w:val="24"/>
        </w:rPr>
        <w:t>附件1</w:t>
      </w:r>
      <w:r>
        <w:rPr>
          <w:rFonts w:hint="eastAsia"/>
          <w:b/>
          <w:sz w:val="24"/>
        </w:rPr>
        <w:t>3</w:t>
      </w:r>
    </w:p>
    <w:p w14:paraId="1531C147">
      <w:pPr>
        <w:tabs>
          <w:tab w:val="left" w:pos="360"/>
        </w:tabs>
        <w:spacing w:line="360" w:lineRule="auto"/>
        <w:ind w:firstLine="448" w:firstLineChars="200"/>
        <w:rPr>
          <w:b/>
          <w:sz w:val="24"/>
        </w:rPr>
      </w:pPr>
    </w:p>
    <w:p w14:paraId="1B041F38">
      <w:pPr>
        <w:tabs>
          <w:tab w:val="left" w:pos="360"/>
        </w:tabs>
        <w:spacing w:line="360" w:lineRule="auto"/>
        <w:jc w:val="center"/>
        <w:rPr>
          <w:b/>
          <w:bCs/>
          <w:sz w:val="24"/>
        </w:rPr>
      </w:pPr>
      <w:r>
        <w:rPr>
          <w:rFonts w:hint="eastAsia"/>
          <w:b/>
          <w:bCs/>
          <w:sz w:val="24"/>
        </w:rPr>
        <w:t>书面</w:t>
      </w:r>
      <w:r>
        <w:rPr>
          <w:b/>
          <w:bCs/>
          <w:sz w:val="24"/>
        </w:rPr>
        <w:t>声明</w:t>
      </w:r>
    </w:p>
    <w:p w14:paraId="582B791E">
      <w:pPr>
        <w:pStyle w:val="34"/>
        <w:tabs>
          <w:tab w:val="left" w:pos="360"/>
        </w:tabs>
        <w:spacing w:line="360" w:lineRule="auto"/>
        <w:ind w:firstLine="446"/>
        <w:rPr>
          <w:sz w:val="24"/>
        </w:rPr>
      </w:pPr>
    </w:p>
    <w:p w14:paraId="1B0842A6">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6C9ACBC">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993DB74">
      <w:pPr>
        <w:pStyle w:val="34"/>
        <w:tabs>
          <w:tab w:val="left" w:pos="360"/>
        </w:tabs>
        <w:spacing w:line="360" w:lineRule="auto"/>
        <w:ind w:firstLine="446"/>
        <w:rPr>
          <w:sz w:val="24"/>
        </w:rPr>
      </w:pPr>
    </w:p>
    <w:p w14:paraId="1DFB3D70">
      <w:pPr>
        <w:pStyle w:val="34"/>
        <w:tabs>
          <w:tab w:val="left" w:pos="360"/>
        </w:tabs>
        <w:spacing w:line="360" w:lineRule="auto"/>
        <w:ind w:firstLine="446"/>
        <w:rPr>
          <w:sz w:val="24"/>
        </w:rPr>
      </w:pPr>
    </w:p>
    <w:p w14:paraId="38502B46">
      <w:pPr>
        <w:autoSpaceDE w:val="0"/>
        <w:autoSpaceDN w:val="0"/>
        <w:spacing w:line="500" w:lineRule="exact"/>
        <w:ind w:left="3840"/>
        <w:jc w:val="left"/>
        <w:rPr>
          <w:sz w:val="24"/>
          <w:szCs w:val="24"/>
        </w:rPr>
      </w:pPr>
      <w:r>
        <w:rPr>
          <w:sz w:val="24"/>
          <w:szCs w:val="24"/>
        </w:rPr>
        <w:t>投标人名称：</w:t>
      </w:r>
    </w:p>
    <w:p w14:paraId="7FDFCD56">
      <w:pPr>
        <w:autoSpaceDE w:val="0"/>
        <w:autoSpaceDN w:val="0"/>
        <w:spacing w:line="500" w:lineRule="exact"/>
        <w:ind w:left="3840"/>
        <w:jc w:val="left"/>
        <w:rPr>
          <w:sz w:val="24"/>
          <w:szCs w:val="24"/>
        </w:rPr>
      </w:pPr>
    </w:p>
    <w:p w14:paraId="3DD29AFE">
      <w:pPr>
        <w:autoSpaceDE w:val="0"/>
        <w:autoSpaceDN w:val="0"/>
        <w:spacing w:line="500" w:lineRule="exact"/>
        <w:ind w:left="3840"/>
        <w:jc w:val="left"/>
        <w:rPr>
          <w:sz w:val="24"/>
          <w:szCs w:val="24"/>
        </w:rPr>
      </w:pPr>
      <w:r>
        <w:rPr>
          <w:sz w:val="24"/>
          <w:szCs w:val="24"/>
        </w:rPr>
        <w:t>日期：</w:t>
      </w:r>
    </w:p>
    <w:p w14:paraId="24776D15">
      <w:pPr>
        <w:autoSpaceDE w:val="0"/>
        <w:autoSpaceDN w:val="0"/>
        <w:spacing w:line="500" w:lineRule="exact"/>
        <w:ind w:left="3840"/>
        <w:jc w:val="left"/>
        <w:rPr>
          <w:sz w:val="24"/>
          <w:szCs w:val="24"/>
        </w:rPr>
      </w:pPr>
    </w:p>
    <w:p w14:paraId="6A199021">
      <w:pPr>
        <w:pStyle w:val="34"/>
        <w:tabs>
          <w:tab w:val="left" w:pos="360"/>
        </w:tabs>
        <w:spacing w:line="360" w:lineRule="auto"/>
        <w:ind w:firstLine="0" w:firstLineChars="0"/>
        <w:rPr>
          <w:sz w:val="24"/>
          <w:u w:val="single"/>
        </w:rPr>
      </w:pPr>
      <w:r>
        <w:rPr>
          <w:rFonts w:hint="eastAsia"/>
          <w:sz w:val="24"/>
          <w:u w:val="single"/>
        </w:rPr>
        <w:t xml:space="preserve">                                                                     </w:t>
      </w:r>
    </w:p>
    <w:p w14:paraId="2D090076">
      <w:pPr>
        <w:pStyle w:val="34"/>
        <w:tabs>
          <w:tab w:val="left" w:pos="360"/>
        </w:tabs>
        <w:spacing w:line="360" w:lineRule="auto"/>
        <w:ind w:firstLine="446"/>
        <w:rPr>
          <w:sz w:val="24"/>
        </w:rPr>
      </w:pPr>
    </w:p>
    <w:p w14:paraId="01514F44">
      <w:pPr>
        <w:pStyle w:val="34"/>
        <w:spacing w:line="360" w:lineRule="auto"/>
        <w:ind w:firstLine="0" w:firstLineChars="0"/>
        <w:jc w:val="center"/>
        <w:rPr>
          <w:b/>
          <w:sz w:val="24"/>
        </w:rPr>
      </w:pPr>
    </w:p>
    <w:p w14:paraId="3EB4551C">
      <w:pPr>
        <w:pStyle w:val="34"/>
        <w:spacing w:line="360" w:lineRule="auto"/>
        <w:ind w:firstLine="0" w:firstLineChars="0"/>
        <w:jc w:val="center"/>
        <w:rPr>
          <w:b/>
          <w:sz w:val="24"/>
        </w:rPr>
      </w:pPr>
    </w:p>
    <w:p w14:paraId="0CCCCD41">
      <w:pPr>
        <w:pStyle w:val="34"/>
        <w:spacing w:line="360" w:lineRule="auto"/>
        <w:ind w:firstLine="0" w:firstLineChars="0"/>
        <w:jc w:val="center"/>
        <w:rPr>
          <w:b/>
          <w:sz w:val="24"/>
        </w:rPr>
      </w:pPr>
      <w:r>
        <w:rPr>
          <w:rFonts w:hint="eastAsia"/>
          <w:b/>
          <w:sz w:val="24"/>
        </w:rPr>
        <w:t>证明材料</w:t>
      </w:r>
    </w:p>
    <w:p w14:paraId="6E32A44A">
      <w:pPr>
        <w:pStyle w:val="34"/>
        <w:tabs>
          <w:tab w:val="left" w:pos="360"/>
        </w:tabs>
        <w:spacing w:line="360" w:lineRule="auto"/>
        <w:ind w:firstLine="446"/>
        <w:rPr>
          <w:sz w:val="24"/>
        </w:rPr>
      </w:pPr>
    </w:p>
    <w:p w14:paraId="34C1FB98">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7B2593F">
      <w:pPr>
        <w:pStyle w:val="34"/>
        <w:tabs>
          <w:tab w:val="left" w:pos="360"/>
        </w:tabs>
        <w:spacing w:line="360" w:lineRule="auto"/>
        <w:ind w:firstLine="446"/>
        <w:rPr>
          <w:sz w:val="24"/>
        </w:rPr>
      </w:pPr>
    </w:p>
    <w:p w14:paraId="71CFF462">
      <w:pPr>
        <w:autoSpaceDE w:val="0"/>
        <w:autoSpaceDN w:val="0"/>
        <w:spacing w:line="500" w:lineRule="exact"/>
        <w:ind w:left="3840"/>
        <w:jc w:val="left"/>
        <w:rPr>
          <w:sz w:val="24"/>
          <w:szCs w:val="24"/>
        </w:rPr>
      </w:pPr>
    </w:p>
    <w:p w14:paraId="3B655405">
      <w:pPr>
        <w:autoSpaceDE w:val="0"/>
        <w:autoSpaceDN w:val="0"/>
        <w:spacing w:line="500" w:lineRule="exact"/>
        <w:ind w:left="3840"/>
        <w:jc w:val="left"/>
        <w:rPr>
          <w:sz w:val="24"/>
          <w:szCs w:val="24"/>
        </w:rPr>
      </w:pPr>
    </w:p>
    <w:p w14:paraId="0D8487EE">
      <w:pPr>
        <w:autoSpaceDE w:val="0"/>
        <w:autoSpaceDN w:val="0"/>
        <w:spacing w:line="500" w:lineRule="exact"/>
        <w:ind w:left="3840"/>
        <w:jc w:val="left"/>
        <w:rPr>
          <w:sz w:val="24"/>
          <w:szCs w:val="24"/>
        </w:rPr>
      </w:pPr>
      <w:r>
        <w:rPr>
          <w:sz w:val="24"/>
          <w:szCs w:val="24"/>
        </w:rPr>
        <w:t>投标人名称：</w:t>
      </w:r>
    </w:p>
    <w:p w14:paraId="70E3AFCD">
      <w:pPr>
        <w:autoSpaceDE w:val="0"/>
        <w:autoSpaceDN w:val="0"/>
        <w:spacing w:line="500" w:lineRule="exact"/>
        <w:ind w:left="3840"/>
        <w:jc w:val="left"/>
        <w:rPr>
          <w:sz w:val="24"/>
          <w:szCs w:val="24"/>
        </w:rPr>
      </w:pPr>
    </w:p>
    <w:p w14:paraId="0D74C069">
      <w:pPr>
        <w:autoSpaceDE w:val="0"/>
        <w:autoSpaceDN w:val="0"/>
        <w:spacing w:line="500" w:lineRule="exact"/>
        <w:ind w:left="3840"/>
        <w:jc w:val="left"/>
        <w:rPr>
          <w:b/>
          <w:sz w:val="24"/>
        </w:rPr>
      </w:pPr>
      <w:r>
        <w:rPr>
          <w:sz w:val="24"/>
          <w:szCs w:val="24"/>
        </w:rPr>
        <w:t>日期：</w:t>
      </w:r>
    </w:p>
    <w:p w14:paraId="6B762874">
      <w:pPr>
        <w:widowControl/>
        <w:jc w:val="left"/>
        <w:rPr>
          <w:b/>
          <w:sz w:val="24"/>
        </w:rPr>
      </w:pPr>
      <w:r>
        <w:rPr>
          <w:b/>
          <w:sz w:val="24"/>
        </w:rPr>
        <w:br w:type="page"/>
      </w:r>
    </w:p>
    <w:p w14:paraId="5E30C885">
      <w:pPr>
        <w:spacing w:line="560" w:lineRule="exact"/>
        <w:jc w:val="left"/>
        <w:rPr>
          <w:b/>
          <w:sz w:val="24"/>
        </w:rPr>
      </w:pPr>
      <w:r>
        <w:rPr>
          <w:b/>
          <w:sz w:val="24"/>
        </w:rPr>
        <w:t>附件1</w:t>
      </w:r>
      <w:r>
        <w:rPr>
          <w:rFonts w:hint="eastAsia"/>
          <w:b/>
          <w:sz w:val="24"/>
        </w:rPr>
        <w:t>4</w:t>
      </w:r>
      <w:r>
        <w:rPr>
          <w:b/>
          <w:sz w:val="24"/>
        </w:rPr>
        <w:t>：投标人认为需要提供的其他资料</w:t>
      </w:r>
    </w:p>
    <w:p w14:paraId="2F82FF1A">
      <w:pPr>
        <w:autoSpaceDE w:val="0"/>
        <w:autoSpaceDN w:val="0"/>
        <w:adjustRightInd w:val="0"/>
        <w:spacing w:line="560" w:lineRule="exact"/>
        <w:outlineLvl w:val="0"/>
        <w:rPr>
          <w:b/>
          <w:sz w:val="24"/>
        </w:rPr>
      </w:pPr>
    </w:p>
    <w:p w14:paraId="6216098C">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5DE8">
    <w:pPr>
      <w:pStyle w:val="14"/>
      <w:jc w:val="center"/>
    </w:pPr>
    <w:r>
      <w:rPr>
        <w:b/>
      </w:rPr>
      <w:fldChar w:fldCharType="begin"/>
    </w:r>
    <w:r>
      <w:rPr>
        <w:b/>
      </w:rPr>
      <w:instrText xml:space="preserve">PAGE  \* Arabic  \* MERGEFORMAT</w:instrText>
    </w:r>
    <w:r>
      <w:rPr>
        <w:b/>
      </w:rPr>
      <w:fldChar w:fldCharType="separate"/>
    </w:r>
    <w:r>
      <w:rPr>
        <w:b/>
        <w:lang w:val="zh-CN"/>
      </w:rPr>
      <w:t>12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1AA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5FEA"/>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3DFE"/>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16D5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36B05"/>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22E"/>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434"/>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60B5"/>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0F4E"/>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009"/>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265A1"/>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2F44"/>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3A1"/>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4CFE"/>
    <w:rsid w:val="009662F0"/>
    <w:rsid w:val="009668F1"/>
    <w:rsid w:val="00966BCE"/>
    <w:rsid w:val="009702CB"/>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114E"/>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1785D"/>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24F"/>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1EE1"/>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168"/>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345E"/>
    <w:rsid w:val="00D14BD3"/>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17D"/>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3267"/>
    <w:rsid w:val="00E140D0"/>
    <w:rsid w:val="00E14238"/>
    <w:rsid w:val="00E14B75"/>
    <w:rsid w:val="00E152ED"/>
    <w:rsid w:val="00E15D14"/>
    <w:rsid w:val="00E20F2B"/>
    <w:rsid w:val="00E2195D"/>
    <w:rsid w:val="00E227FF"/>
    <w:rsid w:val="00E23C8C"/>
    <w:rsid w:val="00E24CFC"/>
    <w:rsid w:val="00E26969"/>
    <w:rsid w:val="00E269BA"/>
    <w:rsid w:val="00E26E8D"/>
    <w:rsid w:val="00E303FF"/>
    <w:rsid w:val="00E32202"/>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3C07"/>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B99"/>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47F19"/>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87D53"/>
    <w:rsid w:val="00F90730"/>
    <w:rsid w:val="00F9117A"/>
    <w:rsid w:val="00F92891"/>
    <w:rsid w:val="00F947FC"/>
    <w:rsid w:val="00F97162"/>
    <w:rsid w:val="00F97CBC"/>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33FF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uiPriority w:val="99"/>
    <w:pPr>
      <w:tabs>
        <w:tab w:val="center" w:pos="4153"/>
        <w:tab w:val="right" w:pos="8306"/>
      </w:tabs>
      <w:snapToGrid w:val="0"/>
      <w:jc w:val="left"/>
    </w:pPr>
    <w:rPr>
      <w:sz w:val="18"/>
      <w:szCs w:val="18"/>
    </w:rPr>
  </w:style>
  <w:style w:type="paragraph" w:styleId="15">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uiPriority w:val="99"/>
    <w:rPr>
      <w:rFonts w:ascii="Times New Roman" w:hAnsi="Times New Roman" w:eastAsia="宋体" w:cs="Times New Roman"/>
      <w:sz w:val="18"/>
      <w:szCs w:val="18"/>
    </w:rPr>
  </w:style>
  <w:style w:type="character" w:customStyle="1" w:styleId="32">
    <w:name w:val="页脚 Char"/>
    <w:basedOn w:val="24"/>
    <w:link w:val="14"/>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MsoNormal"/>
    <w:basedOn w:val="1"/>
    <w:qFormat/>
    <w:uiPriority w:val="0"/>
    <w:pPr>
      <w:widowControl/>
      <w:jc w:val="left"/>
    </w:pPr>
    <w:rPr>
      <w:rFonts w:eastAsiaTheme="minorEastAsia"/>
      <w:kern w:val="0"/>
      <w:sz w:val="24"/>
      <w:szCs w:val="24"/>
      <w:lang w:eastAsia="en-US"/>
    </w:rPr>
  </w:style>
  <w:style w:type="paragraph" w:customStyle="1" w:styleId="55">
    <w:name w:val="MsoBodyText"/>
    <w:basedOn w:val="1"/>
    <w:qFormat/>
    <w:uiPriority w:val="0"/>
    <w:pPr>
      <w:widowControl/>
      <w:jc w:val="left"/>
    </w:pPr>
    <w:rPr>
      <w:rFonts w:eastAsiaTheme="minorEastAsia"/>
      <w:kern w:val="0"/>
      <w:sz w:val="24"/>
      <w:szCs w:val="24"/>
      <w:lang w:eastAsia="en-US"/>
    </w:rPr>
  </w:style>
  <w:style w:type="table" w:customStyle="1" w:styleId="56">
    <w:name w:val="MsoNormalTable"/>
    <w:basedOn w:val="22"/>
    <w:qFormat/>
    <w:uiPriority w:val="0"/>
    <w:rPr>
      <w:rFonts w:ascii="Times New Roman" w:hAnsi="Times New Roman" w:cs="Times New Roman"/>
      <w:kern w:val="0"/>
      <w:sz w:val="20"/>
      <w:szCs w:val="20"/>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70ADE-36A4-42BF-AADF-E8E47D0F8E6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4456</Words>
  <Characters>5333</Characters>
  <Lines>269</Lines>
  <Paragraphs>75</Paragraphs>
  <TotalTime>42</TotalTime>
  <ScaleCrop>false</ScaleCrop>
  <LinksUpToDate>false</LinksUpToDate>
  <CharactersWithSpaces>5403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2025-05-27T01:11:00Z</dcterms:created>
  <dc:creator>未定义</dc:creator>
  <cp:lastModifiedBy>Administrator</cp:lastModifiedBy>
  <dcterms:modified xsi:type="dcterms:W3CDTF">2025-06-07T04:14:46Z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eyJoZGlkIjoiYzA3NDc0NTU4MjAyNGVmYmI3YzUzYTI3ZWUzYTI0ZDQifQ==</vt:lpwstr>
  </property>
  <property fmtid="{D5CDD505-2E9C-101B-9397-08002B2CF9AE}" pid="3" name="KSOProductBuildVer">
    <vt:lpwstr>2052-12.1.0.21171</vt:lpwstr>
  </property>
  <property fmtid="{D5CDD505-2E9C-101B-9397-08002B2CF9AE}" pid="4" name="ICV">
    <vt:lpwstr>9622B4AC272A41FDB2DE84684F5D1B5B_12</vt:lpwstr>
  </property>
</Properties>
</file>