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1DDF2">
      <w:pPr>
        <w:rPr>
          <w:rFonts w:eastAsia="仿宋_GB2312"/>
          <w:sz w:val="84"/>
        </w:rPr>
      </w:pPr>
    </w:p>
    <w:p w14:paraId="76E11F17">
      <w:pPr>
        <w:ind w:right="105"/>
        <w:jc w:val="right"/>
        <w:rPr>
          <w:rFonts w:eastAsia="黑体"/>
          <w:b/>
          <w:spacing w:val="40"/>
          <w:w w:val="66"/>
          <w:sz w:val="60"/>
          <w:szCs w:val="60"/>
        </w:rPr>
      </w:pPr>
      <w:r>
        <w:rPr>
          <w:rFonts w:hint="eastAsia" w:eastAsia="黑体"/>
          <w:b/>
          <w:spacing w:val="40"/>
          <w:w w:val="66"/>
          <w:sz w:val="60"/>
          <w:szCs w:val="60"/>
        </w:rPr>
        <w:t>国家税务总局天津市税务局密码机项目</w:t>
      </w:r>
    </w:p>
    <w:p w14:paraId="33E1550C">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3D2051CD">
      <w:pPr>
        <w:ind w:right="1025"/>
        <w:jc w:val="center"/>
        <w:rPr>
          <w:rFonts w:eastAsia="黑体"/>
          <w:b/>
          <w:spacing w:val="40"/>
          <w:w w:val="66"/>
          <w:sz w:val="60"/>
          <w:szCs w:val="60"/>
        </w:rPr>
      </w:pPr>
    </w:p>
    <w:p w14:paraId="710D0082">
      <w:pPr>
        <w:jc w:val="center"/>
        <w:rPr>
          <w:rFonts w:eastAsia="黑体"/>
          <w:b/>
          <w:spacing w:val="40"/>
          <w:w w:val="66"/>
          <w:sz w:val="15"/>
          <w:szCs w:val="15"/>
        </w:rPr>
      </w:pPr>
      <w:r>
        <w:rPr>
          <w:rFonts w:eastAsia="黑体"/>
          <w:b/>
          <w:spacing w:val="40"/>
          <w:w w:val="66"/>
          <w:sz w:val="56"/>
          <w:szCs w:val="56"/>
        </w:rPr>
        <w:t xml:space="preserve">            </w:t>
      </w:r>
    </w:p>
    <w:p w14:paraId="64A6EEA5">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-A-0</w:t>
      </w:r>
      <w:r>
        <w:rPr>
          <w:rFonts w:hint="eastAsia" w:eastAsia="黑体"/>
          <w:spacing w:val="40"/>
          <w:w w:val="66"/>
          <w:sz w:val="32"/>
          <w:szCs w:val="32"/>
        </w:rPr>
        <w:t>295</w:t>
      </w:r>
      <w:r>
        <w:rPr>
          <w:rFonts w:eastAsia="黑体"/>
          <w:spacing w:val="40"/>
          <w:w w:val="66"/>
          <w:sz w:val="32"/>
          <w:szCs w:val="32"/>
        </w:rPr>
        <w:t>）</w:t>
      </w:r>
    </w:p>
    <w:p w14:paraId="623A762A">
      <w:pPr>
        <w:rPr>
          <w:sz w:val="40"/>
        </w:rPr>
      </w:pPr>
    </w:p>
    <w:p w14:paraId="1A2EC1D0">
      <w:pPr>
        <w:rPr>
          <w:sz w:val="36"/>
        </w:rPr>
      </w:pPr>
    </w:p>
    <w:p w14:paraId="74A2DFEE">
      <w:pPr>
        <w:rPr>
          <w:sz w:val="36"/>
        </w:rPr>
      </w:pPr>
    </w:p>
    <w:p w14:paraId="12E132EA">
      <w:pPr>
        <w:rPr>
          <w:sz w:val="36"/>
        </w:rPr>
      </w:pPr>
    </w:p>
    <w:p w14:paraId="276C14A4">
      <w:pPr>
        <w:rPr>
          <w:sz w:val="36"/>
        </w:rPr>
      </w:pPr>
    </w:p>
    <w:p w14:paraId="0381BB60">
      <w:pPr>
        <w:rPr>
          <w:sz w:val="36"/>
        </w:rPr>
      </w:pPr>
    </w:p>
    <w:p w14:paraId="33743D0A">
      <w:pPr>
        <w:rPr>
          <w:sz w:val="36"/>
        </w:rPr>
      </w:pPr>
    </w:p>
    <w:p w14:paraId="6326239A">
      <w:pPr>
        <w:rPr>
          <w:sz w:val="36"/>
        </w:rPr>
      </w:pPr>
    </w:p>
    <w:p w14:paraId="49E6055C">
      <w:pPr>
        <w:rPr>
          <w:sz w:val="36"/>
        </w:rPr>
      </w:pPr>
    </w:p>
    <w:p w14:paraId="69E09B19">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0141C331">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9</w:t>
      </w:r>
    </w:p>
    <w:p w14:paraId="183E6CE8">
      <w:pPr>
        <w:widowControl/>
        <w:jc w:val="left"/>
        <w:rPr>
          <w:rFonts w:eastAsia="仿宋_GB2312"/>
          <w:b/>
          <w:bCs/>
          <w:color w:val="333399"/>
          <w:kern w:val="0"/>
          <w:sz w:val="44"/>
          <w:szCs w:val="44"/>
        </w:rPr>
      </w:pPr>
    </w:p>
    <w:p w14:paraId="0DA8B588">
      <w:pPr>
        <w:ind w:firstLine="408" w:firstLineChars="100"/>
        <w:jc w:val="center"/>
        <w:rPr>
          <w:b/>
          <w:spacing w:val="20"/>
          <w:w w:val="80"/>
          <w:sz w:val="48"/>
          <w:szCs w:val="48"/>
        </w:rPr>
        <w:sectPr>
          <w:headerReference r:id="rId3" w:type="default"/>
          <w:footerReference r:id="rId4" w:type="default"/>
          <w:pgSz w:w="11906" w:h="16838"/>
          <w:pgMar w:top="1440" w:right="1797" w:bottom="1440" w:left="1797" w:header="851" w:footer="992" w:gutter="0"/>
          <w:pgNumType w:start="1"/>
          <w:cols w:space="425" w:num="1"/>
          <w:docGrid w:type="linesAndChars" w:linePitch="285" w:charSpace="-3449"/>
        </w:sectPr>
      </w:pPr>
    </w:p>
    <w:p w14:paraId="69BDA849">
      <w:pPr>
        <w:ind w:firstLine="408" w:firstLineChars="100"/>
        <w:jc w:val="center"/>
        <w:rPr>
          <w:b/>
          <w:spacing w:val="20"/>
          <w:w w:val="80"/>
          <w:sz w:val="48"/>
          <w:szCs w:val="48"/>
        </w:rPr>
      </w:pPr>
      <w:r>
        <w:rPr>
          <w:b/>
          <w:spacing w:val="20"/>
          <w:w w:val="80"/>
          <w:sz w:val="48"/>
          <w:szCs w:val="48"/>
        </w:rPr>
        <w:t>目  录</w:t>
      </w:r>
    </w:p>
    <w:p w14:paraId="3AD9A2D3">
      <w:pPr>
        <w:spacing w:line="560" w:lineRule="exact"/>
        <w:ind w:right="-141" w:rightChars="-73"/>
        <w:rPr>
          <w:b/>
          <w:sz w:val="24"/>
        </w:rPr>
      </w:pPr>
      <w:r>
        <w:rPr>
          <w:b/>
          <w:sz w:val="24"/>
        </w:rPr>
        <w:t>第一部分</w:t>
      </w:r>
      <w:r>
        <w:rPr>
          <w:rFonts w:hint="eastAsia"/>
          <w:b/>
          <w:sz w:val="24"/>
        </w:rPr>
        <w:t xml:space="preserve"> </w:t>
      </w:r>
      <w:r>
        <w:rPr>
          <w:b/>
          <w:sz w:val="24"/>
        </w:rPr>
        <w:t xml:space="preserve"> 投标邀请函</w:t>
      </w:r>
    </w:p>
    <w:p w14:paraId="01E512E6">
      <w:pPr>
        <w:spacing w:line="560" w:lineRule="exact"/>
        <w:ind w:right="-141" w:rightChars="-73"/>
        <w:rPr>
          <w:b/>
          <w:sz w:val="24"/>
        </w:rPr>
      </w:pPr>
    </w:p>
    <w:p w14:paraId="2058E23D">
      <w:pPr>
        <w:spacing w:line="560" w:lineRule="exact"/>
        <w:ind w:right="-141" w:rightChars="-73"/>
        <w:rPr>
          <w:b/>
          <w:sz w:val="24"/>
        </w:rPr>
      </w:pPr>
      <w:r>
        <w:rPr>
          <w:b/>
          <w:sz w:val="24"/>
        </w:rPr>
        <w:t xml:space="preserve">第二部分 </w:t>
      </w:r>
      <w:r>
        <w:rPr>
          <w:rFonts w:hint="eastAsia"/>
          <w:b/>
          <w:sz w:val="24"/>
        </w:rPr>
        <w:t xml:space="preserve"> 招标项目要求</w:t>
      </w:r>
    </w:p>
    <w:p w14:paraId="3227E574">
      <w:pPr>
        <w:spacing w:line="560" w:lineRule="exact"/>
        <w:ind w:right="-141" w:rightChars="-73"/>
        <w:rPr>
          <w:b/>
          <w:sz w:val="24"/>
        </w:rPr>
      </w:pPr>
    </w:p>
    <w:p w14:paraId="674B2DDB">
      <w:pPr>
        <w:spacing w:line="560" w:lineRule="exact"/>
        <w:ind w:right="-141" w:rightChars="-73"/>
        <w:rPr>
          <w:b/>
          <w:sz w:val="24"/>
        </w:rPr>
      </w:pPr>
      <w:r>
        <w:rPr>
          <w:b/>
          <w:sz w:val="24"/>
        </w:rPr>
        <w:t xml:space="preserve">第三部分 </w:t>
      </w:r>
      <w:r>
        <w:rPr>
          <w:rFonts w:hint="eastAsia"/>
          <w:b/>
          <w:sz w:val="24"/>
        </w:rPr>
        <w:t xml:space="preserve"> 投标须知</w:t>
      </w:r>
    </w:p>
    <w:p w14:paraId="211A5504">
      <w:pPr>
        <w:spacing w:line="560" w:lineRule="exact"/>
        <w:ind w:right="-141" w:rightChars="-73"/>
        <w:rPr>
          <w:sz w:val="24"/>
        </w:rPr>
      </w:pPr>
    </w:p>
    <w:p w14:paraId="0B771AC2">
      <w:pPr>
        <w:spacing w:line="560" w:lineRule="exact"/>
        <w:rPr>
          <w:b/>
          <w:sz w:val="24"/>
        </w:rPr>
      </w:pPr>
      <w:r>
        <w:rPr>
          <w:b/>
          <w:sz w:val="24"/>
        </w:rPr>
        <w:t xml:space="preserve">第四部分 </w:t>
      </w:r>
      <w:r>
        <w:rPr>
          <w:rFonts w:hint="eastAsia"/>
          <w:b/>
          <w:sz w:val="24"/>
        </w:rPr>
        <w:t xml:space="preserve"> </w:t>
      </w:r>
      <w:r>
        <w:rPr>
          <w:b/>
          <w:sz w:val="24"/>
        </w:rPr>
        <w:t>合同条款</w:t>
      </w:r>
    </w:p>
    <w:p w14:paraId="5B88CD4C">
      <w:pPr>
        <w:spacing w:line="560" w:lineRule="exact"/>
        <w:rPr>
          <w:sz w:val="24"/>
        </w:rPr>
      </w:pPr>
    </w:p>
    <w:p w14:paraId="52C3A038">
      <w:pPr>
        <w:spacing w:line="560" w:lineRule="exact"/>
        <w:rPr>
          <w:sz w:val="24"/>
        </w:rPr>
      </w:pPr>
      <w:r>
        <w:rPr>
          <w:b/>
          <w:sz w:val="24"/>
        </w:rPr>
        <w:t xml:space="preserve">第五部分 </w:t>
      </w:r>
      <w:r>
        <w:rPr>
          <w:rFonts w:hint="eastAsia"/>
          <w:b/>
          <w:sz w:val="24"/>
        </w:rPr>
        <w:t xml:space="preserve"> </w:t>
      </w:r>
      <w:r>
        <w:rPr>
          <w:b/>
          <w:sz w:val="24"/>
        </w:rPr>
        <w:t>投标文件格式</w:t>
      </w:r>
    </w:p>
    <w:p w14:paraId="71710DAA">
      <w:pPr>
        <w:rPr>
          <w:sz w:val="24"/>
        </w:rPr>
      </w:pPr>
    </w:p>
    <w:p w14:paraId="269B118F">
      <w:pPr>
        <w:rPr>
          <w:sz w:val="24"/>
        </w:rPr>
      </w:pPr>
    </w:p>
    <w:p w14:paraId="4F4D95AC">
      <w:pPr>
        <w:rPr>
          <w:sz w:val="24"/>
        </w:rPr>
      </w:pPr>
    </w:p>
    <w:p w14:paraId="6C769726">
      <w:pPr>
        <w:rPr>
          <w:sz w:val="24"/>
        </w:rPr>
      </w:pPr>
    </w:p>
    <w:p w14:paraId="56141BAB">
      <w:pPr>
        <w:rPr>
          <w:sz w:val="24"/>
        </w:rPr>
      </w:pPr>
    </w:p>
    <w:p w14:paraId="6A164489">
      <w:pPr>
        <w:rPr>
          <w:sz w:val="24"/>
        </w:rPr>
      </w:pPr>
    </w:p>
    <w:p w14:paraId="45653D4F">
      <w:pPr>
        <w:rPr>
          <w:b/>
        </w:rPr>
      </w:pPr>
    </w:p>
    <w:p w14:paraId="75A35437">
      <w:pPr>
        <w:pStyle w:val="13"/>
        <w:rPr>
          <w:rFonts w:ascii="Times New Roman" w:hAnsi="Times New Roman"/>
        </w:rPr>
        <w:sectPr>
          <w:footerReference r:id="rId5" w:type="default"/>
          <w:pgSz w:w="11906" w:h="16838"/>
          <w:pgMar w:top="1440" w:right="1797" w:bottom="1440" w:left="1797" w:header="851" w:footer="992" w:gutter="0"/>
          <w:pgNumType w:start="1"/>
          <w:cols w:space="425" w:num="1"/>
          <w:docGrid w:type="linesAndChars" w:linePitch="285" w:charSpace="-3449"/>
        </w:sectPr>
      </w:pPr>
      <w:bookmarkStart w:id="0" w:name="_Toc412903614"/>
    </w:p>
    <w:p w14:paraId="355E4E96">
      <w:pPr>
        <w:pStyle w:val="13"/>
        <w:rPr>
          <w:rFonts w:ascii="Times New Roman" w:hAnsi="Times New Roman"/>
        </w:rPr>
      </w:pPr>
      <w:r>
        <w:rPr>
          <w:rFonts w:ascii="Times New Roman" w:hAnsi="Times New Roman"/>
        </w:rPr>
        <w:t>第一部分  投标邀请函</w:t>
      </w:r>
      <w:bookmarkEnd w:id="0"/>
    </w:p>
    <w:p w14:paraId="0BA29A39">
      <w:pPr>
        <w:pStyle w:val="25"/>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受国家税务总局天津市税务局委托</w:t>
      </w:r>
      <w:r>
        <w:rPr>
          <w:rFonts w:ascii="Times New Roman" w:hAnsi="Times New Roman" w:eastAsia="宋体" w:cs="Times New Roman"/>
          <w:color w:val="auto"/>
          <w:szCs w:val="32"/>
        </w:rPr>
        <w:t>，天津市政府采购中心将以公开招标方式</w:t>
      </w:r>
      <w:r>
        <w:rPr>
          <w:rFonts w:hint="eastAsia" w:ascii="Times New Roman" w:hAnsi="Times New Roman" w:eastAsia="宋体" w:cs="Times New Roman"/>
          <w:color w:val="auto"/>
          <w:szCs w:val="32"/>
        </w:rPr>
        <w:t>，对国家税务总局天津市税务局密码机项目实施采购。</w:t>
      </w:r>
      <w:r>
        <w:rPr>
          <w:rFonts w:ascii="Times New Roman" w:hAnsi="Times New Roman" w:eastAsia="宋体" w:cs="Times New Roman"/>
          <w:color w:val="auto"/>
          <w:szCs w:val="32"/>
        </w:rPr>
        <w:t>现欢迎合格的供应商参加投标。</w:t>
      </w:r>
    </w:p>
    <w:p w14:paraId="3F1EED33">
      <w:pPr>
        <w:pStyle w:val="25"/>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69C0C1A8">
      <w:pPr>
        <w:pStyle w:val="25"/>
        <w:spacing w:line="360" w:lineRule="auto"/>
        <w:ind w:firstLine="480"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一、项目名称和编号</w:t>
      </w:r>
    </w:p>
    <w:p w14:paraId="4BC95EB0">
      <w:pPr>
        <w:pStyle w:val="25"/>
        <w:spacing w:line="360" w:lineRule="auto"/>
        <w:ind w:firstLine="480" w:firstLineChars="200"/>
        <w:jc w:val="both"/>
        <w:rPr>
          <w:rFonts w:ascii="Times New Roman" w:hAnsi="Times New Roman" w:eastAsia="宋体" w:cs="Times New Roman"/>
          <w:color w:val="FF0000"/>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国家税务总局天津市税务局密码机项目</w:t>
      </w:r>
    </w:p>
    <w:p w14:paraId="04B04844">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-A-0</w:t>
      </w:r>
      <w:r>
        <w:rPr>
          <w:rFonts w:hint="eastAsia" w:ascii="Times New Roman" w:hAnsi="Times New Roman" w:eastAsia="宋体" w:cs="Times New Roman"/>
          <w:color w:val="auto"/>
        </w:rPr>
        <w:t>295</w:t>
      </w:r>
    </w:p>
    <w:p w14:paraId="3BCB4FEA">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433522D6">
      <w:pPr>
        <w:tabs>
          <w:tab w:val="left" w:pos="210"/>
        </w:tabs>
        <w:autoSpaceDE w:val="0"/>
        <w:autoSpaceDN w:val="0"/>
        <w:adjustRightInd w:val="0"/>
        <w:spacing w:line="360" w:lineRule="auto"/>
        <w:ind w:firstLine="480" w:firstLineChars="200"/>
        <w:outlineLvl w:val="0"/>
        <w:rPr>
          <w:sz w:val="24"/>
          <w:szCs w:val="24"/>
          <w:lang w:val="zh-CN"/>
        </w:rPr>
      </w:pPr>
      <w:r>
        <w:rPr>
          <w:rFonts w:hint="eastAsia"/>
          <w:sz w:val="24"/>
          <w:szCs w:val="24"/>
          <w:lang w:val="zh-CN"/>
        </w:rPr>
        <w:t>第一包：签名验签服务器6台、密码机4台，合同履行期限：交货时间：合同签订后30日内，完成设备供货并验收合格，各项指标符合相关技术指标标准。安装调试时间：验收合格的设备30日内完成安装，保证设备稳定运行。安装完成后进入15天的试运行阶段，需监控此阶段运行状况，促进业务系统优化，并监督后续运维工作，保障系统稳定运行。</w:t>
      </w:r>
    </w:p>
    <w:p w14:paraId="312DF8C5">
      <w:pPr>
        <w:tabs>
          <w:tab w:val="left" w:pos="210"/>
        </w:tabs>
        <w:autoSpaceDE w:val="0"/>
        <w:autoSpaceDN w:val="0"/>
        <w:adjustRightInd w:val="0"/>
        <w:spacing w:line="360" w:lineRule="auto"/>
        <w:ind w:firstLine="480" w:firstLineChars="200"/>
        <w:outlineLvl w:val="0"/>
        <w:rPr>
          <w:strike/>
          <w:sz w:val="24"/>
          <w:szCs w:val="24"/>
        </w:rPr>
      </w:pPr>
      <w:r>
        <w:rPr>
          <w:sz w:val="24"/>
          <w:szCs w:val="24"/>
          <w:lang w:val="zh-CN"/>
        </w:rPr>
        <w:t>本项目</w:t>
      </w:r>
      <w:r>
        <w:rPr>
          <w:rFonts w:hint="eastAsia"/>
          <w:sz w:val="24"/>
          <w:szCs w:val="24"/>
          <w:lang w:val="zh-CN"/>
        </w:rPr>
        <w:t>不接受进口产品投标。</w:t>
      </w:r>
    </w:p>
    <w:p w14:paraId="0BAACA75">
      <w:pPr>
        <w:pStyle w:val="25"/>
        <w:spacing w:line="360" w:lineRule="auto"/>
        <w:ind w:firstLine="480" w:firstLineChars="200"/>
        <w:jc w:val="both"/>
        <w:rPr>
          <w:rFonts w:ascii="Times New Roman" w:hAnsi="Times New Roman" w:eastAsia="宋体" w:cs="Times New Roman"/>
        </w:rPr>
      </w:pPr>
      <w:r>
        <w:rPr>
          <w:rFonts w:ascii="Times New Roman" w:hAnsi="Times New Roman" w:eastAsia="宋体" w:cs="Times New Roman"/>
        </w:rPr>
        <w:t>三、项目预算</w:t>
      </w:r>
    </w:p>
    <w:p w14:paraId="311A969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第一包：</w:t>
      </w:r>
      <w:r>
        <w:rPr>
          <w:rFonts w:ascii="Times New Roman" w:hAnsi="Times New Roman" w:eastAsia="宋体" w:cs="Times New Roman"/>
          <w:color w:val="auto"/>
        </w:rPr>
        <w:t>620000</w:t>
      </w:r>
      <w:r>
        <w:rPr>
          <w:rFonts w:hint="eastAsia" w:ascii="Times New Roman" w:hAnsi="Times New Roman" w:eastAsia="宋体" w:cs="Times New Roman"/>
          <w:color w:val="auto"/>
        </w:rPr>
        <w:t>元</w:t>
      </w:r>
    </w:p>
    <w:p w14:paraId="00BBFFE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w:t>
      </w:r>
      <w:r>
        <w:rPr>
          <w:rFonts w:ascii="Times New Roman" w:hAnsi="Times New Roman" w:eastAsia="宋体" w:cs="Times New Roman"/>
        </w:rPr>
        <w:t>供应商资格要求（实质性要求）</w:t>
      </w:r>
    </w:p>
    <w:p w14:paraId="36BDB36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w:t>
      </w:r>
      <w:bookmarkStart w:id="1" w:name="_Toc412903615"/>
      <w:r>
        <w:rPr>
          <w:rFonts w:hint="eastAsia" w:ascii="Times New Roman" w:hAnsi="Times New Roman" w:eastAsia="宋体" w:cs="Times New Roman"/>
          <w:color w:val="auto"/>
        </w:rPr>
        <w:t>投标人须具备《中华人民共和国政府采购法》第二十二条第一款规定的条件，提供以下材料：</w:t>
      </w:r>
    </w:p>
    <w:p w14:paraId="52B374A6">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3024F4C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5D63C336">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0B8773B7">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32A55B3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32F53064">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18D523D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0B1E18DD">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65B1A46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127CCC6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p w14:paraId="0267566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0D67C5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（一）本项目专门面向中小企业采购。</w:t>
      </w:r>
    </w:p>
    <w:p w14:paraId="0D10A24B">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5821C06C">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1ECDA79E">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66EFBE3F">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419F1CA0">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14:paraId="2C80A72A">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（六）</w:t>
      </w:r>
      <w:bookmarkStart w:id="2" w:name="OLE_LINK2"/>
      <w:bookmarkStart w:id="3" w:name="OLE_LINK1"/>
      <w:bookmarkStart w:id="4" w:name="OLE_LINK3"/>
      <w:r>
        <w:rPr>
          <w:rFonts w:ascii="Times New Roman" w:hAnsi="Times New Roman" w:eastAsia="宋体" w:cs="Times New Roman"/>
          <w:color w:val="auto"/>
        </w:rPr>
        <w:t>按照《关于调整优化节能产品、环境标志产品政府采购执行机制的通知》（财库〔2019〕9号）、《关于印发环境标志产品政府采购品目清单的通知》</w:t>
      </w:r>
      <w:bookmarkStart w:id="5" w:name="OLE_LINK5"/>
      <w:bookmarkStart w:id="6" w:name="OLE_LINK4"/>
      <w:r>
        <w:rPr>
          <w:rFonts w:ascii="Times New Roman" w:hAnsi="Times New Roman" w:eastAsia="宋体" w:cs="Times New Roman"/>
          <w:color w:val="auto"/>
        </w:rPr>
        <w:t>（财库〔2019〕18号）</w:t>
      </w:r>
      <w:bookmarkEnd w:id="5"/>
      <w:bookmarkEnd w:id="6"/>
      <w:r>
        <w:rPr>
          <w:rFonts w:ascii="Times New Roman" w:hAnsi="Times New Roman" w:eastAsia="宋体" w:cs="Times New Roman"/>
          <w:color w:val="auto"/>
        </w:rPr>
        <w:t>、《关于印发节能产品政府采购品目清单的通知》（财库〔2019〕19号）、《市场监管总局关于发布参与实施政府采购节能产品、环境标志产品认证机构名录的公告》（2019年第16号）等文件要求，对</w:t>
      </w:r>
      <w:r>
        <w:rPr>
          <w:rFonts w:ascii="Times New Roman" w:hAnsi="Times New Roman" w:cs="Times New Roman"/>
          <w:color w:val="auto"/>
        </w:rPr>
        <w:t>政府采购节能、环境标志品目清单内的产品实施</w:t>
      </w:r>
      <w:r>
        <w:rPr>
          <w:rFonts w:ascii="Times New Roman" w:hAnsi="Times New Roman" w:eastAsia="宋体" w:cs="Times New Roman"/>
          <w:color w:val="auto"/>
        </w:rPr>
        <w:t>优先采购和强制采购的评标方法。</w:t>
      </w:r>
      <w:bookmarkEnd w:id="2"/>
      <w:bookmarkEnd w:id="3"/>
      <w:bookmarkEnd w:id="4"/>
    </w:p>
    <w:p w14:paraId="2E71EAC0">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六、获取招标文件时间、方式</w:t>
      </w:r>
    </w:p>
    <w:p w14:paraId="4031FAE7">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45E6AE6F">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271DFBA7">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2"/>
          <w:rFonts w:hint="eastAsia" w:ascii="Times New Roman" w:hAnsi="Times New Roman" w:eastAsia="宋体" w:cs="Times New Roman"/>
        </w:rPr>
        <w:t>http://tjgpc.zwfwb.tj.gov.cn</w:t>
      </w:r>
      <w:r>
        <w:rPr>
          <w:rStyle w:val="22"/>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6D2806D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520AD16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0F1F28F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706F34C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5AB018B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58972B60">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1E679E72">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750FC9F">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0D8B0363">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135511F7">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597A807C">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2A5C50B0">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3A4D41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2CEC5C69">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4EFC12E0">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62BFB3DF">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47C1331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025003B4">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7BAF30FF">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3859FB4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联系人：杨光、张艳</w:t>
      </w:r>
    </w:p>
    <w:p w14:paraId="5A4DDDB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6BACBDD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E1F62B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29F12A79">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495C5E8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F41267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72765D8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725210F8">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1A20B3E5">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2D09110B">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5277D15A">
      <w:pPr>
        <w:pStyle w:val="25"/>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安娜</w:t>
      </w:r>
    </w:p>
    <w:p w14:paraId="34A86987">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35EF7B3A">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1E55C68E">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466132E">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69178CB6">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3F3140A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4FC0E661">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人：安娜</w:t>
      </w:r>
    </w:p>
    <w:p w14:paraId="4731E1D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73BDE5D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04AB2674">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1DA0F38E">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2D329F1A">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5515D9FE">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0D8DC13B">
        <w:trPr>
          <w:trHeight w:val="440" w:hRule="atLeast"/>
          <w:tblHeader/>
          <w:jc w:val="center"/>
        </w:trPr>
        <w:tc>
          <w:tcPr>
            <w:tcW w:w="3656" w:type="dxa"/>
            <w:vAlign w:val="center"/>
          </w:tcPr>
          <w:p w14:paraId="734EEF14">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754BDCF3">
            <w:pPr>
              <w:tabs>
                <w:tab w:val="left" w:pos="750"/>
                <w:tab w:val="left" w:pos="840"/>
              </w:tabs>
              <w:adjustRightInd w:val="0"/>
              <w:snapToGrid w:val="0"/>
              <w:jc w:val="center"/>
              <w:rPr>
                <w:sz w:val="24"/>
              </w:rPr>
            </w:pPr>
            <w:r>
              <w:rPr>
                <w:sz w:val="24"/>
              </w:rPr>
              <w:t>费率</w:t>
            </w:r>
          </w:p>
        </w:tc>
      </w:tr>
      <w:tr w14:paraId="2D5778CE">
        <w:trPr>
          <w:trHeight w:val="440" w:hRule="atLeast"/>
          <w:jc w:val="center"/>
        </w:trPr>
        <w:tc>
          <w:tcPr>
            <w:tcW w:w="3656" w:type="dxa"/>
            <w:vAlign w:val="center"/>
          </w:tcPr>
          <w:p w14:paraId="1E054729">
            <w:pPr>
              <w:tabs>
                <w:tab w:val="left" w:pos="750"/>
                <w:tab w:val="left" w:pos="840"/>
              </w:tabs>
              <w:adjustRightInd w:val="0"/>
              <w:snapToGrid w:val="0"/>
              <w:jc w:val="center"/>
              <w:rPr>
                <w:sz w:val="24"/>
              </w:rPr>
            </w:pPr>
            <w:r>
              <w:rPr>
                <w:sz w:val="24"/>
              </w:rPr>
              <w:t>100以下</w:t>
            </w:r>
          </w:p>
        </w:tc>
        <w:tc>
          <w:tcPr>
            <w:tcW w:w="3657" w:type="dxa"/>
            <w:vAlign w:val="center"/>
          </w:tcPr>
          <w:p w14:paraId="0A1978BA">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265FF343">
        <w:trPr>
          <w:trHeight w:val="440" w:hRule="atLeast"/>
          <w:jc w:val="center"/>
        </w:trPr>
        <w:tc>
          <w:tcPr>
            <w:tcW w:w="3656" w:type="dxa"/>
            <w:vAlign w:val="center"/>
          </w:tcPr>
          <w:p w14:paraId="10B86C55">
            <w:pPr>
              <w:tabs>
                <w:tab w:val="left" w:pos="750"/>
                <w:tab w:val="left" w:pos="840"/>
              </w:tabs>
              <w:adjustRightInd w:val="0"/>
              <w:snapToGrid w:val="0"/>
              <w:jc w:val="center"/>
              <w:rPr>
                <w:sz w:val="24"/>
              </w:rPr>
            </w:pPr>
            <w:r>
              <w:rPr>
                <w:sz w:val="24"/>
              </w:rPr>
              <w:t>100-500</w:t>
            </w:r>
          </w:p>
        </w:tc>
        <w:tc>
          <w:tcPr>
            <w:tcW w:w="3657" w:type="dxa"/>
            <w:vAlign w:val="center"/>
          </w:tcPr>
          <w:p w14:paraId="3950D942">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03BBB093">
        <w:trPr>
          <w:trHeight w:val="440" w:hRule="atLeast"/>
          <w:jc w:val="center"/>
        </w:trPr>
        <w:tc>
          <w:tcPr>
            <w:tcW w:w="3656" w:type="dxa"/>
            <w:vAlign w:val="center"/>
          </w:tcPr>
          <w:p w14:paraId="3EA80502">
            <w:pPr>
              <w:tabs>
                <w:tab w:val="left" w:pos="750"/>
                <w:tab w:val="left" w:pos="840"/>
              </w:tabs>
              <w:adjustRightInd w:val="0"/>
              <w:snapToGrid w:val="0"/>
              <w:jc w:val="center"/>
              <w:rPr>
                <w:sz w:val="24"/>
              </w:rPr>
            </w:pPr>
            <w:r>
              <w:rPr>
                <w:sz w:val="24"/>
              </w:rPr>
              <w:t>500-1000</w:t>
            </w:r>
          </w:p>
        </w:tc>
        <w:tc>
          <w:tcPr>
            <w:tcW w:w="3657" w:type="dxa"/>
            <w:vAlign w:val="center"/>
          </w:tcPr>
          <w:p w14:paraId="71376D54">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15A60301">
        <w:trPr>
          <w:trHeight w:val="440" w:hRule="atLeast"/>
          <w:jc w:val="center"/>
        </w:trPr>
        <w:tc>
          <w:tcPr>
            <w:tcW w:w="3656" w:type="dxa"/>
            <w:vAlign w:val="center"/>
          </w:tcPr>
          <w:p w14:paraId="6DC10F5E">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32B3BDAE">
            <w:pPr>
              <w:tabs>
                <w:tab w:val="left" w:pos="750"/>
                <w:tab w:val="left" w:pos="840"/>
              </w:tabs>
              <w:adjustRightInd w:val="0"/>
              <w:snapToGrid w:val="0"/>
              <w:jc w:val="center"/>
              <w:rPr>
                <w:sz w:val="24"/>
              </w:rPr>
            </w:pPr>
            <w:r>
              <w:rPr>
                <w:sz w:val="24"/>
              </w:rPr>
              <w:t>0.5%</w:t>
            </w:r>
          </w:p>
        </w:tc>
      </w:tr>
      <w:tr w14:paraId="7DBF9D82">
        <w:trPr>
          <w:trHeight w:val="440" w:hRule="atLeast"/>
          <w:jc w:val="center"/>
        </w:trPr>
        <w:tc>
          <w:tcPr>
            <w:tcW w:w="3656" w:type="dxa"/>
            <w:vAlign w:val="center"/>
          </w:tcPr>
          <w:p w14:paraId="63E86C1F">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2595F9CB">
            <w:pPr>
              <w:tabs>
                <w:tab w:val="left" w:pos="750"/>
                <w:tab w:val="left" w:pos="840"/>
              </w:tabs>
              <w:adjustRightInd w:val="0"/>
              <w:snapToGrid w:val="0"/>
              <w:jc w:val="center"/>
              <w:rPr>
                <w:sz w:val="24"/>
              </w:rPr>
            </w:pPr>
            <w:r>
              <w:rPr>
                <w:sz w:val="24"/>
              </w:rPr>
              <w:t>0.25%</w:t>
            </w:r>
          </w:p>
        </w:tc>
      </w:tr>
      <w:tr w14:paraId="3E9A836F">
        <w:trPr>
          <w:trHeight w:val="440" w:hRule="atLeast"/>
          <w:jc w:val="center"/>
        </w:trPr>
        <w:tc>
          <w:tcPr>
            <w:tcW w:w="3656" w:type="dxa"/>
            <w:vAlign w:val="center"/>
          </w:tcPr>
          <w:p w14:paraId="52886560">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0B4B105E">
            <w:pPr>
              <w:tabs>
                <w:tab w:val="left" w:pos="750"/>
                <w:tab w:val="left" w:pos="840"/>
              </w:tabs>
              <w:adjustRightInd w:val="0"/>
              <w:snapToGrid w:val="0"/>
              <w:jc w:val="center"/>
              <w:rPr>
                <w:sz w:val="24"/>
              </w:rPr>
            </w:pPr>
            <w:r>
              <w:rPr>
                <w:sz w:val="24"/>
              </w:rPr>
              <w:t>0.05%</w:t>
            </w:r>
          </w:p>
        </w:tc>
      </w:tr>
    </w:tbl>
    <w:p w14:paraId="1D54DE2D">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r>
        <w:rPr>
          <w:sz w:val="24"/>
          <w:lang w:val="zh-CN"/>
        </w:rPr>
        <w:t>其中中标金额以《中标通知书》为准。</w:t>
      </w:r>
    </w:p>
    <w:p w14:paraId="30A1DFB3">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4C0910C0">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4639CEF3">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5DE2FB60">
      <w:pPr>
        <w:pStyle w:val="25"/>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1767199A">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149BA3B5">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71C58E4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1C9B161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1C492B7E">
      <w:pPr>
        <w:pStyle w:val="25"/>
        <w:spacing w:line="360" w:lineRule="auto"/>
        <w:ind w:firstLine="480"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14:paraId="59832378">
      <w:pPr>
        <w:pStyle w:val="25"/>
        <w:spacing w:line="360" w:lineRule="auto"/>
        <w:ind w:firstLine="480" w:firstLineChars="200"/>
        <w:jc w:val="both"/>
        <w:rPr>
          <w:rFonts w:ascii="Times New Roman" w:hAnsi="Times New Roman" w:eastAsia="宋体" w:cs="Times New Roman"/>
          <w:color w:val="auto"/>
        </w:rPr>
      </w:pPr>
    </w:p>
    <w:p w14:paraId="1F70F30F">
      <w:pPr>
        <w:pStyle w:val="25"/>
        <w:spacing w:line="360" w:lineRule="auto"/>
        <w:ind w:firstLine="480" w:firstLineChars="200"/>
        <w:jc w:val="both"/>
        <w:rPr>
          <w:rFonts w:ascii="Times New Roman" w:hAnsi="Times New Roman" w:eastAsia="宋体" w:cs="Times New Roman"/>
          <w:color w:val="FF0000"/>
          <w:kern w:val="2"/>
        </w:rPr>
      </w:pPr>
    </w:p>
    <w:p w14:paraId="3FF1F242">
      <w:pPr>
        <w:pStyle w:val="25"/>
        <w:spacing w:line="360" w:lineRule="auto"/>
        <w:ind w:firstLine="480" w:firstLineChars="200"/>
        <w:jc w:val="both"/>
        <w:rPr>
          <w:rFonts w:ascii="Times New Roman" w:hAnsi="Times New Roman" w:eastAsia="宋体" w:cs="Times New Roman"/>
          <w:color w:val="FF0000"/>
          <w:kern w:val="2"/>
          <w:lang w:val="zh-CN"/>
        </w:rPr>
      </w:pPr>
    </w:p>
    <w:p w14:paraId="63A48435">
      <w:pPr>
        <w:pStyle w:val="25"/>
        <w:spacing w:line="360" w:lineRule="auto"/>
        <w:ind w:firstLine="480" w:firstLineChars="200"/>
        <w:jc w:val="both"/>
        <w:rPr>
          <w:rFonts w:ascii="Times New Roman" w:hAnsi="Times New Roman" w:eastAsia="宋体" w:cs="Times New Roman"/>
          <w:color w:val="auto"/>
        </w:rPr>
      </w:pPr>
    </w:p>
    <w:p w14:paraId="2F5C1494">
      <w:pPr>
        <w:pStyle w:val="25"/>
        <w:spacing w:line="360" w:lineRule="auto"/>
        <w:jc w:val="both"/>
        <w:rPr>
          <w:rFonts w:ascii="Times New Roman" w:hAnsi="Times New Roman" w:eastAsia="宋体" w:cs="Times New Roman"/>
          <w:color w:val="auto"/>
        </w:rPr>
      </w:pPr>
    </w:p>
    <w:p w14:paraId="01072940">
      <w:pPr>
        <w:pStyle w:val="25"/>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p>
    <w:p w14:paraId="7BB03902">
      <w:pPr>
        <w:pStyle w:val="25"/>
        <w:spacing w:line="360" w:lineRule="auto"/>
        <w:ind w:right="892"/>
        <w:rPr>
          <w:rFonts w:ascii="Times New Roman" w:hAnsi="Times New Roman" w:eastAsia="宋体" w:cs="Times New Roman"/>
          <w:color w:val="auto"/>
        </w:rPr>
      </w:pPr>
    </w:p>
    <w:p w14:paraId="5873C9FF">
      <w:pPr>
        <w:pStyle w:val="25"/>
        <w:spacing w:line="360" w:lineRule="auto"/>
        <w:ind w:right="892"/>
        <w:rPr>
          <w:rFonts w:ascii="Times New Roman" w:hAnsi="Times New Roman" w:eastAsia="宋体" w:cs="Times New Roman"/>
          <w:color w:val="auto"/>
        </w:rPr>
      </w:pPr>
    </w:p>
    <w:p w14:paraId="7A440043">
      <w:pPr>
        <w:widowControl/>
        <w:jc w:val="left"/>
        <w:rPr>
          <w:kern w:val="0"/>
          <w:sz w:val="24"/>
          <w:szCs w:val="24"/>
        </w:rPr>
      </w:pPr>
      <w:r>
        <w:br w:type="page"/>
      </w:r>
    </w:p>
    <w:p w14:paraId="1C4A70A1">
      <w:pPr>
        <w:pStyle w:val="13"/>
        <w:rPr>
          <w:rFonts w:ascii="Times New Roman" w:hAnsi="Times New Roman"/>
        </w:rPr>
      </w:pPr>
      <w:r>
        <w:rPr>
          <w:rFonts w:ascii="Times New Roman" w:hAnsi="Times New Roman"/>
        </w:rPr>
        <w:t>第</w:t>
      </w:r>
      <w:r>
        <w:rPr>
          <w:rFonts w:hint="eastAsia" w:ascii="Times New Roman" w:hAnsi="Times New Roman"/>
        </w:rPr>
        <w:t>二</w:t>
      </w:r>
      <w:r>
        <w:rPr>
          <w:rFonts w:ascii="Times New Roman" w:hAnsi="Times New Roman"/>
        </w:rPr>
        <w:t>部分  招标项目要求</w:t>
      </w:r>
      <w:bookmarkEnd w:id="1"/>
    </w:p>
    <w:p w14:paraId="1D565956">
      <w:pPr>
        <w:autoSpaceDE w:val="0"/>
        <w:autoSpaceDN w:val="0"/>
        <w:adjustRightInd w:val="0"/>
        <w:spacing w:line="360" w:lineRule="auto"/>
        <w:ind w:firstLine="480" w:firstLineChars="200"/>
        <w:rPr>
          <w:sz w:val="24"/>
        </w:rPr>
      </w:pPr>
      <w:r>
        <w:rPr>
          <w:rFonts w:hint="eastAsia"/>
          <w:sz w:val="24"/>
        </w:rPr>
        <w:t>加注“★”号条款为实质性条款，不得出现负偏离，发生负偏离即做无效标处理。</w:t>
      </w:r>
    </w:p>
    <w:p w14:paraId="4B0D3867">
      <w:pPr>
        <w:spacing w:line="360" w:lineRule="auto"/>
        <w:ind w:firstLine="480" w:firstLineChars="200"/>
        <w:outlineLvl w:val="0"/>
        <w:rPr>
          <w:sz w:val="24"/>
        </w:rPr>
      </w:pPr>
      <w:r>
        <w:rPr>
          <w:rFonts w:hint="eastAsia"/>
          <w:sz w:val="24"/>
        </w:rPr>
        <w:t>一、项目背景</w:t>
      </w:r>
    </w:p>
    <w:p w14:paraId="5E3EC325">
      <w:pPr>
        <w:spacing w:line="360" w:lineRule="auto"/>
        <w:ind w:firstLine="480" w:firstLineChars="200"/>
        <w:outlineLvl w:val="0"/>
        <w:rPr>
          <w:sz w:val="24"/>
        </w:rPr>
      </w:pPr>
      <w:r>
        <w:rPr>
          <w:rFonts w:hint="eastAsia"/>
          <w:sz w:val="24"/>
        </w:rPr>
        <w:t>目前，天津市税务局数字证书系统所使用的部分签名验签服务器、密码机运行年限过久，维修保养费用较高，且无法同时支持rsa和sm2算法，无继续购买维修保养服务必要。数字证书系统为增值税发票管理系统、电子印章系统、电子公文系统提供身份验证、数据防篡改等重要服务，为保证各系统安全稳定运行，需整合替换老旧设备。</w:t>
      </w:r>
    </w:p>
    <w:p w14:paraId="64CA2DD1">
      <w:pPr>
        <w:spacing w:line="360" w:lineRule="auto"/>
        <w:ind w:firstLine="480" w:firstLineChars="200"/>
        <w:outlineLvl w:val="0"/>
        <w:rPr>
          <w:sz w:val="24"/>
        </w:rPr>
      </w:pPr>
      <w:r>
        <w:rPr>
          <w:rFonts w:hint="eastAsia"/>
          <w:sz w:val="24"/>
        </w:rPr>
        <w:t>本项目属于工业</w:t>
      </w:r>
    </w:p>
    <w:p w14:paraId="57235C35">
      <w:pPr>
        <w:autoSpaceDE w:val="0"/>
        <w:autoSpaceDN w:val="0"/>
        <w:spacing w:line="360" w:lineRule="auto"/>
        <w:ind w:firstLine="480" w:firstLineChars="200"/>
        <w:rPr>
          <w:bCs/>
          <w:sz w:val="24"/>
        </w:rPr>
      </w:pPr>
      <w:r>
        <w:rPr>
          <w:rFonts w:hint="eastAsia"/>
          <w:color w:val="000000"/>
          <w:sz w:val="24"/>
        </w:rPr>
        <w:t>二</w:t>
      </w:r>
      <w:r>
        <w:rPr>
          <w:bCs/>
          <w:color w:val="000000"/>
          <w:sz w:val="24"/>
        </w:rPr>
        <w:t>、</w:t>
      </w:r>
      <w:r>
        <w:rPr>
          <w:bCs/>
          <w:sz w:val="24"/>
        </w:rPr>
        <w:t>技术要求</w:t>
      </w:r>
    </w:p>
    <w:p w14:paraId="42C9DF9C">
      <w:pPr>
        <w:spacing w:line="360" w:lineRule="auto"/>
        <w:ind w:firstLine="480" w:firstLineChars="200"/>
        <w:outlineLvl w:val="0"/>
        <w:rPr>
          <w:sz w:val="24"/>
        </w:rPr>
      </w:pPr>
      <w:r>
        <w:rPr>
          <w:rFonts w:hint="eastAsia"/>
          <w:sz w:val="24"/>
        </w:rPr>
        <w:t>★（一）投标人须承诺所投产品和服务符合相关强制性规定。交货时采购人有权要求投标人出具所投产品、服务符合上述规定的证明文件。</w:t>
      </w:r>
    </w:p>
    <w:p w14:paraId="57A9DB74">
      <w:pPr>
        <w:spacing w:line="360" w:lineRule="auto"/>
        <w:ind w:firstLine="480" w:firstLineChars="200"/>
        <w:outlineLvl w:val="0"/>
        <w:rPr>
          <w:sz w:val="24"/>
        </w:rPr>
      </w:pPr>
      <w:r>
        <w:rPr>
          <w:rFonts w:hint="eastAsia"/>
          <w:sz w:val="24"/>
        </w:rPr>
        <w:t>（二）采购清单</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2667"/>
        <w:gridCol w:w="1246"/>
        <w:gridCol w:w="2199"/>
        <w:gridCol w:w="1589"/>
      </w:tblGrid>
      <w:tr w14:paraId="69DB600F">
        <w:trPr>
          <w:tblHeader/>
          <w:jc w:val="center"/>
        </w:trPr>
        <w:tc>
          <w:tcPr>
            <w:tcW w:w="482" w:type="pct"/>
            <w:tcBorders>
              <w:top w:val="single" w:color="auto" w:sz="4" w:space="0"/>
              <w:left w:val="single" w:color="auto" w:sz="4" w:space="0"/>
              <w:bottom w:val="single" w:color="auto" w:sz="4" w:space="0"/>
              <w:right w:val="single" w:color="auto" w:sz="4" w:space="0"/>
            </w:tcBorders>
            <w:vAlign w:val="center"/>
          </w:tcPr>
          <w:p w14:paraId="72618DD2">
            <w:pPr>
              <w:widowControl/>
              <w:jc w:val="center"/>
              <w:rPr>
                <w:rFonts w:cs="宋体"/>
                <w:kern w:val="0"/>
                <w:sz w:val="24"/>
                <w:szCs w:val="24"/>
              </w:rPr>
            </w:pPr>
            <w:r>
              <w:rPr>
                <w:rFonts w:hint="eastAsia" w:cs="宋体"/>
                <w:kern w:val="0"/>
                <w:sz w:val="24"/>
              </w:rPr>
              <w:t>序号</w:t>
            </w:r>
          </w:p>
        </w:tc>
        <w:tc>
          <w:tcPr>
            <w:tcW w:w="1565" w:type="pct"/>
            <w:tcBorders>
              <w:top w:val="single" w:color="auto" w:sz="4" w:space="0"/>
              <w:left w:val="single" w:color="auto" w:sz="4" w:space="0"/>
              <w:bottom w:val="single" w:color="auto" w:sz="4" w:space="0"/>
              <w:right w:val="single" w:color="auto" w:sz="4" w:space="0"/>
            </w:tcBorders>
            <w:vAlign w:val="center"/>
          </w:tcPr>
          <w:p w14:paraId="4F9CF395">
            <w:pPr>
              <w:widowControl/>
              <w:jc w:val="center"/>
              <w:rPr>
                <w:rFonts w:cs="宋体"/>
                <w:kern w:val="0"/>
                <w:sz w:val="24"/>
                <w:szCs w:val="24"/>
              </w:rPr>
            </w:pPr>
            <w:r>
              <w:rPr>
                <w:rFonts w:hint="eastAsia" w:cs="宋体"/>
                <w:kern w:val="0"/>
                <w:sz w:val="24"/>
              </w:rPr>
              <w:t>标的名称</w:t>
            </w:r>
          </w:p>
        </w:tc>
        <w:tc>
          <w:tcPr>
            <w:tcW w:w="731" w:type="pct"/>
            <w:tcBorders>
              <w:top w:val="single" w:color="auto" w:sz="4" w:space="0"/>
              <w:left w:val="single" w:color="auto" w:sz="4" w:space="0"/>
              <w:bottom w:val="single" w:color="auto" w:sz="4" w:space="0"/>
              <w:right w:val="single" w:color="auto" w:sz="4" w:space="0"/>
            </w:tcBorders>
            <w:vAlign w:val="center"/>
          </w:tcPr>
          <w:p w14:paraId="3B18780B">
            <w:pPr>
              <w:widowControl/>
              <w:jc w:val="center"/>
              <w:rPr>
                <w:rFonts w:cs="宋体"/>
                <w:kern w:val="0"/>
                <w:sz w:val="24"/>
                <w:szCs w:val="24"/>
              </w:rPr>
            </w:pPr>
            <w:r>
              <w:rPr>
                <w:rFonts w:hint="eastAsia" w:cs="宋体"/>
                <w:kern w:val="0"/>
                <w:sz w:val="24"/>
              </w:rPr>
              <w:t>采购数量</w:t>
            </w:r>
          </w:p>
        </w:tc>
        <w:tc>
          <w:tcPr>
            <w:tcW w:w="1290" w:type="pct"/>
            <w:tcBorders>
              <w:top w:val="single" w:color="auto" w:sz="4" w:space="0"/>
              <w:left w:val="single" w:color="auto" w:sz="4" w:space="0"/>
              <w:bottom w:val="single" w:color="auto" w:sz="4" w:space="0"/>
              <w:right w:val="single" w:color="auto" w:sz="4" w:space="0"/>
            </w:tcBorders>
          </w:tcPr>
          <w:p w14:paraId="0FAD9E60">
            <w:pPr>
              <w:widowControl/>
              <w:jc w:val="center"/>
              <w:rPr>
                <w:rFonts w:cs="宋体"/>
                <w:kern w:val="0"/>
                <w:sz w:val="24"/>
              </w:rPr>
            </w:pPr>
            <w:r>
              <w:rPr>
                <w:rFonts w:hint="eastAsia" w:cs="宋体"/>
                <w:kern w:val="0"/>
                <w:sz w:val="24"/>
              </w:rPr>
              <w:t>数量分配</w:t>
            </w:r>
          </w:p>
        </w:tc>
        <w:tc>
          <w:tcPr>
            <w:tcW w:w="932" w:type="pct"/>
            <w:tcBorders>
              <w:top w:val="single" w:color="auto" w:sz="4" w:space="0"/>
              <w:left w:val="single" w:color="auto" w:sz="4" w:space="0"/>
              <w:bottom w:val="single" w:color="auto" w:sz="4" w:space="0"/>
              <w:right w:val="single" w:color="auto" w:sz="4" w:space="0"/>
            </w:tcBorders>
            <w:vAlign w:val="center"/>
          </w:tcPr>
          <w:p w14:paraId="17DA31AA">
            <w:pPr>
              <w:widowControl/>
              <w:jc w:val="center"/>
              <w:rPr>
                <w:rFonts w:cs="宋体"/>
                <w:kern w:val="0"/>
                <w:sz w:val="24"/>
                <w:szCs w:val="24"/>
              </w:rPr>
            </w:pPr>
            <w:r>
              <w:rPr>
                <w:rFonts w:hint="eastAsia" w:cs="宋体"/>
                <w:kern w:val="0"/>
                <w:sz w:val="24"/>
              </w:rPr>
              <w:t>需求条款</w:t>
            </w:r>
          </w:p>
        </w:tc>
      </w:tr>
      <w:tr w14:paraId="76E09869">
        <w:trPr>
          <w:jc w:val="center"/>
        </w:trPr>
        <w:tc>
          <w:tcPr>
            <w:tcW w:w="482" w:type="pct"/>
            <w:tcBorders>
              <w:top w:val="single" w:color="auto" w:sz="4" w:space="0"/>
              <w:left w:val="single" w:color="auto" w:sz="4" w:space="0"/>
              <w:bottom w:val="single" w:color="auto" w:sz="4" w:space="0"/>
              <w:right w:val="single" w:color="auto" w:sz="4" w:space="0"/>
            </w:tcBorders>
            <w:vAlign w:val="center"/>
          </w:tcPr>
          <w:p w14:paraId="10D34C13">
            <w:pPr>
              <w:widowControl/>
              <w:jc w:val="center"/>
              <w:rPr>
                <w:rFonts w:cs="宋体"/>
                <w:color w:val="000000"/>
                <w:kern w:val="0"/>
                <w:sz w:val="24"/>
                <w:szCs w:val="21"/>
              </w:rPr>
            </w:pPr>
            <w:r>
              <w:rPr>
                <w:rFonts w:hint="eastAsia" w:cs="宋体"/>
                <w:color w:val="000000"/>
                <w:kern w:val="0"/>
                <w:sz w:val="24"/>
                <w:szCs w:val="21"/>
              </w:rPr>
              <w:t>1</w:t>
            </w:r>
          </w:p>
        </w:tc>
        <w:tc>
          <w:tcPr>
            <w:tcW w:w="1565" w:type="pct"/>
            <w:tcBorders>
              <w:top w:val="single" w:color="auto" w:sz="4" w:space="0"/>
              <w:left w:val="single" w:color="auto" w:sz="4" w:space="0"/>
              <w:bottom w:val="single" w:color="auto" w:sz="4" w:space="0"/>
              <w:right w:val="single" w:color="auto" w:sz="4" w:space="0"/>
            </w:tcBorders>
            <w:vAlign w:val="center"/>
          </w:tcPr>
          <w:p w14:paraId="3CB47FEC">
            <w:pPr>
              <w:jc w:val="left"/>
              <w:rPr>
                <w:rFonts w:eastAsiaTheme="minorEastAsia"/>
                <w:color w:val="000000"/>
                <w:sz w:val="24"/>
                <w:szCs w:val="24"/>
              </w:rPr>
            </w:pPr>
            <w:r>
              <w:rPr>
                <w:rFonts w:hint="eastAsia"/>
                <w:sz w:val="24"/>
              </w:rPr>
              <w:t>▲</w:t>
            </w:r>
            <w:r>
              <w:rPr>
                <w:rFonts w:hint="eastAsia" w:eastAsiaTheme="minorEastAsia"/>
                <w:color w:val="000000"/>
                <w:sz w:val="24"/>
                <w:szCs w:val="24"/>
              </w:rPr>
              <w:t>签名验签服务器</w:t>
            </w:r>
          </w:p>
        </w:tc>
        <w:tc>
          <w:tcPr>
            <w:tcW w:w="731" w:type="pct"/>
            <w:tcBorders>
              <w:top w:val="single" w:color="auto" w:sz="4" w:space="0"/>
              <w:left w:val="single" w:color="auto" w:sz="4" w:space="0"/>
              <w:bottom w:val="single" w:color="auto" w:sz="4" w:space="0"/>
              <w:right w:val="single" w:color="auto" w:sz="4" w:space="0"/>
            </w:tcBorders>
            <w:vAlign w:val="center"/>
          </w:tcPr>
          <w:p w14:paraId="28214C33">
            <w:pPr>
              <w:jc w:val="center"/>
              <w:rPr>
                <w:rFonts w:cs="宋体"/>
                <w:color w:val="000000"/>
                <w:kern w:val="0"/>
                <w:sz w:val="24"/>
                <w:szCs w:val="21"/>
              </w:rPr>
            </w:pPr>
            <w:r>
              <w:rPr>
                <w:rFonts w:hint="eastAsia" w:cs="宋体"/>
                <w:color w:val="000000"/>
                <w:kern w:val="0"/>
                <w:sz w:val="24"/>
                <w:szCs w:val="21"/>
              </w:rPr>
              <w:t>6台</w:t>
            </w:r>
          </w:p>
        </w:tc>
        <w:tc>
          <w:tcPr>
            <w:tcW w:w="1290" w:type="pct"/>
            <w:tcBorders>
              <w:top w:val="single" w:color="auto" w:sz="4" w:space="0"/>
              <w:left w:val="single" w:color="auto" w:sz="4" w:space="0"/>
              <w:bottom w:val="single" w:color="auto" w:sz="4" w:space="0"/>
              <w:right w:val="single" w:color="auto" w:sz="4" w:space="0"/>
            </w:tcBorders>
          </w:tcPr>
          <w:p w14:paraId="44B9FD15">
            <w:pPr>
              <w:jc w:val="center"/>
              <w:rPr>
                <w:sz w:val="24"/>
                <w:szCs w:val="21"/>
              </w:rPr>
            </w:pPr>
            <w:r>
              <w:rPr>
                <w:rFonts w:hint="eastAsia"/>
                <w:sz w:val="24"/>
                <w:szCs w:val="21"/>
              </w:rPr>
              <w:t>业务专网区3台，互联网区3台</w:t>
            </w:r>
          </w:p>
        </w:tc>
        <w:tc>
          <w:tcPr>
            <w:tcW w:w="932" w:type="pct"/>
            <w:tcBorders>
              <w:top w:val="single" w:color="auto" w:sz="4" w:space="0"/>
              <w:left w:val="single" w:color="auto" w:sz="4" w:space="0"/>
              <w:bottom w:val="single" w:color="auto" w:sz="4" w:space="0"/>
              <w:right w:val="single" w:color="auto" w:sz="4" w:space="0"/>
            </w:tcBorders>
            <w:vAlign w:val="center"/>
          </w:tcPr>
          <w:p w14:paraId="604CC4BC">
            <w:pPr>
              <w:jc w:val="center"/>
              <w:rPr>
                <w:sz w:val="24"/>
                <w:szCs w:val="21"/>
              </w:rPr>
            </w:pPr>
            <w:r>
              <w:rPr>
                <w:sz w:val="24"/>
                <w:szCs w:val="21"/>
              </w:rPr>
              <w:t>详见附件A</w:t>
            </w:r>
          </w:p>
        </w:tc>
      </w:tr>
      <w:tr w14:paraId="2AC558DC">
        <w:trPr>
          <w:jc w:val="center"/>
        </w:trPr>
        <w:tc>
          <w:tcPr>
            <w:tcW w:w="482" w:type="pct"/>
            <w:tcBorders>
              <w:top w:val="single" w:color="auto" w:sz="4" w:space="0"/>
              <w:left w:val="single" w:color="auto" w:sz="4" w:space="0"/>
              <w:bottom w:val="single" w:color="auto" w:sz="4" w:space="0"/>
              <w:right w:val="single" w:color="auto" w:sz="4" w:space="0"/>
            </w:tcBorders>
            <w:vAlign w:val="center"/>
          </w:tcPr>
          <w:p w14:paraId="0A6C543A">
            <w:pPr>
              <w:widowControl/>
              <w:jc w:val="center"/>
              <w:rPr>
                <w:rFonts w:cs="宋体"/>
                <w:color w:val="000000"/>
                <w:kern w:val="0"/>
                <w:sz w:val="24"/>
                <w:szCs w:val="21"/>
              </w:rPr>
            </w:pPr>
            <w:r>
              <w:rPr>
                <w:rFonts w:hint="eastAsia" w:cs="宋体"/>
                <w:color w:val="000000"/>
                <w:kern w:val="0"/>
                <w:sz w:val="24"/>
                <w:szCs w:val="21"/>
              </w:rPr>
              <w:t>2</w:t>
            </w:r>
          </w:p>
        </w:tc>
        <w:tc>
          <w:tcPr>
            <w:tcW w:w="1565" w:type="pct"/>
            <w:tcBorders>
              <w:top w:val="single" w:color="auto" w:sz="4" w:space="0"/>
              <w:left w:val="single" w:color="auto" w:sz="4" w:space="0"/>
              <w:bottom w:val="single" w:color="auto" w:sz="4" w:space="0"/>
              <w:right w:val="single" w:color="auto" w:sz="4" w:space="0"/>
            </w:tcBorders>
            <w:vAlign w:val="center"/>
          </w:tcPr>
          <w:p w14:paraId="5A3A0030">
            <w:pPr>
              <w:jc w:val="left"/>
              <w:rPr>
                <w:rFonts w:eastAsiaTheme="minorEastAsia"/>
                <w:color w:val="000000"/>
                <w:sz w:val="24"/>
                <w:szCs w:val="24"/>
              </w:rPr>
            </w:pPr>
            <w:r>
              <w:rPr>
                <w:rFonts w:hint="eastAsia" w:eastAsiaTheme="minorEastAsia"/>
                <w:color w:val="000000"/>
                <w:sz w:val="24"/>
                <w:szCs w:val="24"/>
              </w:rPr>
              <w:t>密码机</w:t>
            </w:r>
          </w:p>
        </w:tc>
        <w:tc>
          <w:tcPr>
            <w:tcW w:w="731" w:type="pct"/>
            <w:tcBorders>
              <w:top w:val="single" w:color="auto" w:sz="4" w:space="0"/>
              <w:left w:val="single" w:color="auto" w:sz="4" w:space="0"/>
              <w:bottom w:val="single" w:color="auto" w:sz="4" w:space="0"/>
              <w:right w:val="single" w:color="auto" w:sz="4" w:space="0"/>
            </w:tcBorders>
            <w:vAlign w:val="center"/>
          </w:tcPr>
          <w:p w14:paraId="03ECEA7E">
            <w:pPr>
              <w:jc w:val="center"/>
              <w:rPr>
                <w:rFonts w:cs="宋体"/>
                <w:color w:val="000000"/>
                <w:kern w:val="0"/>
                <w:sz w:val="24"/>
                <w:szCs w:val="21"/>
              </w:rPr>
            </w:pPr>
            <w:r>
              <w:rPr>
                <w:rFonts w:hint="eastAsia" w:cs="宋体"/>
                <w:color w:val="000000"/>
                <w:kern w:val="0"/>
                <w:sz w:val="24"/>
                <w:szCs w:val="21"/>
              </w:rPr>
              <w:t>4台</w:t>
            </w:r>
          </w:p>
        </w:tc>
        <w:tc>
          <w:tcPr>
            <w:tcW w:w="1290" w:type="pct"/>
            <w:tcBorders>
              <w:top w:val="single" w:color="auto" w:sz="4" w:space="0"/>
              <w:left w:val="single" w:color="auto" w:sz="4" w:space="0"/>
              <w:bottom w:val="single" w:color="auto" w:sz="4" w:space="0"/>
              <w:right w:val="single" w:color="auto" w:sz="4" w:space="0"/>
            </w:tcBorders>
          </w:tcPr>
          <w:p w14:paraId="42C850D3">
            <w:pPr>
              <w:jc w:val="center"/>
              <w:rPr>
                <w:sz w:val="24"/>
                <w:szCs w:val="21"/>
              </w:rPr>
            </w:pPr>
            <w:r>
              <w:rPr>
                <w:rFonts w:hint="eastAsia"/>
                <w:sz w:val="24"/>
                <w:szCs w:val="21"/>
              </w:rPr>
              <w:t>业务专网区2台，互联网区2台</w:t>
            </w:r>
          </w:p>
        </w:tc>
        <w:tc>
          <w:tcPr>
            <w:tcW w:w="932" w:type="pct"/>
            <w:tcBorders>
              <w:top w:val="single" w:color="auto" w:sz="4" w:space="0"/>
              <w:left w:val="single" w:color="auto" w:sz="4" w:space="0"/>
              <w:bottom w:val="single" w:color="auto" w:sz="4" w:space="0"/>
              <w:right w:val="single" w:color="auto" w:sz="4" w:space="0"/>
            </w:tcBorders>
            <w:vAlign w:val="center"/>
          </w:tcPr>
          <w:p w14:paraId="5841C823">
            <w:pPr>
              <w:jc w:val="center"/>
              <w:rPr>
                <w:sz w:val="24"/>
                <w:szCs w:val="21"/>
              </w:rPr>
            </w:pPr>
            <w:r>
              <w:rPr>
                <w:sz w:val="24"/>
                <w:szCs w:val="21"/>
              </w:rPr>
              <w:t>详见附件B</w:t>
            </w:r>
          </w:p>
        </w:tc>
      </w:tr>
    </w:tbl>
    <w:p w14:paraId="430E2D7B">
      <w:pPr>
        <w:spacing w:line="360" w:lineRule="auto"/>
        <w:ind w:firstLine="480" w:firstLineChars="200"/>
        <w:outlineLvl w:val="0"/>
        <w:rPr>
          <w:sz w:val="24"/>
        </w:rPr>
      </w:pPr>
      <w:r>
        <w:rPr>
          <w:rFonts w:hint="eastAsia"/>
          <w:sz w:val="24"/>
        </w:rPr>
        <w:t>注：</w:t>
      </w:r>
    </w:p>
    <w:p w14:paraId="5140C4E2">
      <w:pPr>
        <w:spacing w:line="360" w:lineRule="auto"/>
        <w:ind w:firstLine="480" w:firstLineChars="200"/>
        <w:outlineLvl w:val="0"/>
        <w:rPr>
          <w:sz w:val="24"/>
        </w:rPr>
      </w:pPr>
      <w:r>
        <w:rPr>
          <w:rFonts w:hint="eastAsia"/>
          <w:sz w:val="24"/>
        </w:rPr>
        <w:t>加注“▲”号的产品为核心产品（如未明确核心产品，则视为全部产品均为核心产品），任意一种核心产品为同一品牌时，按照第三部分第32.4条款执行。</w:t>
      </w:r>
    </w:p>
    <w:p w14:paraId="3F3DB9ED">
      <w:pPr>
        <w:spacing w:line="360" w:lineRule="auto"/>
        <w:ind w:firstLine="480" w:firstLineChars="200"/>
        <w:outlineLvl w:val="0"/>
        <w:rPr>
          <w:sz w:val="24"/>
        </w:rPr>
      </w:pPr>
      <w:r>
        <w:rPr>
          <w:rFonts w:hint="eastAsia"/>
          <w:sz w:val="24"/>
        </w:rPr>
        <w:t>加注“■”号的产品属于现行节能产品政府采购强制采购的产品，投标人只能选择符合按照《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等文件要求的强制采购的节能产品进行投标，并提供相关认证证书扫描件，否则不予认定。未加注“■”号的产品均不属于节能产品政府采购强制采购的产品。如供应商对此有异议，请按照招标文件第三部分《投标须知》“8. 询问与质疑”的相关规定，以书面形式向采购人提出质疑，否则视为认同招标文件中关于节能产品政府采购强制采购产品范围的划定。</w:t>
      </w:r>
    </w:p>
    <w:p w14:paraId="1B08BE8C">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附件A：签名验签服务器</w:t>
      </w:r>
    </w:p>
    <w:tbl>
      <w:tblPr>
        <w:tblStyle w:val="18"/>
        <w:tblW w:w="4978" w:type="pct"/>
        <w:jc w:val="center"/>
        <w:tblLayout w:type="autofit"/>
        <w:tblCellMar>
          <w:top w:w="15" w:type="dxa"/>
          <w:left w:w="15" w:type="dxa"/>
          <w:bottom w:w="15" w:type="dxa"/>
          <w:right w:w="15" w:type="dxa"/>
        </w:tblCellMar>
      </w:tblPr>
      <w:tblGrid>
        <w:gridCol w:w="831"/>
        <w:gridCol w:w="1501"/>
        <w:gridCol w:w="5981"/>
      </w:tblGrid>
      <w:tr w14:paraId="2ACC7999">
        <w:trPr>
          <w:tblHeader/>
          <w:jc w:val="center"/>
        </w:trPr>
        <w:tc>
          <w:tcPr>
            <w:tcW w:w="5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9F097E">
            <w:pPr>
              <w:jc w:val="center"/>
              <w:rPr>
                <w:rFonts w:eastAsiaTheme="minorEastAsia"/>
                <w:b/>
                <w:bCs/>
                <w:color w:val="000000"/>
                <w:szCs w:val="21"/>
              </w:rPr>
            </w:pPr>
            <w:r>
              <w:rPr>
                <w:rFonts w:eastAsiaTheme="minorEastAsia"/>
                <w:b/>
                <w:bCs/>
                <w:color w:val="000000"/>
                <w:szCs w:val="21"/>
              </w:rPr>
              <w:t>序号</w:t>
            </w:r>
          </w:p>
        </w:tc>
        <w:tc>
          <w:tcPr>
            <w:tcW w:w="90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F9832">
            <w:pPr>
              <w:jc w:val="center"/>
              <w:rPr>
                <w:rFonts w:eastAsiaTheme="minorEastAsia"/>
                <w:b/>
                <w:bCs/>
                <w:color w:val="000000"/>
                <w:szCs w:val="21"/>
              </w:rPr>
            </w:pPr>
            <w:r>
              <w:rPr>
                <w:rFonts w:eastAsiaTheme="minorEastAsia"/>
                <w:b/>
                <w:bCs/>
                <w:color w:val="000000"/>
                <w:szCs w:val="21"/>
              </w:rPr>
              <w:t>指标名称</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963A7F">
            <w:pPr>
              <w:jc w:val="center"/>
              <w:rPr>
                <w:rFonts w:eastAsiaTheme="minorEastAsia"/>
                <w:b/>
                <w:bCs/>
                <w:color w:val="000000"/>
                <w:szCs w:val="21"/>
              </w:rPr>
            </w:pPr>
            <w:r>
              <w:rPr>
                <w:rFonts w:eastAsiaTheme="minorEastAsia"/>
                <w:b/>
                <w:bCs/>
                <w:color w:val="000000"/>
                <w:szCs w:val="21"/>
              </w:rPr>
              <w:t>指标内容</w:t>
            </w:r>
          </w:p>
        </w:tc>
      </w:tr>
      <w:tr w14:paraId="4CE5741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74B8AA">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0D61F">
            <w:pPr>
              <w:rPr>
                <w:rFonts w:eastAsiaTheme="minorEastAsia"/>
                <w:color w:val="000000"/>
                <w:szCs w:val="21"/>
              </w:rPr>
            </w:pPr>
            <w:r>
              <w:rPr>
                <w:rFonts w:eastAsiaTheme="minorEastAsia"/>
                <w:color w:val="000000"/>
                <w:szCs w:val="21"/>
              </w:rPr>
              <w:t>设备形态</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9E0C3">
            <w:pPr>
              <w:rPr>
                <w:rFonts w:eastAsiaTheme="minorEastAsia"/>
                <w:color w:val="000000"/>
                <w:szCs w:val="21"/>
              </w:rPr>
            </w:pPr>
            <w:r>
              <w:rPr>
                <w:rFonts w:eastAsiaTheme="minorEastAsia"/>
                <w:color w:val="000000"/>
                <w:szCs w:val="21"/>
              </w:rPr>
              <w:t>一体化服务系统，机架式设备。</w:t>
            </w:r>
          </w:p>
        </w:tc>
      </w:tr>
      <w:tr w14:paraId="793CBE50">
        <w:trPr>
          <w:trHeight w:val="553" w:hRule="atLeast"/>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518BC">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D6EE8B">
            <w:pPr>
              <w:rPr>
                <w:rFonts w:eastAsiaTheme="minorEastAsia"/>
                <w:color w:val="000000"/>
                <w:szCs w:val="21"/>
              </w:rPr>
            </w:pPr>
            <w:r>
              <w:rPr>
                <w:rFonts w:eastAsiaTheme="minorEastAsia"/>
                <w:color w:val="000000"/>
                <w:szCs w:val="21"/>
              </w:rPr>
              <w:t>算法支持</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3E014">
            <w:pPr>
              <w:rPr>
                <w:rFonts w:eastAsiaTheme="minorEastAsia"/>
                <w:color w:val="000000"/>
                <w:szCs w:val="21"/>
              </w:rPr>
            </w:pPr>
            <w:r>
              <w:rPr>
                <w:rFonts w:eastAsiaTheme="minorEastAsia"/>
                <w:color w:val="000000"/>
                <w:szCs w:val="21"/>
              </w:rPr>
              <w:t>支持256位SM2公钥密码算法，支持1024、2048位的RSA公钥密码算法， 支持SM1、SM4等对称密码算法， 支持SM3、SHA256等摘要算法。</w:t>
            </w:r>
          </w:p>
        </w:tc>
      </w:tr>
      <w:tr w14:paraId="46F897AB">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DF127">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0E203">
            <w:pPr>
              <w:rPr>
                <w:rFonts w:eastAsiaTheme="minorEastAsia"/>
                <w:color w:val="000000"/>
                <w:szCs w:val="21"/>
              </w:rPr>
            </w:pPr>
            <w:r>
              <w:rPr>
                <w:rFonts w:eastAsiaTheme="minorEastAsia"/>
                <w:color w:val="000000"/>
                <w:szCs w:val="21"/>
              </w:rPr>
              <w:t>密钥管理</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3B32A8">
            <w:pPr>
              <w:rPr>
                <w:rFonts w:eastAsiaTheme="minorEastAsia"/>
                <w:color w:val="000000"/>
                <w:szCs w:val="21"/>
              </w:rPr>
            </w:pPr>
            <w:r>
              <w:rPr>
                <w:rFonts w:eastAsiaTheme="minorEastAsia"/>
                <w:color w:val="000000"/>
                <w:szCs w:val="21"/>
              </w:rPr>
              <w:t>支持密钥安全存储，所有密钥由系统保护密钥加密后存储在密码卡中，不允许密钥以明文形式输出，不以明文形式出现在磁盘、内存以及设备外部。提供密钥生成、密钥存储、密钥备份、密钥恢复、密钥销毁等密钥管理功能。在满足权限的情况下能够将设备内的密钥等重要信息加密后进行备份，并且可以恢复到相同型号的设备中。具备密钥自毁功能，当未经授权对设备进行开盖时，触发密钥自毁功能；也可通过外置物理装置销毁密钥。</w:t>
            </w:r>
          </w:p>
        </w:tc>
      </w:tr>
      <w:tr w14:paraId="5B01BF6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9D8F33">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BF6F23">
            <w:pPr>
              <w:rPr>
                <w:rFonts w:eastAsiaTheme="minorEastAsia"/>
                <w:color w:val="000000"/>
                <w:szCs w:val="21"/>
              </w:rPr>
            </w:pPr>
            <w:r>
              <w:rPr>
                <w:rFonts w:eastAsiaTheme="minorEastAsia"/>
                <w:color w:val="000000"/>
                <w:szCs w:val="21"/>
              </w:rPr>
              <w:t>系统管理</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12BCFE">
            <w:pPr>
              <w:rPr>
                <w:rFonts w:eastAsiaTheme="minorEastAsia"/>
                <w:color w:val="000000"/>
                <w:szCs w:val="21"/>
              </w:rPr>
            </w:pPr>
            <w:r>
              <w:rPr>
                <w:rFonts w:eastAsiaTheme="minorEastAsia"/>
                <w:color w:val="000000"/>
                <w:szCs w:val="21"/>
              </w:rPr>
              <w:t>具备完备的系统管理功能，包括权限管理、网络配置管理等。具备日志管理功能，提供管理日志查看和日志审计等功能。支持X.509 V2证书撤销列表(CRL)，支持CRL发布点技术，支持采用CRL分布点技术提高应用查询性能。支持部署双证书模式。提供证书导入与保存功能，证书符合X.509 V3标准格式；通过将CA证书和其签发证书的导入，建立内部证书信任链。支持设备热备份功能。支持多机并行和负载均衡部署。支持配置多个信任CA。具备基于USBKey的用户权限管理功能，可设置管理员、操作员等角色，分别赋予不同的权限。</w:t>
            </w:r>
          </w:p>
        </w:tc>
      </w:tr>
      <w:tr w14:paraId="7659E303">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50134">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EAD9C8">
            <w:pPr>
              <w:rPr>
                <w:rFonts w:eastAsiaTheme="minorEastAsia"/>
                <w:color w:val="000000"/>
                <w:szCs w:val="21"/>
              </w:rPr>
            </w:pPr>
            <w:r>
              <w:rPr>
                <w:rFonts w:eastAsiaTheme="minorEastAsia"/>
                <w:color w:val="000000"/>
                <w:szCs w:val="21"/>
              </w:rPr>
              <w:t>核心实现</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C0199B">
            <w:pPr>
              <w:rPr>
                <w:rFonts w:eastAsiaTheme="minorEastAsia"/>
                <w:color w:val="000000"/>
                <w:szCs w:val="21"/>
              </w:rPr>
            </w:pPr>
            <w:r>
              <w:rPr>
                <w:rFonts w:eastAsiaTheme="minorEastAsia"/>
                <w:color w:val="000000"/>
                <w:szCs w:val="21"/>
              </w:rPr>
              <w:t>设备的密钥管理和密码运算功能均由设备内的密码卡完成。提供产生随机数功能，所有随机数采用国家密码管理局批准的硬件物理噪声源生成真正随机数。</w:t>
            </w:r>
          </w:p>
        </w:tc>
      </w:tr>
      <w:tr w14:paraId="016FBD9F">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7BFEA7">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A3E46">
            <w:pPr>
              <w:rPr>
                <w:rFonts w:eastAsiaTheme="minorEastAsia"/>
                <w:color w:val="000000"/>
                <w:szCs w:val="21"/>
              </w:rPr>
            </w:pPr>
            <w:r>
              <w:rPr>
                <w:rFonts w:eastAsiaTheme="minorEastAsia"/>
                <w:color w:val="000000"/>
                <w:szCs w:val="21"/>
              </w:rPr>
              <w:t>密码运算功能</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94FAB">
            <w:pPr>
              <w:rPr>
                <w:rFonts w:eastAsiaTheme="minorEastAsia"/>
                <w:color w:val="000000"/>
                <w:szCs w:val="21"/>
              </w:rPr>
            </w:pPr>
            <w:r>
              <w:rPr>
                <w:rFonts w:eastAsiaTheme="minorEastAsia"/>
                <w:color w:val="000000"/>
                <w:szCs w:val="21"/>
              </w:rPr>
              <w:t>支持数字签名、签名验证、加密和解密功能。支持指定签名算法、密钥标识或密钥容器。支持自动识别封装成PKCS#7的签名数据包中的RSA或SM2签名算法并验证数字签名。提供PKCS#7、PKCS#1标准格式的签名与验签。支持多种签名报文信息组合方法，包括（原文+签名+签名证书）、（签名+签名证书）、（签名）等。提供包括RAW签名/验签，Attached 签名/验签，Detached签名/验签等多种方式的签名验签方式。提供打包数字信封、解密数字信封、打包带签名的数字信封(Attach带签名)、解密带签名的数字信封(Attach带签名)等验证签名功能。提供解析用户证书功能。</w:t>
            </w:r>
          </w:p>
        </w:tc>
      </w:tr>
      <w:tr w14:paraId="208019D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0E6E6D">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747936">
            <w:pPr>
              <w:rPr>
                <w:rFonts w:eastAsiaTheme="minorEastAsia"/>
                <w:color w:val="000000"/>
                <w:szCs w:val="21"/>
              </w:rPr>
            </w:pPr>
            <w:r>
              <w:rPr>
                <w:rFonts w:eastAsiaTheme="minorEastAsia"/>
                <w:color w:val="000000"/>
                <w:szCs w:val="21"/>
              </w:rPr>
              <w:t>API接口</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1DCFA">
            <w:pPr>
              <w:rPr>
                <w:rFonts w:eastAsiaTheme="minorEastAsia"/>
                <w:color w:val="000000"/>
                <w:szCs w:val="21"/>
              </w:rPr>
            </w:pPr>
            <w:r>
              <w:rPr>
                <w:rFonts w:eastAsiaTheme="minorEastAsia"/>
                <w:color w:val="000000"/>
                <w:szCs w:val="21"/>
              </w:rPr>
              <w:t>支持主流Unix、Linux和Windows系统环境的接口调用。支持多种调用接口，面向应用系统提供C/C++接口和符合J2EE规范的接口。能够定制满足税务数字证书应用所需的各类接口（此部分费用包含在报价中）。</w:t>
            </w:r>
          </w:p>
        </w:tc>
      </w:tr>
      <w:tr w14:paraId="08844A0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E94CAC">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6530C">
            <w:pPr>
              <w:rPr>
                <w:rFonts w:eastAsiaTheme="minorEastAsia"/>
                <w:szCs w:val="21"/>
              </w:rPr>
            </w:pPr>
            <w:r>
              <w:rPr>
                <w:rFonts w:eastAsiaTheme="minorEastAsia"/>
                <w:szCs w:val="21"/>
              </w:rPr>
              <w:t>性能要求</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057598">
            <w:pPr>
              <w:rPr>
                <w:rFonts w:eastAsiaTheme="minorEastAsia"/>
                <w:szCs w:val="21"/>
              </w:rPr>
            </w:pPr>
            <w:r>
              <w:rPr>
                <w:rFonts w:hint="eastAsia"/>
                <w:bCs/>
                <w:sz w:val="24"/>
              </w:rPr>
              <w:t>●</w:t>
            </w:r>
            <w:r>
              <w:rPr>
                <w:rFonts w:ascii="仿宋_GB2312" w:hAnsi="仿宋_GB2312" w:eastAsia="仿宋_GB2312" w:cs="仿宋_GB2312"/>
                <w:szCs w:val="21"/>
              </w:rPr>
              <w:t>★</w:t>
            </w:r>
            <w:r>
              <w:rPr>
                <w:rFonts w:eastAsiaTheme="minorEastAsia"/>
                <w:szCs w:val="21"/>
              </w:rPr>
              <w:t>验签响应时间≤5ms。</w:t>
            </w:r>
            <w:r>
              <w:rPr>
                <w:rFonts w:eastAsiaTheme="minorEastAsia"/>
                <w:szCs w:val="21"/>
              </w:rPr>
              <w:br w:type="textWrapping"/>
            </w:r>
            <w:r>
              <w:rPr>
                <w:rFonts w:hint="eastAsia"/>
                <w:bCs/>
                <w:sz w:val="24"/>
              </w:rPr>
              <w:t>●</w:t>
            </w:r>
            <w:r>
              <w:rPr>
                <w:rFonts w:ascii="仿宋_GB2312" w:hAnsi="仿宋_GB2312" w:eastAsia="仿宋_GB2312" w:cs="仿宋_GB2312"/>
                <w:szCs w:val="21"/>
              </w:rPr>
              <w:t>★</w:t>
            </w:r>
            <w:r>
              <w:rPr>
                <w:rFonts w:eastAsiaTheme="minorEastAsia"/>
                <w:szCs w:val="21"/>
              </w:rPr>
              <w:t>身份认证响应时间≤5ms。</w:t>
            </w:r>
            <w:r>
              <w:rPr>
                <w:rFonts w:eastAsiaTheme="minorEastAsia"/>
                <w:szCs w:val="21"/>
              </w:rPr>
              <w:br w:type="textWrapping"/>
            </w:r>
            <w:r>
              <w:rPr>
                <w:rFonts w:hint="eastAsia"/>
                <w:bCs/>
                <w:sz w:val="24"/>
              </w:rPr>
              <w:t>●</w:t>
            </w:r>
            <w:r>
              <w:rPr>
                <w:rFonts w:ascii="仿宋_GB2312" w:hAnsi="仿宋_GB2312" w:eastAsia="仿宋_GB2312" w:cs="仿宋_GB2312"/>
                <w:szCs w:val="21"/>
              </w:rPr>
              <w:t>★</w:t>
            </w:r>
            <w:r>
              <w:rPr>
                <w:rFonts w:eastAsiaTheme="minorEastAsia"/>
                <w:szCs w:val="21"/>
              </w:rPr>
              <w:t>服务器并发连接数≥4000。</w:t>
            </w:r>
            <w:r>
              <w:rPr>
                <w:rFonts w:eastAsiaTheme="minorEastAsia"/>
                <w:szCs w:val="21"/>
              </w:rPr>
              <w:br w:type="textWrapping"/>
            </w:r>
            <w:r>
              <w:rPr>
                <w:rFonts w:hint="eastAsia"/>
                <w:bCs/>
                <w:sz w:val="24"/>
              </w:rPr>
              <w:t>●</w:t>
            </w:r>
            <w:r>
              <w:rPr>
                <w:rFonts w:ascii="仿宋_GB2312" w:hAnsi="仿宋_GB2312" w:eastAsia="仿宋_GB2312" w:cs="仿宋_GB2312"/>
                <w:szCs w:val="21"/>
              </w:rPr>
              <w:t>★</w:t>
            </w:r>
            <w:r>
              <w:rPr>
                <w:rFonts w:eastAsiaTheme="minorEastAsia"/>
                <w:szCs w:val="21"/>
              </w:rPr>
              <w:t>SM2 签名速度≥80000次/秒。</w:t>
            </w:r>
            <w:r>
              <w:rPr>
                <w:rFonts w:eastAsiaTheme="minorEastAsia"/>
                <w:szCs w:val="21"/>
              </w:rPr>
              <w:br w:type="textWrapping"/>
            </w:r>
            <w:r>
              <w:rPr>
                <w:rFonts w:hint="eastAsia"/>
                <w:bCs/>
                <w:sz w:val="24"/>
              </w:rPr>
              <w:t>●</w:t>
            </w:r>
            <w:r>
              <w:rPr>
                <w:rFonts w:ascii="仿宋_GB2312" w:hAnsi="仿宋_GB2312" w:eastAsia="仿宋_GB2312" w:cs="仿宋_GB2312"/>
                <w:szCs w:val="21"/>
              </w:rPr>
              <w:t>★</w:t>
            </w:r>
            <w:r>
              <w:rPr>
                <w:rFonts w:eastAsiaTheme="minorEastAsia"/>
                <w:szCs w:val="21"/>
              </w:rPr>
              <w:t>SM2 验签速度≥30000次/秒。</w:t>
            </w:r>
            <w:r>
              <w:rPr>
                <w:rFonts w:eastAsiaTheme="minorEastAsia"/>
                <w:szCs w:val="21"/>
              </w:rPr>
              <w:br w:type="textWrapping"/>
            </w:r>
            <w:r>
              <w:rPr>
                <w:rFonts w:ascii="仿宋_GB2312" w:hAnsi="仿宋_GB2312" w:eastAsia="仿宋_GB2312" w:cs="仿宋_GB2312"/>
                <w:szCs w:val="21"/>
              </w:rPr>
              <w:t>★</w:t>
            </w:r>
            <w:r>
              <w:rPr>
                <w:rFonts w:eastAsiaTheme="minorEastAsia"/>
                <w:szCs w:val="21"/>
              </w:rPr>
              <w:t>RSA 1024位签名速度≥30000次/秒。</w:t>
            </w:r>
            <w:r>
              <w:rPr>
                <w:rFonts w:eastAsiaTheme="minorEastAsia"/>
                <w:szCs w:val="21"/>
              </w:rPr>
              <w:br w:type="textWrapping"/>
            </w:r>
            <w:r>
              <w:rPr>
                <w:rFonts w:ascii="仿宋_GB2312" w:hAnsi="仿宋_GB2312" w:eastAsia="仿宋_GB2312" w:cs="仿宋_GB2312"/>
                <w:szCs w:val="21"/>
              </w:rPr>
              <w:t>★</w:t>
            </w:r>
            <w:r>
              <w:rPr>
                <w:rFonts w:eastAsiaTheme="minorEastAsia"/>
                <w:szCs w:val="21"/>
              </w:rPr>
              <w:t>RSA 1024位验签速度≥30000次/秒。</w:t>
            </w:r>
            <w:r>
              <w:rPr>
                <w:rFonts w:eastAsiaTheme="minorEastAsia"/>
                <w:szCs w:val="21"/>
              </w:rPr>
              <w:br w:type="textWrapping"/>
            </w:r>
            <w:r>
              <w:rPr>
                <w:rFonts w:ascii="仿宋_GB2312" w:hAnsi="仿宋_GB2312" w:eastAsia="仿宋_GB2312" w:cs="仿宋_GB2312"/>
                <w:szCs w:val="21"/>
              </w:rPr>
              <w:t>★</w:t>
            </w:r>
            <w:r>
              <w:rPr>
                <w:rFonts w:eastAsiaTheme="minorEastAsia"/>
                <w:szCs w:val="21"/>
              </w:rPr>
              <w:t>RSA 2048位签名速度≥3000次/秒。</w:t>
            </w:r>
            <w:r>
              <w:rPr>
                <w:rFonts w:eastAsiaTheme="minorEastAsia"/>
                <w:szCs w:val="21"/>
              </w:rPr>
              <w:br w:type="textWrapping"/>
            </w:r>
            <w:r>
              <w:rPr>
                <w:rFonts w:ascii="仿宋_GB2312" w:hAnsi="仿宋_GB2312" w:eastAsia="仿宋_GB2312" w:cs="仿宋_GB2312"/>
                <w:szCs w:val="21"/>
              </w:rPr>
              <w:t>★</w:t>
            </w:r>
            <w:r>
              <w:rPr>
                <w:rFonts w:eastAsiaTheme="minorEastAsia"/>
                <w:szCs w:val="21"/>
              </w:rPr>
              <w:t>RSA 2048位验签速度≥10000次/秒。</w:t>
            </w:r>
            <w:r>
              <w:rPr>
                <w:rFonts w:eastAsiaTheme="minorEastAsia"/>
                <w:szCs w:val="21"/>
              </w:rPr>
              <w:br w:type="textWrapping"/>
            </w:r>
            <w:r>
              <w:rPr>
                <w:rFonts w:ascii="仿宋_GB2312" w:hAnsi="仿宋_GB2312" w:eastAsia="仿宋_GB2312" w:cs="仿宋_GB2312"/>
                <w:szCs w:val="21"/>
              </w:rPr>
              <w:t>★</w:t>
            </w:r>
            <w:r>
              <w:rPr>
                <w:rFonts w:eastAsiaTheme="minorEastAsia"/>
                <w:szCs w:val="21"/>
              </w:rPr>
              <w:t>SM1对称加密速度≥3000Mbps。</w:t>
            </w:r>
            <w:r>
              <w:rPr>
                <w:rFonts w:eastAsiaTheme="minorEastAsia"/>
                <w:szCs w:val="21"/>
              </w:rPr>
              <w:br w:type="textWrapping"/>
            </w:r>
            <w:r>
              <w:rPr>
                <w:rFonts w:ascii="仿宋_GB2312" w:hAnsi="仿宋_GB2312" w:eastAsia="仿宋_GB2312" w:cs="仿宋_GB2312"/>
                <w:szCs w:val="21"/>
              </w:rPr>
              <w:t>★</w:t>
            </w:r>
            <w:r>
              <w:rPr>
                <w:rFonts w:eastAsiaTheme="minorEastAsia"/>
                <w:szCs w:val="21"/>
              </w:rPr>
              <w:t>SM4对称加密速度≥3000Mbps。</w:t>
            </w:r>
          </w:p>
        </w:tc>
      </w:tr>
      <w:tr w14:paraId="1D1DF46F">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90EF17">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8B322">
            <w:pPr>
              <w:rPr>
                <w:rFonts w:eastAsiaTheme="minorEastAsia"/>
                <w:color w:val="000000"/>
                <w:szCs w:val="21"/>
              </w:rPr>
            </w:pPr>
            <w:r>
              <w:rPr>
                <w:rFonts w:eastAsiaTheme="minorEastAsia"/>
                <w:color w:val="000000"/>
                <w:szCs w:val="21"/>
              </w:rPr>
              <w:t>硬件要求</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06A75B">
            <w:pPr>
              <w:rPr>
                <w:rFonts w:eastAsiaTheme="minorEastAsia"/>
                <w:color w:val="000000"/>
                <w:szCs w:val="21"/>
              </w:rPr>
            </w:pPr>
            <w:r>
              <w:rPr>
                <w:rFonts w:eastAsiaTheme="minorEastAsia"/>
                <w:color w:val="000000"/>
                <w:szCs w:val="21"/>
              </w:rPr>
              <w:t>100/1000M 自适应RJ45网络接口≥2个。具有USB 接口或符合ISO/IEC7816－3协议的IC卡接口。配置双电源。</w:t>
            </w:r>
          </w:p>
        </w:tc>
      </w:tr>
      <w:tr w14:paraId="22BEB456">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144E9">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E7F706">
            <w:pPr>
              <w:rPr>
                <w:rFonts w:eastAsiaTheme="minorEastAsia"/>
                <w:color w:val="000000"/>
                <w:szCs w:val="21"/>
              </w:rPr>
            </w:pPr>
            <w:r>
              <w:rPr>
                <w:rFonts w:eastAsiaTheme="minorEastAsia"/>
                <w:color w:val="000000"/>
                <w:szCs w:val="21"/>
              </w:rPr>
              <w:t>集成要求</w:t>
            </w:r>
          </w:p>
        </w:tc>
        <w:tc>
          <w:tcPr>
            <w:tcW w:w="35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26A24">
            <w:pPr>
              <w:rPr>
                <w:rFonts w:eastAsiaTheme="minorEastAsia"/>
                <w:color w:val="000000"/>
                <w:szCs w:val="21"/>
              </w:rPr>
            </w:pPr>
            <w:r>
              <w:rPr>
                <w:rFonts w:eastAsiaTheme="minorEastAsia"/>
                <w:color w:val="000000"/>
                <w:szCs w:val="21"/>
              </w:rPr>
              <w:t>符合税务系统数字证书应用相关接口规范要求。可直接加入税务数字证书系统，无需额外业务联调开发工作。</w:t>
            </w:r>
          </w:p>
        </w:tc>
      </w:tr>
    </w:tbl>
    <w:p w14:paraId="78CA4933">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附件B：密码机</w:t>
      </w:r>
    </w:p>
    <w:tbl>
      <w:tblPr>
        <w:tblStyle w:val="18"/>
        <w:tblW w:w="4978" w:type="pct"/>
        <w:tblInd w:w="30" w:type="dxa"/>
        <w:tblLayout w:type="autofit"/>
        <w:tblCellMar>
          <w:top w:w="15" w:type="dxa"/>
          <w:left w:w="15" w:type="dxa"/>
          <w:bottom w:w="15" w:type="dxa"/>
          <w:right w:w="15" w:type="dxa"/>
        </w:tblCellMar>
      </w:tblPr>
      <w:tblGrid>
        <w:gridCol w:w="834"/>
        <w:gridCol w:w="1505"/>
        <w:gridCol w:w="5974"/>
      </w:tblGrid>
      <w:tr w14:paraId="2F68E3C5">
        <w:trPr>
          <w:tblHeader/>
        </w:trPr>
        <w:tc>
          <w:tcPr>
            <w:tcW w:w="5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3BFF9C">
            <w:pPr>
              <w:jc w:val="center"/>
              <w:rPr>
                <w:rFonts w:eastAsiaTheme="minorEastAsia"/>
                <w:b/>
                <w:bCs/>
                <w:color w:val="000000"/>
                <w:szCs w:val="21"/>
              </w:rPr>
            </w:pPr>
            <w:r>
              <w:rPr>
                <w:rFonts w:eastAsiaTheme="minorEastAsia"/>
                <w:b/>
                <w:bCs/>
                <w:color w:val="000000"/>
                <w:szCs w:val="21"/>
              </w:rPr>
              <w:t>序号</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39253">
            <w:pPr>
              <w:jc w:val="center"/>
              <w:rPr>
                <w:rFonts w:eastAsiaTheme="minorEastAsia"/>
                <w:b/>
                <w:bCs/>
                <w:color w:val="000000"/>
                <w:szCs w:val="21"/>
              </w:rPr>
            </w:pPr>
            <w:r>
              <w:rPr>
                <w:rFonts w:eastAsiaTheme="minorEastAsia"/>
                <w:b/>
                <w:bCs/>
                <w:color w:val="000000"/>
                <w:szCs w:val="21"/>
              </w:rPr>
              <w:t>指标名称</w:t>
            </w:r>
          </w:p>
        </w:tc>
        <w:tc>
          <w:tcPr>
            <w:tcW w:w="359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E7B0F1">
            <w:pPr>
              <w:jc w:val="center"/>
              <w:rPr>
                <w:rFonts w:eastAsiaTheme="minorEastAsia"/>
                <w:b/>
                <w:bCs/>
                <w:color w:val="000000"/>
                <w:szCs w:val="21"/>
              </w:rPr>
            </w:pPr>
            <w:r>
              <w:rPr>
                <w:rFonts w:eastAsiaTheme="minorEastAsia"/>
                <w:b/>
                <w:bCs/>
                <w:color w:val="000000"/>
                <w:szCs w:val="21"/>
              </w:rPr>
              <w:t>指标内容</w:t>
            </w:r>
          </w:p>
        </w:tc>
      </w:tr>
      <w:tr w14:paraId="4180785F">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6FA5F4">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3D0A78">
            <w:pPr>
              <w:rPr>
                <w:rFonts w:eastAsiaTheme="minorEastAsia"/>
                <w:color w:val="000000"/>
                <w:szCs w:val="21"/>
              </w:rPr>
            </w:pPr>
            <w:r>
              <w:rPr>
                <w:rFonts w:eastAsiaTheme="minorEastAsia"/>
                <w:color w:val="000000"/>
                <w:szCs w:val="21"/>
              </w:rPr>
              <w:t>设备形态</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9C02BE">
            <w:pPr>
              <w:rPr>
                <w:rFonts w:eastAsiaTheme="minorEastAsia"/>
                <w:color w:val="000000"/>
                <w:szCs w:val="21"/>
              </w:rPr>
            </w:pPr>
            <w:r>
              <w:rPr>
                <w:rFonts w:eastAsiaTheme="minorEastAsia"/>
                <w:color w:val="000000"/>
                <w:szCs w:val="21"/>
              </w:rPr>
              <w:t>一体化服务系统，机架式设备。</w:t>
            </w:r>
          </w:p>
        </w:tc>
      </w:tr>
      <w:tr w14:paraId="23BD5934">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831B63">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FA18D7A">
            <w:pPr>
              <w:rPr>
                <w:rFonts w:eastAsiaTheme="minorEastAsia"/>
                <w:color w:val="000000"/>
                <w:szCs w:val="21"/>
              </w:rPr>
            </w:pPr>
            <w:r>
              <w:rPr>
                <w:rFonts w:eastAsiaTheme="minorEastAsia"/>
                <w:color w:val="000000"/>
                <w:szCs w:val="21"/>
              </w:rPr>
              <w:t>算法支持</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1E94B4">
            <w:pPr>
              <w:rPr>
                <w:rFonts w:eastAsiaTheme="minorEastAsia"/>
                <w:color w:val="000000"/>
                <w:szCs w:val="21"/>
              </w:rPr>
            </w:pPr>
            <w:r>
              <w:rPr>
                <w:rFonts w:eastAsiaTheme="minorEastAsia"/>
                <w:color w:val="000000"/>
                <w:szCs w:val="21"/>
              </w:rPr>
              <w:t>支持256位SM2公钥密码算法。支持1024、2048位的RSA公钥密码算法。支持SM1、SM4等对称密码算法。支持SM3、SHA256等摘要算法。</w:t>
            </w:r>
          </w:p>
        </w:tc>
      </w:tr>
      <w:tr w14:paraId="7A2E47DF">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B045AE">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CE16A5">
            <w:pPr>
              <w:rPr>
                <w:rFonts w:eastAsiaTheme="minorEastAsia"/>
                <w:color w:val="000000"/>
                <w:szCs w:val="21"/>
              </w:rPr>
            </w:pPr>
            <w:r>
              <w:rPr>
                <w:rFonts w:eastAsiaTheme="minorEastAsia"/>
                <w:color w:val="000000"/>
                <w:szCs w:val="21"/>
              </w:rPr>
              <w:t>密钥管理</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44CE65">
            <w:pPr>
              <w:rPr>
                <w:rFonts w:eastAsiaTheme="minorEastAsia"/>
                <w:color w:val="000000"/>
                <w:szCs w:val="21"/>
              </w:rPr>
            </w:pPr>
            <w:r>
              <w:rPr>
                <w:rFonts w:eastAsiaTheme="minorEastAsia"/>
                <w:color w:val="000000"/>
                <w:szCs w:val="21"/>
              </w:rPr>
              <w:t>支持密钥安全存储，所有密钥由系统保护密钥加密后存储在密码卡中，不允许密钥以明文形式输出，不以明文形式出现在磁盘、内存以及密码机外部。在满足权限的情况下能够将密码机内的密钥等重要信息加密后进行备份，并且可以恢复到相同型号的密码机中。设备内可存储不低于50对的SM2密钥对和不低于50对的RSA密钥对。提供密钥生成、密钥存储、密钥备份、密钥恢复、密钥销毁等密钥管理功能。具备密钥自毁功能，当未经授权对设备进行开盖时，触发密钥自毁功能；也可通过外置物理装置销毁密钥。</w:t>
            </w:r>
          </w:p>
        </w:tc>
      </w:tr>
      <w:tr w14:paraId="3D92C986">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592E0B7">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0EC8679">
            <w:pPr>
              <w:rPr>
                <w:rFonts w:eastAsiaTheme="minorEastAsia"/>
                <w:color w:val="000000"/>
                <w:szCs w:val="21"/>
              </w:rPr>
            </w:pPr>
            <w:r>
              <w:rPr>
                <w:rFonts w:eastAsiaTheme="minorEastAsia"/>
                <w:color w:val="000000"/>
                <w:szCs w:val="21"/>
              </w:rPr>
              <w:t>系统管理</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857D2F6">
            <w:pPr>
              <w:rPr>
                <w:rFonts w:eastAsiaTheme="minorEastAsia"/>
                <w:color w:val="000000"/>
                <w:szCs w:val="21"/>
              </w:rPr>
            </w:pPr>
            <w:r>
              <w:rPr>
                <w:rFonts w:eastAsiaTheme="minorEastAsia"/>
                <w:color w:val="000000"/>
                <w:szCs w:val="21"/>
              </w:rPr>
              <w:t>具备完备的系统管理功能，包括配置管理、权限管理等。具备设备访问控制功能，支持通过连接密码及白名单实现对应用服务器的访问授权认证。具备日志管理功能，能够把设备日志信息写入日志服务器。支持设备热备份功能。支持多机并行和负载均衡部署。具备基于USBKey的用户权限管理功能，可设置管理员、操作员等角色，分别赋予不同的权限。</w:t>
            </w:r>
          </w:p>
        </w:tc>
      </w:tr>
      <w:tr w14:paraId="4A3C5B99">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019EBC">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A30E60">
            <w:pPr>
              <w:rPr>
                <w:rFonts w:eastAsiaTheme="minorEastAsia"/>
                <w:color w:val="000000"/>
                <w:szCs w:val="21"/>
              </w:rPr>
            </w:pPr>
            <w:r>
              <w:rPr>
                <w:rFonts w:eastAsiaTheme="minorEastAsia"/>
                <w:color w:val="000000"/>
                <w:szCs w:val="21"/>
              </w:rPr>
              <w:t>核心实现</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DDBA073">
            <w:pPr>
              <w:rPr>
                <w:rFonts w:eastAsiaTheme="minorEastAsia"/>
                <w:color w:val="000000"/>
                <w:szCs w:val="21"/>
              </w:rPr>
            </w:pPr>
            <w:r>
              <w:rPr>
                <w:rFonts w:eastAsiaTheme="minorEastAsia"/>
                <w:color w:val="000000"/>
                <w:szCs w:val="21"/>
              </w:rPr>
              <w:t>设备的密钥管理和密码运算功能均由设备内的密码卡完成。提供产生随机数功能，所有随机数采用国家密码管理局批准的硬件物理噪声源生成真正随机数。</w:t>
            </w:r>
          </w:p>
        </w:tc>
      </w:tr>
      <w:tr w14:paraId="0236B4C6">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234407">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ACAAA5">
            <w:pPr>
              <w:rPr>
                <w:rFonts w:eastAsiaTheme="minorEastAsia"/>
                <w:color w:val="000000"/>
                <w:szCs w:val="21"/>
              </w:rPr>
            </w:pPr>
            <w:r>
              <w:rPr>
                <w:rFonts w:eastAsiaTheme="minorEastAsia"/>
                <w:color w:val="000000"/>
                <w:szCs w:val="21"/>
              </w:rPr>
              <w:t>密码运算</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CC69A5">
            <w:pPr>
              <w:rPr>
                <w:rFonts w:eastAsiaTheme="minorEastAsia"/>
                <w:color w:val="000000"/>
                <w:szCs w:val="21"/>
              </w:rPr>
            </w:pPr>
            <w:r>
              <w:rPr>
                <w:rFonts w:eastAsiaTheme="minorEastAsia"/>
                <w:color w:val="000000"/>
                <w:szCs w:val="21"/>
              </w:rPr>
              <w:t>提供对称密钥加解密功能。提供消息鉴别码产生和验证功能。提供数据摘要产生和验证功能。提供非对称密钥数字签名产生和验证功能。提供非对称密钥加解密功能。提供数字信封加解密功能。</w:t>
            </w:r>
          </w:p>
        </w:tc>
      </w:tr>
      <w:tr w14:paraId="7474FC70">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FEFEC47">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A736E2">
            <w:pPr>
              <w:rPr>
                <w:rFonts w:eastAsiaTheme="minorEastAsia"/>
                <w:color w:val="000000"/>
                <w:szCs w:val="21"/>
              </w:rPr>
            </w:pPr>
            <w:r>
              <w:rPr>
                <w:rFonts w:eastAsiaTheme="minorEastAsia"/>
                <w:color w:val="000000"/>
                <w:szCs w:val="21"/>
              </w:rPr>
              <w:t>API接口</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1B6194">
            <w:pPr>
              <w:rPr>
                <w:rFonts w:eastAsiaTheme="minorEastAsia"/>
                <w:color w:val="000000"/>
                <w:szCs w:val="21"/>
              </w:rPr>
            </w:pPr>
            <w:r>
              <w:rPr>
                <w:rFonts w:eastAsiaTheme="minorEastAsia"/>
                <w:color w:val="000000"/>
                <w:szCs w:val="21"/>
              </w:rPr>
              <w:t>提供C/C++接口和符合J2EE规范的相关接口，支持PKCS#11接口、CSP/CNG接口、JCE接口和主流安全协议，支持《公钥密码基础设施应用技术体系密码设备应用接口规范》。支持主流Linux、Unix、Windows等系统环境的调用。</w:t>
            </w:r>
          </w:p>
        </w:tc>
      </w:tr>
      <w:tr w14:paraId="6351E703">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7C76E1">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A23AB6">
            <w:pPr>
              <w:rPr>
                <w:rFonts w:eastAsiaTheme="minorEastAsia"/>
                <w:szCs w:val="21"/>
              </w:rPr>
            </w:pPr>
            <w:r>
              <w:rPr>
                <w:rFonts w:eastAsiaTheme="minorEastAsia"/>
                <w:szCs w:val="21"/>
              </w:rPr>
              <w:t>性能要求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FEF4B1">
            <w:pPr>
              <w:rPr>
                <w:rFonts w:eastAsiaTheme="minorEastAsia"/>
                <w:szCs w:val="21"/>
              </w:rPr>
            </w:pPr>
            <w:r>
              <w:rPr>
                <w:rFonts w:hint="eastAsia"/>
                <w:bCs/>
                <w:sz w:val="24"/>
              </w:rPr>
              <w:t>●</w:t>
            </w:r>
            <w:r>
              <w:rPr>
                <w:rFonts w:ascii="仿宋_GB2312" w:hAnsi="仿宋_GB2312" w:eastAsia="仿宋_GB2312" w:cs="仿宋_GB2312"/>
                <w:szCs w:val="21"/>
              </w:rPr>
              <w:t>★</w:t>
            </w:r>
            <w:r>
              <w:rPr>
                <w:rFonts w:eastAsiaTheme="minorEastAsia"/>
                <w:szCs w:val="21"/>
              </w:rPr>
              <w:t>SM2 密钥生成速度≥70000对/秒。</w:t>
            </w:r>
            <w:r>
              <w:rPr>
                <w:rFonts w:eastAsiaTheme="minorEastAsia"/>
                <w:szCs w:val="21"/>
              </w:rPr>
              <w:br w:type="textWrapping"/>
            </w:r>
            <w:r>
              <w:rPr>
                <w:rFonts w:hint="eastAsia" w:ascii="仿宋_GB2312" w:hAnsi="仿宋_GB2312" w:eastAsia="仿宋_GB2312" w:cs="仿宋_GB2312"/>
                <w:szCs w:val="21"/>
              </w:rPr>
              <w:t>●</w:t>
            </w:r>
            <w:r>
              <w:rPr>
                <w:rFonts w:ascii="仿宋_GB2312" w:hAnsi="仿宋_GB2312" w:eastAsia="仿宋_GB2312" w:cs="仿宋_GB2312"/>
                <w:szCs w:val="21"/>
              </w:rPr>
              <w:t>★</w:t>
            </w:r>
            <w:r>
              <w:rPr>
                <w:rFonts w:eastAsiaTheme="minorEastAsia"/>
                <w:szCs w:val="21"/>
              </w:rPr>
              <w:t>SM2签名速度≥65000次/秒。</w:t>
            </w:r>
            <w:r>
              <w:rPr>
                <w:rFonts w:eastAsiaTheme="minorEastAsia"/>
                <w:szCs w:val="21"/>
              </w:rPr>
              <w:br w:type="textWrapping"/>
            </w:r>
            <w:r>
              <w:rPr>
                <w:rFonts w:hint="eastAsia" w:ascii="仿宋_GB2312" w:hAnsi="仿宋_GB2312" w:eastAsia="仿宋_GB2312" w:cs="仿宋_GB2312"/>
                <w:szCs w:val="21"/>
              </w:rPr>
              <w:t>●</w:t>
            </w:r>
            <w:r>
              <w:rPr>
                <w:rFonts w:ascii="仿宋_GB2312" w:hAnsi="仿宋_GB2312" w:eastAsia="仿宋_GB2312" w:cs="仿宋_GB2312"/>
                <w:szCs w:val="21"/>
              </w:rPr>
              <w:t>★</w:t>
            </w:r>
            <w:r>
              <w:rPr>
                <w:rFonts w:eastAsiaTheme="minorEastAsia"/>
                <w:szCs w:val="21"/>
              </w:rPr>
              <w:t>SM2验签速度≥65000次/秒。</w:t>
            </w:r>
            <w:r>
              <w:rPr>
                <w:rFonts w:eastAsiaTheme="minorEastAsia"/>
                <w:szCs w:val="21"/>
              </w:rPr>
              <w:br w:type="textWrapping"/>
            </w:r>
            <w:r>
              <w:rPr>
                <w:rFonts w:hint="eastAsia" w:ascii="仿宋_GB2312" w:hAnsi="仿宋_GB2312" w:eastAsia="仿宋_GB2312" w:cs="仿宋_GB2312"/>
                <w:szCs w:val="21"/>
              </w:rPr>
              <w:t>●</w:t>
            </w:r>
            <w:r>
              <w:rPr>
                <w:rFonts w:ascii="仿宋_GB2312" w:hAnsi="仿宋_GB2312" w:eastAsia="仿宋_GB2312" w:cs="仿宋_GB2312"/>
                <w:szCs w:val="21"/>
              </w:rPr>
              <w:t>★</w:t>
            </w:r>
            <w:r>
              <w:rPr>
                <w:rFonts w:eastAsiaTheme="minorEastAsia"/>
                <w:szCs w:val="21"/>
              </w:rPr>
              <w:t>SM2加密速度≥35000tps。</w:t>
            </w:r>
            <w:r>
              <w:rPr>
                <w:rFonts w:eastAsiaTheme="minorEastAsia"/>
                <w:szCs w:val="21"/>
              </w:rPr>
              <w:br w:type="textWrapping"/>
            </w:r>
            <w:r>
              <w:rPr>
                <w:rFonts w:hint="eastAsia" w:ascii="仿宋_GB2312" w:hAnsi="仿宋_GB2312" w:eastAsia="仿宋_GB2312" w:cs="仿宋_GB2312"/>
                <w:szCs w:val="21"/>
              </w:rPr>
              <w:t>●</w:t>
            </w:r>
            <w:r>
              <w:rPr>
                <w:rFonts w:ascii="仿宋_GB2312" w:hAnsi="仿宋_GB2312" w:eastAsia="仿宋_GB2312" w:cs="仿宋_GB2312"/>
                <w:szCs w:val="21"/>
              </w:rPr>
              <w:t>★</w:t>
            </w:r>
            <w:r>
              <w:rPr>
                <w:rFonts w:eastAsiaTheme="minorEastAsia"/>
                <w:szCs w:val="21"/>
              </w:rPr>
              <w:t>SM2解密速度≥45000tps。</w:t>
            </w:r>
            <w:r>
              <w:rPr>
                <w:rFonts w:eastAsiaTheme="minorEastAsia"/>
                <w:szCs w:val="21"/>
              </w:rPr>
              <w:br w:type="textWrapping"/>
            </w:r>
            <w:r>
              <w:rPr>
                <w:rFonts w:ascii="仿宋_GB2312" w:hAnsi="仿宋_GB2312" w:eastAsia="仿宋_GB2312" w:cs="仿宋_GB2312"/>
                <w:szCs w:val="21"/>
              </w:rPr>
              <w:t>★</w:t>
            </w:r>
            <w:r>
              <w:rPr>
                <w:rFonts w:eastAsiaTheme="minorEastAsia"/>
                <w:szCs w:val="21"/>
              </w:rPr>
              <w:t>RSA 1024位签名速度≥6000次/秒。</w:t>
            </w:r>
            <w:r>
              <w:rPr>
                <w:rFonts w:eastAsiaTheme="minorEastAsia"/>
                <w:szCs w:val="21"/>
              </w:rPr>
              <w:br w:type="textWrapping"/>
            </w:r>
            <w:r>
              <w:rPr>
                <w:rFonts w:ascii="仿宋_GB2312" w:hAnsi="仿宋_GB2312" w:eastAsia="仿宋_GB2312" w:cs="仿宋_GB2312"/>
                <w:szCs w:val="21"/>
              </w:rPr>
              <w:t>★</w:t>
            </w:r>
            <w:r>
              <w:rPr>
                <w:rFonts w:eastAsiaTheme="minorEastAsia"/>
                <w:szCs w:val="21"/>
              </w:rPr>
              <w:t>RSA 1024位验签速度≥40000次/秒。</w:t>
            </w:r>
            <w:r>
              <w:rPr>
                <w:rFonts w:eastAsiaTheme="minorEastAsia"/>
                <w:szCs w:val="21"/>
              </w:rPr>
              <w:br w:type="textWrapping"/>
            </w:r>
            <w:r>
              <w:rPr>
                <w:rFonts w:ascii="仿宋_GB2312" w:hAnsi="仿宋_GB2312" w:eastAsia="仿宋_GB2312" w:cs="仿宋_GB2312"/>
                <w:szCs w:val="21"/>
              </w:rPr>
              <w:t>★</w:t>
            </w:r>
            <w:r>
              <w:rPr>
                <w:rFonts w:eastAsiaTheme="minorEastAsia"/>
                <w:szCs w:val="21"/>
              </w:rPr>
              <w:t>RSA 2048位签名速度≥1000次/秒。</w:t>
            </w:r>
            <w:r>
              <w:rPr>
                <w:rFonts w:eastAsiaTheme="minorEastAsia"/>
                <w:szCs w:val="21"/>
              </w:rPr>
              <w:br w:type="textWrapping"/>
            </w:r>
            <w:r>
              <w:rPr>
                <w:rFonts w:ascii="仿宋_GB2312" w:hAnsi="仿宋_GB2312" w:eastAsia="仿宋_GB2312" w:cs="仿宋_GB2312"/>
                <w:szCs w:val="21"/>
              </w:rPr>
              <w:t>★</w:t>
            </w:r>
            <w:r>
              <w:rPr>
                <w:rFonts w:eastAsiaTheme="minorEastAsia"/>
                <w:szCs w:val="21"/>
              </w:rPr>
              <w:t>RSA 2048位验签速度≥10000次/秒。</w:t>
            </w:r>
            <w:r>
              <w:rPr>
                <w:rFonts w:eastAsiaTheme="minorEastAsia"/>
                <w:szCs w:val="21"/>
              </w:rPr>
              <w:br w:type="textWrapping"/>
            </w:r>
            <w:r>
              <w:rPr>
                <w:rFonts w:ascii="仿宋_GB2312" w:hAnsi="仿宋_GB2312" w:eastAsia="仿宋_GB2312" w:cs="仿宋_GB2312"/>
                <w:szCs w:val="21"/>
              </w:rPr>
              <w:t>★</w:t>
            </w:r>
            <w:r>
              <w:rPr>
                <w:rFonts w:eastAsiaTheme="minorEastAsia"/>
                <w:szCs w:val="21"/>
              </w:rPr>
              <w:t>SM1对称加密速度≥850Mbps。</w:t>
            </w:r>
            <w:r>
              <w:rPr>
                <w:rFonts w:eastAsiaTheme="minorEastAsia"/>
                <w:szCs w:val="21"/>
              </w:rPr>
              <w:br w:type="textWrapping"/>
            </w:r>
            <w:r>
              <w:rPr>
                <w:rFonts w:ascii="仿宋_GB2312" w:hAnsi="仿宋_GB2312" w:eastAsia="仿宋_GB2312" w:cs="仿宋_GB2312"/>
                <w:szCs w:val="21"/>
              </w:rPr>
              <w:t>★</w:t>
            </w:r>
            <w:r>
              <w:rPr>
                <w:rFonts w:eastAsiaTheme="minorEastAsia"/>
                <w:szCs w:val="21"/>
              </w:rPr>
              <w:t>SM3对称加密速度≥850Mbps。</w:t>
            </w:r>
            <w:r>
              <w:rPr>
                <w:rFonts w:eastAsiaTheme="minorEastAsia"/>
                <w:szCs w:val="21"/>
              </w:rPr>
              <w:br w:type="textWrapping"/>
            </w:r>
            <w:r>
              <w:rPr>
                <w:rFonts w:ascii="仿宋_GB2312" w:hAnsi="仿宋_GB2312" w:eastAsia="仿宋_GB2312" w:cs="仿宋_GB2312"/>
                <w:szCs w:val="21"/>
              </w:rPr>
              <w:t>★</w:t>
            </w:r>
            <w:r>
              <w:rPr>
                <w:rFonts w:eastAsiaTheme="minorEastAsia"/>
                <w:szCs w:val="21"/>
              </w:rPr>
              <w:t>SM4对称加密速度≥850Mbps。</w:t>
            </w:r>
            <w:r>
              <w:rPr>
                <w:rFonts w:eastAsiaTheme="minorEastAsia"/>
                <w:szCs w:val="21"/>
              </w:rPr>
              <w:br w:type="textWrapping"/>
            </w:r>
            <w:r>
              <w:rPr>
                <w:rFonts w:ascii="仿宋_GB2312" w:hAnsi="仿宋_GB2312" w:eastAsia="仿宋_GB2312" w:cs="仿宋_GB2312"/>
                <w:szCs w:val="21"/>
              </w:rPr>
              <w:t>★</w:t>
            </w:r>
            <w:r>
              <w:rPr>
                <w:rFonts w:eastAsiaTheme="minorEastAsia"/>
                <w:szCs w:val="21"/>
              </w:rPr>
              <w:t>并发连接数≥1000。</w:t>
            </w:r>
          </w:p>
        </w:tc>
      </w:tr>
      <w:tr w14:paraId="40980E3B">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98CC6D">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D5DE9C">
            <w:pPr>
              <w:rPr>
                <w:rFonts w:eastAsiaTheme="minorEastAsia"/>
                <w:color w:val="000000"/>
                <w:szCs w:val="21"/>
              </w:rPr>
            </w:pPr>
            <w:r>
              <w:rPr>
                <w:rFonts w:eastAsiaTheme="minorEastAsia"/>
                <w:color w:val="000000"/>
                <w:szCs w:val="21"/>
              </w:rPr>
              <w:t>硬件要求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1B67708">
            <w:pPr>
              <w:rPr>
                <w:rFonts w:eastAsiaTheme="minorEastAsia"/>
                <w:color w:val="000000"/>
                <w:szCs w:val="21"/>
              </w:rPr>
            </w:pPr>
            <w:r>
              <w:rPr>
                <w:rFonts w:eastAsiaTheme="minorEastAsia"/>
                <w:color w:val="000000"/>
                <w:szCs w:val="21"/>
              </w:rPr>
              <w:t>100/1000M 自适应RJ45网络接口≥2个。具有USB 接口或符合ISO/IEC7816－3协议的IC卡接口。配置双电源。</w:t>
            </w:r>
          </w:p>
        </w:tc>
      </w:tr>
      <w:tr w14:paraId="649F2E4E">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7CC4AF6">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2E47CE">
            <w:pPr>
              <w:rPr>
                <w:rFonts w:eastAsiaTheme="minorEastAsia"/>
                <w:color w:val="000000"/>
                <w:szCs w:val="21"/>
              </w:rPr>
            </w:pPr>
            <w:r>
              <w:rPr>
                <w:rFonts w:eastAsiaTheme="minorEastAsia"/>
                <w:color w:val="000000"/>
                <w:szCs w:val="21"/>
              </w:rPr>
              <w:t>集成要求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D747ACC">
            <w:pPr>
              <w:rPr>
                <w:rFonts w:eastAsiaTheme="minorEastAsia"/>
                <w:color w:val="000000"/>
                <w:szCs w:val="21"/>
              </w:rPr>
            </w:pPr>
            <w:r>
              <w:rPr>
                <w:rFonts w:eastAsiaTheme="minorEastAsia"/>
                <w:color w:val="000000"/>
                <w:szCs w:val="21"/>
              </w:rPr>
              <w:t>符合税务系统数字证书应用相关接口规范要求。可直接加入税务数字证书系统，无需额外业务联调开发工作。</w:t>
            </w:r>
          </w:p>
        </w:tc>
      </w:tr>
    </w:tbl>
    <w:p w14:paraId="51DAB2D4">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（四）风险管控要求</w:t>
      </w:r>
    </w:p>
    <w:p w14:paraId="491EB96F">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1.风险管控总体要求</w:t>
      </w:r>
    </w:p>
    <w:p w14:paraId="51E9000F">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05052BF7">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2.风险管控具体要求</w:t>
      </w:r>
    </w:p>
    <w:p w14:paraId="751C9756">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（1）风险管控内容要求</w:t>
      </w:r>
    </w:p>
    <w:p w14:paraId="78BF708E">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一是管控人员流动风险：制定合理的薪酬体系和激励机制，避免因人员流动影响项目执行；二是管控运维风险：加强监控预警和安全防护，规范运维操作流程，避免因各种原因导致的事故。</w:t>
      </w:r>
    </w:p>
    <w:p w14:paraId="696F59CB">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（2）风险管控时间要求</w:t>
      </w:r>
    </w:p>
    <w:p w14:paraId="7FB583C6">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2442C649">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（3）风险管控形式要求</w:t>
      </w:r>
    </w:p>
    <w:p w14:paraId="73FDE4D6">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制定风险管理计划，明确风险管理目标、范围和责任人；建立风险管理组织，确保风险管理工作的有效实施；制定风险管理流程，包括风险识别、评估、监控、应对和报告等环节。</w:t>
      </w:r>
    </w:p>
    <w:p w14:paraId="4A12BC12">
      <w:pPr>
        <w:tabs>
          <w:tab w:val="left" w:pos="210"/>
        </w:tabs>
        <w:autoSpaceDE w:val="0"/>
        <w:autoSpaceDN w:val="0"/>
        <w:adjustRightInd w:val="0"/>
        <w:spacing w:line="360" w:lineRule="auto"/>
        <w:ind w:firstLine="480" w:firstLineChars="200"/>
        <w:outlineLvl w:val="0"/>
        <w:rPr>
          <w:color w:val="000000"/>
          <w:sz w:val="24"/>
          <w:szCs w:val="24"/>
        </w:rPr>
      </w:pPr>
      <w:r>
        <w:rPr>
          <w:rFonts w:hint="eastAsia"/>
          <w:color w:val="000000"/>
          <w:sz w:val="24"/>
          <w:szCs w:val="24"/>
        </w:rPr>
        <w:t>三</w:t>
      </w:r>
      <w:r>
        <w:rPr>
          <w:color w:val="000000"/>
          <w:sz w:val="24"/>
          <w:szCs w:val="24"/>
        </w:rPr>
        <w:t>、</w:t>
      </w:r>
      <w:r>
        <w:rPr>
          <w:rFonts w:hint="eastAsia"/>
          <w:sz w:val="24"/>
          <w:szCs w:val="24"/>
        </w:rPr>
        <w:t>商务要求</w:t>
      </w:r>
    </w:p>
    <w:p w14:paraId="37C84BBB">
      <w:pPr>
        <w:autoSpaceDE w:val="0"/>
        <w:autoSpaceDN w:val="0"/>
        <w:adjustRightInd w:val="0"/>
        <w:spacing w:line="360" w:lineRule="auto"/>
        <w:ind w:firstLine="480" w:firstLineChars="200"/>
        <w:rPr>
          <w:color w:val="000000"/>
          <w:sz w:val="24"/>
        </w:rPr>
      </w:pPr>
      <w:r>
        <w:rPr>
          <w:rFonts w:hint="eastAsia"/>
          <w:color w:val="000000"/>
          <w:sz w:val="24"/>
          <w:szCs w:val="24"/>
        </w:rPr>
        <w:t>★</w:t>
      </w:r>
      <w:r>
        <w:rPr>
          <w:rFonts w:hint="eastAsia"/>
          <w:color w:val="000000"/>
          <w:sz w:val="24"/>
        </w:rPr>
        <w:t>（一）报价要求</w:t>
      </w:r>
    </w:p>
    <w:p w14:paraId="790B822C">
      <w:pPr>
        <w:autoSpaceDE w:val="0"/>
        <w:autoSpaceDN w:val="0"/>
        <w:adjustRightInd w:val="0"/>
        <w:spacing w:line="360" w:lineRule="auto"/>
        <w:ind w:firstLine="480" w:firstLineChars="200"/>
        <w:rPr>
          <w:color w:val="000000"/>
          <w:sz w:val="24"/>
        </w:rPr>
      </w:pPr>
      <w:r>
        <w:rPr>
          <w:rFonts w:hint="eastAsia"/>
          <w:color w:val="000000"/>
          <w:sz w:val="24"/>
        </w:rPr>
        <w:t>1. 投标报价以人民币填列。</w:t>
      </w:r>
    </w:p>
    <w:p w14:paraId="48E00E2E">
      <w:pPr>
        <w:autoSpaceDE w:val="0"/>
        <w:autoSpaceDN w:val="0"/>
        <w:adjustRightInd w:val="0"/>
        <w:spacing w:line="360" w:lineRule="auto"/>
        <w:ind w:firstLine="480" w:firstLineChars="200"/>
        <w:rPr>
          <w:color w:val="000000"/>
          <w:sz w:val="24"/>
        </w:rPr>
      </w:pPr>
      <w:r>
        <w:rPr>
          <w:rFonts w:hint="eastAsia"/>
          <w:color w:val="000000"/>
          <w:sz w:val="24"/>
        </w:rPr>
        <w:t>2. 投标人的报价应包括：设备主机及附件货款、运输费、运输保险费、装卸费、安装调试费及利润税金等为完成招标文件规定的全部要求所需的一切费用。投标人所报价格为货到现场安装调试完成的最终优惠价格。</w:t>
      </w:r>
    </w:p>
    <w:p w14:paraId="3C995C37">
      <w:pPr>
        <w:autoSpaceDE w:val="0"/>
        <w:autoSpaceDN w:val="0"/>
        <w:adjustRightInd w:val="0"/>
        <w:spacing w:line="360" w:lineRule="auto"/>
        <w:ind w:firstLine="480" w:firstLineChars="200"/>
        <w:rPr>
          <w:color w:val="000000"/>
          <w:sz w:val="24"/>
        </w:rPr>
      </w:pPr>
      <w:r>
        <w:rPr>
          <w:rFonts w:hint="eastAsia"/>
          <w:color w:val="000000"/>
          <w:sz w:val="24"/>
        </w:rPr>
        <w:t>3. 验收及相关费用由投标人负责。</w:t>
      </w:r>
    </w:p>
    <w:p w14:paraId="529E1F31">
      <w:pPr>
        <w:spacing w:line="360" w:lineRule="auto"/>
        <w:ind w:firstLine="480" w:firstLineChars="200"/>
        <w:outlineLvl w:val="0"/>
        <w:rPr>
          <w:sz w:val="24"/>
        </w:rPr>
      </w:pPr>
      <w:r>
        <w:rPr>
          <w:rFonts w:hint="eastAsia"/>
          <w:sz w:val="24"/>
        </w:rPr>
        <w:t>（二）服务要求</w:t>
      </w:r>
    </w:p>
    <w:p w14:paraId="626F74DA">
      <w:pPr>
        <w:spacing w:line="360" w:lineRule="auto"/>
        <w:ind w:firstLine="480" w:firstLineChars="200"/>
        <w:outlineLvl w:val="0"/>
        <w:rPr>
          <w:sz w:val="24"/>
        </w:rPr>
      </w:pPr>
      <w:r>
        <w:rPr>
          <w:rFonts w:hint="eastAsia"/>
          <w:sz w:val="24"/>
        </w:rPr>
        <w:t>★1. 完成所投产品的上架安装、调试。</w:t>
      </w:r>
    </w:p>
    <w:p w14:paraId="164715A5">
      <w:pPr>
        <w:spacing w:line="360" w:lineRule="auto"/>
        <w:ind w:firstLine="480" w:firstLineChars="200"/>
        <w:outlineLvl w:val="0"/>
        <w:rPr>
          <w:sz w:val="24"/>
        </w:rPr>
      </w:pPr>
      <w:r>
        <w:rPr>
          <w:rFonts w:hint="eastAsia"/>
          <w:sz w:val="24"/>
        </w:rPr>
        <w:t>★2. 自阶段验收起，提供为期三年免费的原厂维修保养服务。</w:t>
      </w:r>
    </w:p>
    <w:p w14:paraId="318854B5">
      <w:pPr>
        <w:spacing w:line="360" w:lineRule="auto"/>
        <w:ind w:firstLine="480" w:firstLineChars="200"/>
        <w:outlineLvl w:val="0"/>
        <w:rPr>
          <w:sz w:val="24"/>
        </w:rPr>
      </w:pPr>
      <w:r>
        <w:rPr>
          <w:rFonts w:hint="eastAsia"/>
          <w:sz w:val="24"/>
        </w:rPr>
        <w:t>3. 维修保养服务期内免费更换零配件，7×24小时技术响应，48小时内维修工程师到达维修现场。</w:t>
      </w:r>
    </w:p>
    <w:p w14:paraId="71B25911">
      <w:pPr>
        <w:spacing w:line="360" w:lineRule="auto"/>
        <w:ind w:firstLine="480" w:firstLineChars="200"/>
        <w:outlineLvl w:val="0"/>
        <w:rPr>
          <w:sz w:val="24"/>
        </w:rPr>
      </w:pPr>
      <w:r>
        <w:rPr>
          <w:rFonts w:hint="eastAsia"/>
          <w:sz w:val="24"/>
        </w:rPr>
        <w:t>4. 提供所投产品制造商服务机构情况，包括地址、联系方式及技术人员数量等。</w:t>
      </w:r>
    </w:p>
    <w:p w14:paraId="2C29B5D5">
      <w:pPr>
        <w:spacing w:line="360" w:lineRule="auto"/>
        <w:ind w:firstLine="480" w:firstLineChars="200"/>
        <w:outlineLvl w:val="0"/>
        <w:rPr>
          <w:sz w:val="24"/>
        </w:rPr>
      </w:pPr>
      <w:r>
        <w:rPr>
          <w:rFonts w:hint="eastAsia"/>
          <w:sz w:val="24"/>
        </w:rPr>
        <w:t>5. 提供原厂标准的易耗品、消耗材料价格清单及折扣率，保修期后设备维修的价格清单及折扣率。</w:t>
      </w:r>
    </w:p>
    <w:p w14:paraId="2C26EA3F">
      <w:pPr>
        <w:spacing w:line="360" w:lineRule="auto"/>
        <w:ind w:firstLine="480" w:firstLineChars="200"/>
        <w:outlineLvl w:val="0"/>
        <w:rPr>
          <w:sz w:val="24"/>
        </w:rPr>
      </w:pPr>
      <w:r>
        <w:rPr>
          <w:rFonts w:hint="eastAsia"/>
          <w:sz w:val="24"/>
        </w:rPr>
        <w:t>6. 提供现场技术培训。</w:t>
      </w:r>
    </w:p>
    <w:p w14:paraId="76863AA1">
      <w:pPr>
        <w:autoSpaceDE w:val="0"/>
        <w:autoSpaceDN w:val="0"/>
        <w:adjustRightInd w:val="0"/>
        <w:spacing w:line="360" w:lineRule="auto"/>
        <w:ind w:firstLine="480" w:firstLineChars="200"/>
        <w:rPr>
          <w:color w:val="000000"/>
          <w:sz w:val="24"/>
        </w:rPr>
      </w:pPr>
      <w:r>
        <w:rPr>
          <w:rFonts w:hint="eastAsia"/>
          <w:color w:val="000000"/>
          <w:sz w:val="24"/>
          <w:szCs w:val="24"/>
        </w:rPr>
        <w:t>★</w:t>
      </w:r>
      <w:r>
        <w:rPr>
          <w:rFonts w:hint="eastAsia"/>
          <w:color w:val="000000"/>
          <w:sz w:val="24"/>
        </w:rPr>
        <w:t>（三）交货要求</w:t>
      </w:r>
    </w:p>
    <w:p w14:paraId="543C707C">
      <w:pPr>
        <w:autoSpaceDE w:val="0"/>
        <w:autoSpaceDN w:val="0"/>
        <w:adjustRightInd w:val="0"/>
        <w:spacing w:line="360" w:lineRule="auto"/>
        <w:ind w:firstLine="480" w:firstLineChars="200"/>
        <w:rPr>
          <w:sz w:val="24"/>
        </w:rPr>
      </w:pPr>
      <w:r>
        <w:rPr>
          <w:rFonts w:hint="eastAsia"/>
          <w:sz w:val="24"/>
        </w:rPr>
        <w:t>1. 时间要求：</w:t>
      </w:r>
    </w:p>
    <w:p w14:paraId="1B33EB0E">
      <w:pPr>
        <w:autoSpaceDE w:val="0"/>
        <w:autoSpaceDN w:val="0"/>
        <w:adjustRightInd w:val="0"/>
        <w:spacing w:line="360" w:lineRule="auto"/>
        <w:ind w:firstLine="480" w:firstLineChars="200"/>
        <w:rPr>
          <w:sz w:val="24"/>
        </w:rPr>
      </w:pPr>
      <w:r>
        <w:rPr>
          <w:rFonts w:hint="eastAsia"/>
          <w:sz w:val="24"/>
        </w:rPr>
        <w:t>交货期：合同签订后30日内，完成设备供货并验收合格，各项指标符合相关技术指标标准。</w:t>
      </w:r>
    </w:p>
    <w:p w14:paraId="25E8EBF4">
      <w:pPr>
        <w:autoSpaceDE w:val="0"/>
        <w:autoSpaceDN w:val="0"/>
        <w:adjustRightInd w:val="0"/>
        <w:spacing w:line="360" w:lineRule="auto"/>
        <w:ind w:firstLine="480" w:firstLineChars="200"/>
        <w:rPr>
          <w:sz w:val="24"/>
        </w:rPr>
      </w:pPr>
      <w:r>
        <w:rPr>
          <w:rFonts w:hint="eastAsia"/>
          <w:sz w:val="24"/>
        </w:rPr>
        <w:t>安装调试时间：验收合格的设备30日内完成安装，保证设备稳定运行。</w:t>
      </w:r>
    </w:p>
    <w:p w14:paraId="54EDF423">
      <w:pPr>
        <w:autoSpaceDE w:val="0"/>
        <w:autoSpaceDN w:val="0"/>
        <w:adjustRightInd w:val="0"/>
        <w:spacing w:line="360" w:lineRule="auto"/>
        <w:ind w:firstLine="480" w:firstLineChars="200"/>
        <w:rPr>
          <w:sz w:val="24"/>
        </w:rPr>
      </w:pPr>
      <w:r>
        <w:rPr>
          <w:rFonts w:hint="eastAsia"/>
          <w:sz w:val="24"/>
        </w:rPr>
        <w:t>安装完成后进入15天的试运行阶段，需监控此阶段运行状况，促进业务系统优化，并监督后续运维工作，保障系统稳定运行。</w:t>
      </w:r>
    </w:p>
    <w:p w14:paraId="2123369A">
      <w:pPr>
        <w:autoSpaceDE w:val="0"/>
        <w:autoSpaceDN w:val="0"/>
        <w:adjustRightInd w:val="0"/>
        <w:spacing w:line="360" w:lineRule="auto"/>
        <w:ind w:firstLine="480" w:firstLineChars="200"/>
        <w:rPr>
          <w:sz w:val="24"/>
        </w:rPr>
      </w:pPr>
      <w:r>
        <w:rPr>
          <w:rFonts w:hint="eastAsia"/>
          <w:sz w:val="24"/>
        </w:rPr>
        <w:t>（特殊情况以合同为准）。</w:t>
      </w:r>
    </w:p>
    <w:p w14:paraId="658A59FD">
      <w:pPr>
        <w:autoSpaceDE w:val="0"/>
        <w:autoSpaceDN w:val="0"/>
        <w:adjustRightInd w:val="0"/>
        <w:spacing w:line="360" w:lineRule="auto"/>
        <w:ind w:firstLine="480" w:firstLineChars="200"/>
        <w:rPr>
          <w:sz w:val="24"/>
        </w:rPr>
      </w:pPr>
      <w:r>
        <w:rPr>
          <w:rFonts w:hint="eastAsia"/>
          <w:sz w:val="24"/>
        </w:rPr>
        <w:t>2. 交货地点：天津市空港经济区流霞路50号国家税务总局天津市税务局空港数据中心（特殊情况以合同为准）。</w:t>
      </w:r>
    </w:p>
    <w:p w14:paraId="103D877F">
      <w:pPr>
        <w:autoSpaceDE w:val="0"/>
        <w:autoSpaceDN w:val="0"/>
        <w:adjustRightInd w:val="0"/>
        <w:spacing w:line="360" w:lineRule="auto"/>
        <w:ind w:firstLine="480" w:firstLineChars="200"/>
        <w:rPr>
          <w:sz w:val="24"/>
        </w:rPr>
      </w:pPr>
      <w:r>
        <w:rPr>
          <w:rFonts w:hint="eastAsia"/>
          <w:sz w:val="24"/>
        </w:rPr>
        <w:t>3. 提供制造商完整的随机资料，包括完整的使用和维修手册等。</w:t>
      </w:r>
    </w:p>
    <w:p w14:paraId="0D6C2F32">
      <w:pPr>
        <w:autoSpaceDE w:val="0"/>
        <w:autoSpaceDN w:val="0"/>
        <w:adjustRightInd w:val="0"/>
        <w:spacing w:line="360" w:lineRule="auto"/>
        <w:ind w:firstLine="480" w:firstLineChars="200"/>
        <w:rPr>
          <w:sz w:val="24"/>
        </w:rPr>
      </w:pPr>
      <w:r>
        <w:rPr>
          <w:rFonts w:hint="eastAsia"/>
          <w:sz w:val="24"/>
        </w:rPr>
        <w:t>4. 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14:paraId="04C4DDCF">
      <w:pPr>
        <w:autoSpaceDE w:val="0"/>
        <w:autoSpaceDN w:val="0"/>
        <w:adjustRightInd w:val="0"/>
        <w:spacing w:line="360" w:lineRule="auto"/>
        <w:ind w:firstLine="480" w:firstLineChars="200"/>
        <w:rPr>
          <w:sz w:val="24"/>
        </w:rPr>
      </w:pPr>
      <w:r>
        <w:rPr>
          <w:rFonts w:hint="eastAsia"/>
          <w:sz w:val="24"/>
          <w:szCs w:val="24"/>
        </w:rPr>
        <w:t>★</w:t>
      </w:r>
      <w:r>
        <w:rPr>
          <w:rFonts w:hint="eastAsia"/>
          <w:sz w:val="24"/>
        </w:rPr>
        <w:t>（四）付款方式</w:t>
      </w:r>
    </w:p>
    <w:p w14:paraId="5A9D4C76">
      <w:pPr>
        <w:autoSpaceDE w:val="0"/>
        <w:autoSpaceDN w:val="0"/>
        <w:adjustRightInd w:val="0"/>
        <w:spacing w:line="360" w:lineRule="auto"/>
        <w:ind w:firstLine="480" w:firstLineChars="200"/>
        <w:rPr>
          <w:sz w:val="24"/>
        </w:rPr>
      </w:pPr>
      <w:r>
        <w:rPr>
          <w:rFonts w:hint="eastAsia"/>
          <w:sz w:val="24"/>
        </w:rPr>
        <w:t>签订合同后15个工作日内支付合同总额的30%，完成设备安装调试并通过阶段验收后15个工作日内支付合同总额的60%，项目结束通过终期验收后15个工作日内支付合同总额的10%（特殊情况以合同为准）。</w:t>
      </w:r>
    </w:p>
    <w:p w14:paraId="76852D60">
      <w:pPr>
        <w:autoSpaceDE w:val="0"/>
        <w:autoSpaceDN w:val="0"/>
        <w:adjustRightInd w:val="0"/>
        <w:spacing w:line="360" w:lineRule="auto"/>
        <w:ind w:firstLine="480" w:firstLineChars="200"/>
        <w:rPr>
          <w:sz w:val="24"/>
        </w:rPr>
      </w:pPr>
      <w:r>
        <w:rPr>
          <w:rFonts w:hint="eastAsia"/>
          <w:sz w:val="24"/>
          <w:szCs w:val="24"/>
        </w:rPr>
        <w:t>★</w:t>
      </w:r>
      <w:r>
        <w:rPr>
          <w:rFonts w:hint="eastAsia"/>
          <w:sz w:val="24"/>
        </w:rPr>
        <w:t>（五）投标保证金和履约保证金</w:t>
      </w:r>
    </w:p>
    <w:p w14:paraId="721ED2FB">
      <w:pPr>
        <w:autoSpaceDE w:val="0"/>
        <w:autoSpaceDN w:val="0"/>
        <w:adjustRightInd w:val="0"/>
        <w:spacing w:line="360" w:lineRule="auto"/>
        <w:ind w:firstLine="480" w:firstLineChars="200"/>
        <w:rPr>
          <w:color w:val="000000"/>
          <w:sz w:val="24"/>
        </w:rPr>
      </w:pPr>
      <w:r>
        <w:rPr>
          <w:rFonts w:hint="eastAsia"/>
          <w:color w:val="000000"/>
          <w:sz w:val="24"/>
        </w:rPr>
        <w:t>本项目不收取投标保证金和履约保证金。</w:t>
      </w:r>
    </w:p>
    <w:p w14:paraId="6550469A">
      <w:pPr>
        <w:autoSpaceDE w:val="0"/>
        <w:autoSpaceDN w:val="0"/>
        <w:adjustRightInd w:val="0"/>
        <w:spacing w:line="360" w:lineRule="auto"/>
        <w:ind w:firstLine="480" w:firstLineChars="200"/>
        <w:rPr>
          <w:color w:val="000000"/>
          <w:sz w:val="24"/>
        </w:rPr>
      </w:pPr>
      <w:r>
        <w:rPr>
          <w:rFonts w:hint="eastAsia"/>
          <w:color w:val="000000"/>
          <w:sz w:val="24"/>
          <w:szCs w:val="24"/>
        </w:rPr>
        <w:t>★</w:t>
      </w:r>
      <w:r>
        <w:rPr>
          <w:rFonts w:hint="eastAsia"/>
          <w:color w:val="000000"/>
          <w:sz w:val="24"/>
        </w:rPr>
        <w:t>（六）验收方法及标准</w:t>
      </w:r>
    </w:p>
    <w:p w14:paraId="7165CFE4">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p w14:paraId="4A296073">
      <w:pPr>
        <w:autoSpaceDE w:val="0"/>
        <w:autoSpaceDN w:val="0"/>
        <w:adjustRightInd w:val="0"/>
        <w:spacing w:line="360" w:lineRule="auto"/>
        <w:ind w:firstLine="480" w:firstLineChars="200"/>
        <w:rPr>
          <w:color w:val="000000"/>
          <w:sz w:val="24"/>
        </w:rPr>
      </w:pPr>
      <w:r>
        <w:rPr>
          <w:rFonts w:hint="eastAsia"/>
          <w:color w:val="000000"/>
          <w:sz w:val="24"/>
        </w:rPr>
        <w:t>第1次验收：设备到货安装调试、正常运行后进行阶段性验收</w:t>
      </w:r>
    </w:p>
    <w:p w14:paraId="6ACB7FA9">
      <w:pPr>
        <w:autoSpaceDE w:val="0"/>
        <w:autoSpaceDN w:val="0"/>
        <w:adjustRightInd w:val="0"/>
        <w:spacing w:line="360" w:lineRule="auto"/>
        <w:ind w:firstLine="480" w:firstLineChars="200"/>
        <w:rPr>
          <w:color w:val="000000"/>
          <w:sz w:val="24"/>
        </w:rPr>
      </w:pPr>
      <w:r>
        <w:rPr>
          <w:rFonts w:hint="eastAsia"/>
          <w:color w:val="000000"/>
          <w:sz w:val="24"/>
        </w:rPr>
        <w:t>第2次验收：阶段验收合格后一年进行终期验收</w:t>
      </w:r>
    </w:p>
    <w:p w14:paraId="6EE8A926">
      <w:pPr>
        <w:autoSpaceDE w:val="0"/>
        <w:autoSpaceDN w:val="0"/>
        <w:adjustRightInd w:val="0"/>
        <w:spacing w:line="360" w:lineRule="auto"/>
        <w:ind w:firstLine="480" w:firstLineChars="200"/>
        <w:rPr>
          <w:color w:val="000000"/>
          <w:sz w:val="24"/>
        </w:rPr>
      </w:pPr>
      <w:r>
        <w:rPr>
          <w:rFonts w:hint="eastAsia"/>
          <w:color w:val="000000"/>
          <w:sz w:val="24"/>
        </w:rPr>
        <w:t>1. 验收工作由采购人组织实施，采购人、供应商和第三方验收公司等共同参与。</w:t>
      </w:r>
    </w:p>
    <w:p w14:paraId="7A545D7E">
      <w:pPr>
        <w:autoSpaceDE w:val="0"/>
        <w:autoSpaceDN w:val="0"/>
        <w:adjustRightInd w:val="0"/>
        <w:spacing w:line="360" w:lineRule="auto"/>
        <w:ind w:firstLine="480" w:firstLineChars="200"/>
        <w:rPr>
          <w:color w:val="000000"/>
          <w:sz w:val="24"/>
        </w:rPr>
      </w:pPr>
      <w:r>
        <w:rPr>
          <w:rFonts w:hint="eastAsia"/>
          <w:color w:val="000000"/>
          <w:sz w:val="24"/>
        </w:rPr>
        <w:t>2. 供应商在满足验收条件后，提出项目验收申请，提交验收相关产出物，提供的各类文档应内容完整、描述清晰、经采购人确认后进行项目验收。</w:t>
      </w:r>
    </w:p>
    <w:p w14:paraId="6AFF2F78">
      <w:pPr>
        <w:autoSpaceDE w:val="0"/>
        <w:autoSpaceDN w:val="0"/>
        <w:adjustRightInd w:val="0"/>
        <w:spacing w:line="360" w:lineRule="auto"/>
        <w:ind w:firstLine="480" w:firstLineChars="200"/>
        <w:rPr>
          <w:color w:val="000000"/>
          <w:sz w:val="24"/>
        </w:rPr>
      </w:pPr>
      <w:r>
        <w:rPr>
          <w:rFonts w:hint="eastAsia"/>
          <w:color w:val="000000"/>
          <w:sz w:val="24"/>
        </w:rPr>
        <w:t>3. 以项目合同书、验收前双方确认的工作主要交付物、项目验收报告等作为验收依据。</w:t>
      </w:r>
    </w:p>
    <w:p w14:paraId="35E9405E">
      <w:pPr>
        <w:autoSpaceDE w:val="0"/>
        <w:autoSpaceDN w:val="0"/>
        <w:adjustRightInd w:val="0"/>
        <w:spacing w:line="360" w:lineRule="auto"/>
        <w:ind w:firstLine="480" w:firstLineChars="200"/>
        <w:rPr>
          <w:color w:val="000000"/>
          <w:sz w:val="24"/>
        </w:rPr>
      </w:pPr>
      <w:r>
        <w:rPr>
          <w:rFonts w:hint="eastAsia"/>
          <w:color w:val="000000"/>
          <w:sz w:val="24"/>
        </w:rPr>
        <w:t>★（七）税收信息化项目管理工作要求</w:t>
      </w:r>
    </w:p>
    <w:p w14:paraId="5116E756">
      <w:pPr>
        <w:autoSpaceDE w:val="0"/>
        <w:autoSpaceDN w:val="0"/>
        <w:adjustRightInd w:val="0"/>
        <w:spacing w:line="360" w:lineRule="auto"/>
        <w:ind w:firstLine="480" w:firstLineChars="200"/>
        <w:rPr>
          <w:color w:val="000000"/>
          <w:sz w:val="24"/>
        </w:rPr>
      </w:pPr>
      <w:r>
        <w:rPr>
          <w:rFonts w:hint="eastAsia"/>
          <w:color w:val="000000"/>
          <w:sz w:val="24"/>
        </w:rPr>
        <w:t>供应商在采购以及后续项目实施过程中，应严格遵守税务总局税收信息化项目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7693213B">
      <w:pPr>
        <w:autoSpaceDE w:val="0"/>
        <w:autoSpaceDN w:val="0"/>
        <w:adjustRightInd w:val="0"/>
        <w:spacing w:line="360" w:lineRule="auto"/>
        <w:ind w:firstLine="480" w:firstLineChars="200"/>
        <w:rPr>
          <w:color w:val="000000"/>
          <w:sz w:val="24"/>
        </w:rPr>
      </w:pPr>
      <w:r>
        <w:rPr>
          <w:rFonts w:hint="eastAsia"/>
          <w:color w:val="000000"/>
          <w:sz w:val="24"/>
        </w:rPr>
        <w:t>★（八）供应链安全管理要求</w:t>
      </w:r>
    </w:p>
    <w:p w14:paraId="2C65FBCB">
      <w:pPr>
        <w:autoSpaceDE w:val="0"/>
        <w:autoSpaceDN w:val="0"/>
        <w:adjustRightInd w:val="0"/>
        <w:spacing w:line="360" w:lineRule="auto"/>
        <w:ind w:firstLine="480" w:firstLineChars="200"/>
        <w:rPr>
          <w:color w:val="000000"/>
          <w:sz w:val="24"/>
        </w:rPr>
      </w:pPr>
      <w:r>
        <w:rPr>
          <w:rFonts w:hint="eastAsia"/>
          <w:color w:val="000000"/>
          <w:sz w:val="24"/>
        </w:rPr>
        <w:t xml:space="preserve">1、人员资格要求 </w:t>
      </w:r>
    </w:p>
    <w:p w14:paraId="2ABE687D">
      <w:pPr>
        <w:autoSpaceDE w:val="0"/>
        <w:autoSpaceDN w:val="0"/>
        <w:adjustRightInd w:val="0"/>
        <w:spacing w:line="360" w:lineRule="auto"/>
        <w:ind w:firstLine="480" w:firstLineChars="200"/>
        <w:rPr>
          <w:color w:val="000000"/>
          <w:sz w:val="24"/>
        </w:rPr>
      </w:pPr>
      <w:r>
        <w:rPr>
          <w:rFonts w:hint="eastAsia"/>
          <w:color w:val="000000"/>
          <w:sz w:val="24"/>
        </w:rPr>
        <w:t xml:space="preserve">（1）签订承诺书。供应商应严格落实国家税务总局网络安全和保密管理要求，承担技术支持人员的网络安全和保密管理责任，按采购人要求签订协议和承诺书。 </w:t>
      </w:r>
    </w:p>
    <w:p w14:paraId="6B2BE36D">
      <w:pPr>
        <w:autoSpaceDE w:val="0"/>
        <w:autoSpaceDN w:val="0"/>
        <w:adjustRightInd w:val="0"/>
        <w:spacing w:line="360" w:lineRule="auto"/>
        <w:ind w:firstLine="480" w:firstLineChars="200"/>
        <w:rPr>
          <w:color w:val="000000"/>
          <w:sz w:val="24"/>
        </w:rPr>
      </w:pPr>
      <w:r>
        <w:rPr>
          <w:rFonts w:hint="eastAsia"/>
          <w:color w:val="000000"/>
          <w:sz w:val="24"/>
        </w:rPr>
        <w:t xml:space="preserve">（2）开展背景审查。供应商承担技术支持人员背景审查工作，提供其身份证明、无犯罪记录证明，并提交采购人进行备案。 </w:t>
      </w:r>
    </w:p>
    <w:p w14:paraId="53204233">
      <w:pPr>
        <w:autoSpaceDE w:val="0"/>
        <w:autoSpaceDN w:val="0"/>
        <w:adjustRightInd w:val="0"/>
        <w:spacing w:line="360" w:lineRule="auto"/>
        <w:ind w:firstLine="480" w:firstLineChars="200"/>
        <w:rPr>
          <w:color w:val="000000"/>
          <w:sz w:val="24"/>
        </w:rPr>
      </w:pPr>
      <w:r>
        <w:rPr>
          <w:rFonts w:hint="eastAsia"/>
          <w:color w:val="000000"/>
          <w:sz w:val="24"/>
        </w:rPr>
        <w:t xml:space="preserve">（3）设置网络安全负责人。供应商为本项目配备一名网络安全负责人，该负责人具备独立决策能力并保持相对稳定，在项目实施的全过程负责网络安全工作，组织落实各项网络安全要求。 </w:t>
      </w:r>
    </w:p>
    <w:p w14:paraId="0962FB04">
      <w:pPr>
        <w:autoSpaceDE w:val="0"/>
        <w:autoSpaceDN w:val="0"/>
        <w:adjustRightInd w:val="0"/>
        <w:spacing w:line="360" w:lineRule="auto"/>
        <w:ind w:firstLine="480" w:firstLineChars="200"/>
        <w:rPr>
          <w:color w:val="000000"/>
          <w:sz w:val="24"/>
        </w:rPr>
      </w:pPr>
      <w:r>
        <w:rPr>
          <w:rFonts w:hint="eastAsia"/>
          <w:color w:val="000000"/>
          <w:sz w:val="24"/>
        </w:rPr>
        <w:t xml:space="preserve">2、日常行为规范要求 </w:t>
      </w:r>
    </w:p>
    <w:p w14:paraId="496A7439">
      <w:pPr>
        <w:autoSpaceDE w:val="0"/>
        <w:autoSpaceDN w:val="0"/>
        <w:adjustRightInd w:val="0"/>
        <w:spacing w:line="360" w:lineRule="auto"/>
        <w:ind w:firstLine="480" w:firstLineChars="200"/>
        <w:rPr>
          <w:color w:val="000000"/>
          <w:sz w:val="24"/>
        </w:rPr>
      </w:pPr>
      <w:r>
        <w:rPr>
          <w:rFonts w:hint="eastAsia"/>
          <w:color w:val="000000"/>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2C37A272">
      <w:pPr>
        <w:autoSpaceDE w:val="0"/>
        <w:autoSpaceDN w:val="0"/>
        <w:adjustRightInd w:val="0"/>
        <w:spacing w:line="360" w:lineRule="auto"/>
        <w:ind w:firstLine="480" w:firstLineChars="200"/>
        <w:rPr>
          <w:color w:val="000000"/>
          <w:sz w:val="24"/>
        </w:rPr>
      </w:pPr>
      <w:r>
        <w:rPr>
          <w:rFonts w:hint="eastAsia"/>
          <w:color w:val="000000"/>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4E5A3211">
      <w:pPr>
        <w:autoSpaceDE w:val="0"/>
        <w:autoSpaceDN w:val="0"/>
        <w:adjustRightInd w:val="0"/>
        <w:spacing w:line="360" w:lineRule="auto"/>
        <w:ind w:firstLine="480" w:firstLineChars="200"/>
        <w:rPr>
          <w:color w:val="000000"/>
          <w:sz w:val="24"/>
        </w:rPr>
      </w:pPr>
      <w:r>
        <w:rPr>
          <w:rFonts w:hint="eastAsia"/>
          <w:color w:val="000000"/>
          <w:sz w:val="24"/>
        </w:rPr>
        <w:t>3、违约惩戒措施</w:t>
      </w:r>
    </w:p>
    <w:p w14:paraId="0AC4E8C3">
      <w:pPr>
        <w:autoSpaceDE w:val="0"/>
        <w:autoSpaceDN w:val="0"/>
        <w:adjustRightInd w:val="0"/>
        <w:spacing w:line="360" w:lineRule="auto"/>
        <w:ind w:firstLine="480" w:firstLineChars="200"/>
        <w:rPr>
          <w:color w:val="000000"/>
          <w:sz w:val="24"/>
        </w:rPr>
      </w:pPr>
      <w:r>
        <w:rPr>
          <w:rFonts w:hint="eastAsia"/>
          <w:color w:val="000000"/>
          <w:sz w:val="24"/>
        </w:rPr>
        <w:t>供应商对供应链安全管理责任落实不到位，造成安全事件或产生不良影响的，采购人按照法律法规及合同约定进行处理。</w:t>
      </w:r>
    </w:p>
    <w:p w14:paraId="3D8D298E">
      <w:pPr>
        <w:autoSpaceDE w:val="0"/>
        <w:autoSpaceDN w:val="0"/>
        <w:adjustRightInd w:val="0"/>
        <w:spacing w:line="360" w:lineRule="auto"/>
        <w:ind w:firstLine="480" w:firstLineChars="200"/>
        <w:rPr>
          <w:color w:val="000000"/>
          <w:sz w:val="24"/>
        </w:rPr>
      </w:pPr>
      <w:r>
        <w:rPr>
          <w:rFonts w:hint="eastAsia"/>
          <w:color w:val="000000"/>
          <w:sz w:val="24"/>
        </w:rPr>
        <w:t>★（九）信息化服务人员要求</w:t>
      </w:r>
    </w:p>
    <w:p w14:paraId="1DF43634">
      <w:pPr>
        <w:autoSpaceDE w:val="0"/>
        <w:autoSpaceDN w:val="0"/>
        <w:adjustRightInd w:val="0"/>
        <w:spacing w:line="360" w:lineRule="auto"/>
        <w:ind w:firstLine="480" w:firstLineChars="200"/>
        <w:rPr>
          <w:color w:val="000000"/>
          <w:sz w:val="24"/>
        </w:rPr>
      </w:pPr>
      <w:r>
        <w:rPr>
          <w:rFonts w:hint="eastAsia"/>
          <w:color w:val="000000"/>
          <w:sz w:val="24"/>
        </w:rPr>
        <w:t>1.严格控制信息化服务人员处理内部文件、获取税务数据的范围和权限，包括不得随意将携带的电脑和移动存储介质接入税务专网。</w:t>
      </w:r>
    </w:p>
    <w:p w14:paraId="7BE9C19C">
      <w:pPr>
        <w:autoSpaceDE w:val="0"/>
        <w:autoSpaceDN w:val="0"/>
        <w:adjustRightInd w:val="0"/>
        <w:spacing w:line="360" w:lineRule="auto"/>
        <w:ind w:firstLine="480" w:firstLineChars="200"/>
        <w:rPr>
          <w:color w:val="000000"/>
          <w:sz w:val="24"/>
        </w:rPr>
      </w:pPr>
      <w:r>
        <w:rPr>
          <w:rFonts w:hint="eastAsia"/>
          <w:color w:val="000000"/>
          <w:sz w:val="24"/>
        </w:rPr>
        <w:t>2.严格内外网管理，未经允许，不得擅自从内网拷贝并向外携带办公区数据、文档、程序等信息资源。</w:t>
      </w:r>
    </w:p>
    <w:p w14:paraId="152DEFF7">
      <w:pPr>
        <w:autoSpaceDE w:val="0"/>
        <w:autoSpaceDN w:val="0"/>
        <w:adjustRightInd w:val="0"/>
        <w:spacing w:line="360" w:lineRule="auto"/>
        <w:ind w:firstLine="480" w:firstLineChars="200"/>
        <w:rPr>
          <w:color w:val="000000"/>
          <w:sz w:val="24"/>
        </w:rPr>
      </w:pPr>
      <w:r>
        <w:rPr>
          <w:rFonts w:hint="eastAsia"/>
          <w:color w:val="000000"/>
          <w:sz w:val="24"/>
        </w:rPr>
        <w:t>3.办公区计算机设备使用和安全要求严格遵循天津市相关规范。未经允许不得在公用计算机上保留各类工作文档及数据。办公区外网计算机需安装指定系统及防毒软件等必要软件，严禁接入办公区内网，不得保留与工作有关的文档、图片等电子文件，因工作需要上传下载的文件须及时删除。外网计算机统一配发使用账号，使用后需注销用户。</w:t>
      </w:r>
    </w:p>
    <w:p w14:paraId="7A14DE44">
      <w:pPr>
        <w:autoSpaceDE w:val="0"/>
        <w:autoSpaceDN w:val="0"/>
        <w:adjustRightInd w:val="0"/>
        <w:spacing w:line="360" w:lineRule="auto"/>
        <w:ind w:firstLine="480" w:firstLineChars="200"/>
        <w:rPr>
          <w:color w:val="000000"/>
          <w:sz w:val="24"/>
        </w:rPr>
      </w:pPr>
      <w:r>
        <w:rPr>
          <w:rFonts w:hint="eastAsia"/>
          <w:color w:val="000000"/>
          <w:sz w:val="24"/>
        </w:rPr>
        <w:t>（十）廉政要求</w:t>
      </w:r>
    </w:p>
    <w:p w14:paraId="19BD5B7A">
      <w:pPr>
        <w:autoSpaceDE w:val="0"/>
        <w:autoSpaceDN w:val="0"/>
        <w:adjustRightInd w:val="0"/>
        <w:spacing w:line="360" w:lineRule="auto"/>
        <w:ind w:firstLine="480" w:firstLineChars="200"/>
        <w:rPr>
          <w:color w:val="000000"/>
          <w:sz w:val="24"/>
        </w:rPr>
      </w:pPr>
      <w:r>
        <w:rPr>
          <w:rFonts w:hint="eastAsia"/>
          <w:color w:val="000000"/>
          <w:sz w:val="24"/>
        </w:rPr>
        <w:t>供应商在参与税务部门信息化项目工作过程中，需严格遵守法律法规、规范履行合同，积极协助税务部门开展廉政风险防控工作，严格遵守并落实如下要求：</w:t>
      </w:r>
    </w:p>
    <w:p w14:paraId="7BE3A435">
      <w:pPr>
        <w:autoSpaceDE w:val="0"/>
        <w:autoSpaceDN w:val="0"/>
        <w:adjustRightInd w:val="0"/>
        <w:spacing w:line="360" w:lineRule="auto"/>
        <w:ind w:firstLine="480" w:firstLineChars="200"/>
        <w:rPr>
          <w:color w:val="000000"/>
          <w:sz w:val="24"/>
        </w:rPr>
      </w:pPr>
      <w:r>
        <w:rPr>
          <w:rFonts w:hint="eastAsia"/>
          <w:color w:val="000000"/>
          <w:sz w:val="24"/>
        </w:rPr>
        <w:t>1.积极发挥廉政风险防控正向作用</w:t>
      </w:r>
    </w:p>
    <w:p w14:paraId="706A07D9">
      <w:pPr>
        <w:autoSpaceDE w:val="0"/>
        <w:autoSpaceDN w:val="0"/>
        <w:adjustRightInd w:val="0"/>
        <w:spacing w:line="360" w:lineRule="auto"/>
        <w:ind w:firstLine="480" w:firstLineChars="200"/>
        <w:rPr>
          <w:color w:val="000000"/>
          <w:sz w:val="24"/>
        </w:rPr>
      </w:pPr>
      <w:r>
        <w:rPr>
          <w:rFonts w:hint="eastAsia"/>
          <w:color w:val="000000"/>
          <w:sz w:val="24"/>
        </w:rPr>
        <w:t>供应商有义务配合税务部门在信息化项目工作中加强廉政风险防控，执行有关措施。</w:t>
      </w:r>
    </w:p>
    <w:p w14:paraId="43EBBD61">
      <w:pPr>
        <w:autoSpaceDE w:val="0"/>
        <w:autoSpaceDN w:val="0"/>
        <w:adjustRightInd w:val="0"/>
        <w:spacing w:line="360" w:lineRule="auto"/>
        <w:ind w:firstLine="480" w:firstLineChars="200"/>
        <w:rPr>
          <w:color w:val="000000"/>
          <w:sz w:val="24"/>
        </w:rPr>
      </w:pPr>
      <w:r>
        <w:rPr>
          <w:rFonts w:hint="eastAsia"/>
          <w:color w:val="000000"/>
          <w:sz w:val="24"/>
        </w:rPr>
        <w:t>2.健全廉政风险防控机制</w:t>
      </w:r>
    </w:p>
    <w:p w14:paraId="7FDE399D">
      <w:pPr>
        <w:autoSpaceDE w:val="0"/>
        <w:autoSpaceDN w:val="0"/>
        <w:adjustRightInd w:val="0"/>
        <w:spacing w:line="360" w:lineRule="auto"/>
        <w:ind w:firstLine="480" w:firstLineChars="200"/>
        <w:rPr>
          <w:color w:val="000000"/>
          <w:sz w:val="24"/>
        </w:rPr>
      </w:pPr>
      <w:r>
        <w:rPr>
          <w:rFonts w:hint="eastAsia"/>
          <w:color w:val="000000"/>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5C50493B">
      <w:pPr>
        <w:autoSpaceDE w:val="0"/>
        <w:autoSpaceDN w:val="0"/>
        <w:adjustRightInd w:val="0"/>
        <w:spacing w:line="360" w:lineRule="auto"/>
        <w:ind w:firstLine="480" w:firstLineChars="200"/>
        <w:rPr>
          <w:color w:val="000000"/>
          <w:sz w:val="24"/>
        </w:rPr>
      </w:pPr>
      <w:r>
        <w:rPr>
          <w:rFonts w:hint="eastAsia"/>
          <w:color w:val="000000"/>
          <w:sz w:val="24"/>
        </w:rPr>
        <w:t>3.杜绝违纪违法行为</w:t>
      </w:r>
    </w:p>
    <w:p w14:paraId="2139E2CA">
      <w:pPr>
        <w:autoSpaceDE w:val="0"/>
        <w:autoSpaceDN w:val="0"/>
        <w:adjustRightInd w:val="0"/>
        <w:spacing w:line="360" w:lineRule="auto"/>
        <w:ind w:firstLine="480" w:firstLineChars="200"/>
        <w:rPr>
          <w:color w:val="000000"/>
          <w:sz w:val="24"/>
        </w:rPr>
      </w:pPr>
      <w:r>
        <w:rPr>
          <w:rFonts w:hint="eastAsia"/>
          <w:color w:val="000000"/>
          <w:sz w:val="24"/>
        </w:rPr>
        <w:t>供应商及相关项目人员必须严格遵守党纪国法，坚守职业道德，杜绝任何形式的利益输送、权力寻租等违纪违法行为，对采购人不得实施以下行为：</w:t>
      </w:r>
    </w:p>
    <w:p w14:paraId="032D11FC">
      <w:pPr>
        <w:autoSpaceDE w:val="0"/>
        <w:autoSpaceDN w:val="0"/>
        <w:adjustRightInd w:val="0"/>
        <w:spacing w:line="360" w:lineRule="auto"/>
        <w:ind w:firstLine="480" w:firstLineChars="200"/>
        <w:rPr>
          <w:color w:val="000000"/>
          <w:sz w:val="24"/>
        </w:rPr>
      </w:pPr>
      <w:r>
        <w:rPr>
          <w:rFonts w:hint="eastAsia"/>
          <w:color w:val="000000"/>
          <w:sz w:val="24"/>
        </w:rPr>
        <w:t>（1）以各种形式和名义提供礼品、礼金、电子红包、支付凭证、商业预付卡、名贵特产、有价证券、股权、其他金融产品等财物。</w:t>
      </w:r>
    </w:p>
    <w:p w14:paraId="1F0871F8">
      <w:pPr>
        <w:autoSpaceDE w:val="0"/>
        <w:autoSpaceDN w:val="0"/>
        <w:adjustRightInd w:val="0"/>
        <w:spacing w:line="360" w:lineRule="auto"/>
        <w:ind w:firstLine="480" w:firstLineChars="200"/>
        <w:rPr>
          <w:color w:val="000000"/>
          <w:sz w:val="24"/>
        </w:rPr>
      </w:pPr>
      <w:r>
        <w:rPr>
          <w:rFonts w:hint="eastAsia"/>
          <w:color w:val="000000"/>
          <w:sz w:val="24"/>
        </w:rPr>
        <w:t>（2）以各种形式和名义提供宴请、旅游、健身、娱乐、私人会所等活动安排；代付加班餐费、打车费等。</w:t>
      </w:r>
    </w:p>
    <w:p w14:paraId="31DB9471">
      <w:pPr>
        <w:autoSpaceDE w:val="0"/>
        <w:autoSpaceDN w:val="0"/>
        <w:adjustRightInd w:val="0"/>
        <w:spacing w:line="360" w:lineRule="auto"/>
        <w:ind w:firstLine="480" w:firstLineChars="200"/>
        <w:rPr>
          <w:color w:val="000000"/>
          <w:sz w:val="24"/>
        </w:rPr>
      </w:pPr>
      <w:r>
        <w:rPr>
          <w:rFonts w:hint="eastAsia"/>
          <w:color w:val="000000"/>
          <w:sz w:val="24"/>
        </w:rPr>
        <w:t>（3）以讲课费、咨询费等名义，提供或变相提供报酬。</w:t>
      </w:r>
    </w:p>
    <w:p w14:paraId="180348AB">
      <w:pPr>
        <w:autoSpaceDE w:val="0"/>
        <w:autoSpaceDN w:val="0"/>
        <w:adjustRightInd w:val="0"/>
        <w:spacing w:line="360" w:lineRule="auto"/>
        <w:ind w:firstLine="480" w:firstLineChars="200"/>
        <w:rPr>
          <w:color w:val="000000"/>
          <w:sz w:val="24"/>
        </w:rPr>
      </w:pPr>
      <w:r>
        <w:rPr>
          <w:rFonts w:hint="eastAsia"/>
          <w:color w:val="000000"/>
          <w:sz w:val="24"/>
        </w:rPr>
        <w:t>（4）借款、借房、借车，报销应由个人负担的费用。</w:t>
      </w:r>
    </w:p>
    <w:p w14:paraId="6EF6989B">
      <w:pPr>
        <w:autoSpaceDE w:val="0"/>
        <w:autoSpaceDN w:val="0"/>
        <w:adjustRightInd w:val="0"/>
        <w:spacing w:line="360" w:lineRule="auto"/>
        <w:ind w:firstLine="480" w:firstLineChars="200"/>
        <w:rPr>
          <w:color w:val="000000"/>
          <w:sz w:val="24"/>
        </w:rPr>
      </w:pPr>
      <w:r>
        <w:rPr>
          <w:rFonts w:hint="eastAsia"/>
          <w:color w:val="000000"/>
          <w:sz w:val="24"/>
        </w:rPr>
        <w:t>（5）以无偿、象征性地收取费用等方式提供家政、司机等服务劳务。</w:t>
      </w:r>
    </w:p>
    <w:p w14:paraId="03B501A9">
      <w:pPr>
        <w:autoSpaceDE w:val="0"/>
        <w:autoSpaceDN w:val="0"/>
        <w:adjustRightInd w:val="0"/>
        <w:spacing w:line="360" w:lineRule="auto"/>
        <w:ind w:firstLine="480" w:firstLineChars="200"/>
        <w:rPr>
          <w:color w:val="000000"/>
          <w:sz w:val="24"/>
        </w:rPr>
      </w:pPr>
      <w:r>
        <w:rPr>
          <w:rFonts w:hint="eastAsia"/>
          <w:color w:val="000000"/>
          <w:sz w:val="24"/>
        </w:rPr>
        <w:t>（6）其他通过任何形式行贿或输送利益的行为。</w:t>
      </w:r>
    </w:p>
    <w:p w14:paraId="1C5B751D">
      <w:pPr>
        <w:autoSpaceDE w:val="0"/>
        <w:autoSpaceDN w:val="0"/>
        <w:adjustRightInd w:val="0"/>
        <w:spacing w:line="360" w:lineRule="auto"/>
        <w:ind w:firstLine="480" w:firstLineChars="200"/>
        <w:rPr>
          <w:color w:val="000000"/>
          <w:sz w:val="24"/>
        </w:rPr>
      </w:pPr>
      <w:r>
        <w:rPr>
          <w:rFonts w:hint="eastAsia"/>
          <w:color w:val="000000"/>
          <w:sz w:val="24"/>
        </w:rPr>
        <w:t>4.信守承诺</w:t>
      </w:r>
    </w:p>
    <w:p w14:paraId="0C628117">
      <w:pPr>
        <w:autoSpaceDE w:val="0"/>
        <w:autoSpaceDN w:val="0"/>
        <w:adjustRightInd w:val="0"/>
        <w:spacing w:line="360" w:lineRule="auto"/>
        <w:ind w:firstLine="480" w:firstLineChars="200"/>
        <w:rPr>
          <w:color w:val="000000"/>
          <w:sz w:val="24"/>
        </w:rPr>
      </w:pPr>
      <w:r>
        <w:rPr>
          <w:rFonts w:hint="eastAsia"/>
          <w:color w:val="000000"/>
          <w:sz w:val="24"/>
        </w:rPr>
        <w:t>供应商应承诺在项目实施过程中，严格遵守国家法律法规合法、诚信经营，杜绝商业贿赂、规范经营活动、公开透明合作、严格内部管理，并签订《税务信息化项目服务商廉洁承诺书》（详见附件C）提交采购人负责项目实施的单位。</w:t>
      </w:r>
    </w:p>
    <w:p w14:paraId="67440985">
      <w:pPr>
        <w:autoSpaceDE w:val="0"/>
        <w:autoSpaceDN w:val="0"/>
        <w:adjustRightInd w:val="0"/>
        <w:spacing w:line="360" w:lineRule="auto"/>
        <w:ind w:firstLine="480" w:firstLineChars="200"/>
        <w:rPr>
          <w:color w:val="000000"/>
          <w:sz w:val="24"/>
        </w:rPr>
      </w:pPr>
      <w:r>
        <w:rPr>
          <w:rFonts w:hint="eastAsia"/>
          <w:color w:val="000000"/>
          <w:sz w:val="24"/>
        </w:rPr>
        <w:t>5.自觉接受监管</w:t>
      </w:r>
    </w:p>
    <w:p w14:paraId="1774A020">
      <w:pPr>
        <w:autoSpaceDE w:val="0"/>
        <w:autoSpaceDN w:val="0"/>
        <w:adjustRightInd w:val="0"/>
        <w:spacing w:line="360" w:lineRule="auto"/>
        <w:ind w:firstLine="480" w:firstLineChars="200"/>
        <w:rPr>
          <w:color w:val="000000"/>
          <w:sz w:val="24"/>
        </w:rPr>
      </w:pPr>
      <w:r>
        <w:rPr>
          <w:rFonts w:hint="eastAsia"/>
          <w:color w:val="000000"/>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22CD0130">
      <w:pPr>
        <w:autoSpaceDE w:val="0"/>
        <w:autoSpaceDN w:val="0"/>
        <w:adjustRightInd w:val="0"/>
        <w:spacing w:line="360" w:lineRule="auto"/>
        <w:ind w:firstLine="480" w:firstLineChars="200"/>
        <w:rPr>
          <w:color w:val="000000"/>
          <w:sz w:val="24"/>
        </w:rPr>
      </w:pPr>
      <w:r>
        <w:rPr>
          <w:rFonts w:hint="eastAsia"/>
          <w:color w:val="000000"/>
          <w:sz w:val="24"/>
        </w:rPr>
        <w:t>6.举报和反馈意见</w:t>
      </w:r>
    </w:p>
    <w:p w14:paraId="5C08D927">
      <w:pPr>
        <w:autoSpaceDE w:val="0"/>
        <w:autoSpaceDN w:val="0"/>
        <w:adjustRightInd w:val="0"/>
        <w:spacing w:line="360" w:lineRule="auto"/>
        <w:ind w:firstLine="480" w:firstLineChars="200"/>
        <w:rPr>
          <w:color w:val="000000"/>
          <w:sz w:val="24"/>
        </w:rPr>
      </w:pPr>
      <w:r>
        <w:rPr>
          <w:rFonts w:hint="eastAsia"/>
          <w:color w:val="000000"/>
          <w:sz w:val="24"/>
        </w:rPr>
        <w:t>项目执行过程中，供应商有权举报、反馈采购人索贿受贿、吃拿卡要、违反中央八项规定精神等违纪违法行为。项目验收前，应填写《税务信息化项目服务商廉政反馈书》（详见附件C），提交采购人网络安全和信息化领导小组办公室。</w:t>
      </w:r>
    </w:p>
    <w:p w14:paraId="04AE3CD3">
      <w:pPr>
        <w:autoSpaceDE w:val="0"/>
        <w:autoSpaceDN w:val="0"/>
        <w:adjustRightInd w:val="0"/>
        <w:spacing w:line="360" w:lineRule="auto"/>
        <w:ind w:firstLine="480" w:firstLineChars="200"/>
        <w:rPr>
          <w:color w:val="000000"/>
          <w:sz w:val="24"/>
        </w:rPr>
      </w:pPr>
      <w:r>
        <w:rPr>
          <w:rFonts w:hint="eastAsia"/>
          <w:color w:val="000000"/>
          <w:sz w:val="24"/>
        </w:rPr>
        <w:t>（十一）违约责任要求</w:t>
      </w:r>
    </w:p>
    <w:p w14:paraId="42C36990">
      <w:pPr>
        <w:autoSpaceDE w:val="0"/>
        <w:autoSpaceDN w:val="0"/>
        <w:adjustRightInd w:val="0"/>
        <w:spacing w:line="360" w:lineRule="auto"/>
        <w:ind w:firstLine="480" w:firstLineChars="200"/>
        <w:rPr>
          <w:color w:val="000000"/>
          <w:sz w:val="24"/>
        </w:rPr>
      </w:pPr>
      <w:r>
        <w:rPr>
          <w:rFonts w:hint="eastAsia"/>
          <w:color w:val="000000"/>
          <w:sz w:val="24"/>
        </w:rPr>
        <w:t>1.禁止供应商另行开发合同业务需求范围内供纳税人、缴费人使用的软件，对违反合约专门条款的，纳入失信名单。</w:t>
      </w:r>
    </w:p>
    <w:p w14:paraId="6D5697CA">
      <w:pPr>
        <w:autoSpaceDE w:val="0"/>
        <w:autoSpaceDN w:val="0"/>
        <w:adjustRightInd w:val="0"/>
        <w:spacing w:line="360" w:lineRule="auto"/>
        <w:ind w:firstLine="480" w:firstLineChars="200"/>
        <w:rPr>
          <w:color w:val="000000"/>
          <w:sz w:val="24"/>
        </w:rPr>
      </w:pPr>
      <w:r>
        <w:rPr>
          <w:rFonts w:hint="eastAsia"/>
          <w:color w:val="000000"/>
          <w:sz w:val="24"/>
        </w:rPr>
        <w:t>2.供应商在本项目实施过程中发生违反安全规定的行为，造成数据失窃或丢失、敏感信息泄露、主要业务系统瘫痪等不良后果的，自采购人或采购人主管机关做出认定结果后，采购人按照法律法规及合同约定进行处理。</w:t>
      </w:r>
    </w:p>
    <w:p w14:paraId="6A805B26">
      <w:pPr>
        <w:autoSpaceDE w:val="0"/>
        <w:autoSpaceDN w:val="0"/>
        <w:adjustRightInd w:val="0"/>
        <w:spacing w:line="360" w:lineRule="auto"/>
        <w:ind w:firstLine="480" w:firstLineChars="200"/>
        <w:rPr>
          <w:color w:val="000000"/>
          <w:sz w:val="24"/>
        </w:rPr>
      </w:pPr>
      <w:r>
        <w:rPr>
          <w:rFonts w:hint="eastAsia"/>
          <w:color w:val="000000"/>
          <w:sz w:val="24"/>
        </w:rPr>
        <w:t>3.供应商应建立防止违法违规聘用离职税务人员的风险控制制度，出现违法违规聘用离职税务人员行为的，采购人将采取包括但不限于要求限期改正、在应付合同金额中扣除违约金、解除合同等措施。</w:t>
      </w:r>
    </w:p>
    <w:p w14:paraId="6730921F">
      <w:pPr>
        <w:autoSpaceDE w:val="0"/>
        <w:autoSpaceDN w:val="0"/>
        <w:adjustRightInd w:val="0"/>
        <w:spacing w:line="360" w:lineRule="auto"/>
        <w:ind w:firstLine="480" w:firstLineChars="200"/>
        <w:rPr>
          <w:color w:val="000000"/>
          <w:sz w:val="24"/>
        </w:rPr>
      </w:pPr>
      <w:r>
        <w:rPr>
          <w:rFonts w:hint="eastAsia"/>
          <w:color w:val="000000"/>
          <w:sz w:val="24"/>
        </w:rPr>
        <w:t>4.禁止供应商采取馈赠礼品礼金、邀请娱乐旅游消费、提供便利条件等非正常交往手段“围猎”相关税务人员及亲属。一经发现，采购人按照法律法规及合同约定进行处理。</w:t>
      </w:r>
    </w:p>
    <w:p w14:paraId="2CF6917B">
      <w:pPr>
        <w:autoSpaceDE w:val="0"/>
        <w:autoSpaceDN w:val="0"/>
        <w:adjustRightInd w:val="0"/>
        <w:spacing w:line="360" w:lineRule="auto"/>
        <w:ind w:firstLine="480" w:firstLineChars="200"/>
        <w:rPr>
          <w:color w:val="000000"/>
          <w:sz w:val="24"/>
        </w:rPr>
      </w:pPr>
      <w:r>
        <w:rPr>
          <w:rFonts w:hint="eastAsia"/>
          <w:color w:val="000000"/>
          <w:sz w:val="24"/>
        </w:rPr>
        <w:t>（十二）保密要求</w:t>
      </w:r>
    </w:p>
    <w:p w14:paraId="1A979CD8">
      <w:pPr>
        <w:autoSpaceDE w:val="0"/>
        <w:autoSpaceDN w:val="0"/>
        <w:adjustRightInd w:val="0"/>
        <w:spacing w:line="360" w:lineRule="auto"/>
        <w:ind w:firstLine="480" w:firstLineChars="200"/>
        <w:rPr>
          <w:color w:val="000000"/>
          <w:sz w:val="24"/>
        </w:rPr>
      </w:pPr>
      <w:r>
        <w:rPr>
          <w:rFonts w:hint="eastAsia"/>
          <w:color w:val="000000"/>
          <w:sz w:val="24"/>
        </w:rPr>
        <w:t>1.供应商应严格落实国家税务总局天津市税务局网络安全保密管理要求，承担技术支持人员的安全和保密管理责任。按采购人要求签订供应商保密协议书和技术支持人员保密承诺书。</w:t>
      </w:r>
    </w:p>
    <w:p w14:paraId="65186388">
      <w:pPr>
        <w:autoSpaceDE w:val="0"/>
        <w:autoSpaceDN w:val="0"/>
        <w:adjustRightInd w:val="0"/>
        <w:spacing w:line="360" w:lineRule="auto"/>
        <w:ind w:firstLine="480" w:firstLineChars="200"/>
        <w:rPr>
          <w:color w:val="000000"/>
          <w:sz w:val="24"/>
        </w:rPr>
      </w:pPr>
      <w:r>
        <w:rPr>
          <w:rFonts w:hint="eastAsia"/>
          <w:color w:val="000000"/>
          <w:sz w:val="24"/>
        </w:rPr>
        <w:t>2.供应商负责技术支持人员背景审查工作，提供其身份证明、履历、家庭成员及主要社会关系、无犯罪记录证明、学历证明（《教育部学历证书电子注册备案表》）等材料，提交信息备案表。</w:t>
      </w:r>
    </w:p>
    <w:p w14:paraId="3D83A7A3">
      <w:pPr>
        <w:autoSpaceDE w:val="0"/>
        <w:autoSpaceDN w:val="0"/>
        <w:adjustRightInd w:val="0"/>
        <w:spacing w:line="360" w:lineRule="auto"/>
        <w:ind w:firstLine="480" w:firstLineChars="200"/>
        <w:rPr>
          <w:color w:val="000000"/>
          <w:sz w:val="24"/>
        </w:rPr>
      </w:pPr>
      <w:r>
        <w:rPr>
          <w:rFonts w:hint="eastAsia"/>
          <w:color w:val="000000"/>
          <w:sz w:val="24"/>
        </w:rPr>
        <w:t>3.供应商负责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4CD5D0A4">
      <w:pPr>
        <w:autoSpaceDE w:val="0"/>
        <w:autoSpaceDN w:val="0"/>
        <w:adjustRightInd w:val="0"/>
        <w:spacing w:line="360" w:lineRule="auto"/>
        <w:ind w:firstLine="480" w:firstLineChars="200"/>
        <w:rPr>
          <w:color w:val="000000"/>
          <w:sz w:val="24"/>
        </w:rPr>
      </w:pPr>
      <w:r>
        <w:rPr>
          <w:rFonts w:hint="eastAsia"/>
          <w:color w:val="000000"/>
          <w:sz w:val="24"/>
        </w:rPr>
        <w:t>4.对“保密责任”落实不严格、不到位，造成重大安全事件或产生负面影响的，按照合同中“其他终止合同情况”条款执行，并依照相关法律等规定进行追责。</w:t>
      </w:r>
    </w:p>
    <w:p w14:paraId="1207ACAA">
      <w:pPr>
        <w:autoSpaceDE w:val="0"/>
        <w:autoSpaceDN w:val="0"/>
        <w:adjustRightInd w:val="0"/>
        <w:spacing w:line="360" w:lineRule="auto"/>
        <w:ind w:firstLine="480" w:firstLineChars="200"/>
        <w:rPr>
          <w:color w:val="000000"/>
          <w:sz w:val="24"/>
        </w:rPr>
      </w:pPr>
      <w:r>
        <w:rPr>
          <w:rFonts w:hint="eastAsia"/>
          <w:color w:val="000000"/>
          <w:sz w:val="24"/>
        </w:rPr>
        <w:t>（十三）知识产权要求</w:t>
      </w:r>
    </w:p>
    <w:p w14:paraId="3581B680">
      <w:pPr>
        <w:autoSpaceDE w:val="0"/>
        <w:autoSpaceDN w:val="0"/>
        <w:adjustRightInd w:val="0"/>
        <w:spacing w:line="360" w:lineRule="auto"/>
        <w:ind w:firstLine="480" w:firstLineChars="200"/>
        <w:rPr>
          <w:color w:val="000000"/>
          <w:sz w:val="24"/>
        </w:rPr>
      </w:pPr>
      <w:r>
        <w:rPr>
          <w:rFonts w:hint="eastAsia"/>
          <w:color w:val="000000"/>
          <w:sz w:val="24"/>
        </w:rPr>
        <w:t>1.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14:paraId="0DF5679E">
      <w:pPr>
        <w:autoSpaceDE w:val="0"/>
        <w:autoSpaceDN w:val="0"/>
        <w:adjustRightInd w:val="0"/>
        <w:spacing w:line="360" w:lineRule="auto"/>
        <w:ind w:firstLine="480" w:firstLineChars="200"/>
        <w:rPr>
          <w:color w:val="000000"/>
          <w:sz w:val="24"/>
        </w:rPr>
      </w:pPr>
      <w:r>
        <w:rPr>
          <w:rFonts w:hint="eastAsia"/>
          <w:color w:val="000000"/>
          <w:sz w:val="24"/>
        </w:rPr>
        <w:t>2.供应商应保证在本项目中所有预装和为本项目安装的软件为在中国境内具有合法版权或使用权的正版软件且无质量瑕疵。</w:t>
      </w:r>
    </w:p>
    <w:p w14:paraId="3479F720">
      <w:pPr>
        <w:autoSpaceDE w:val="0"/>
        <w:autoSpaceDN w:val="0"/>
        <w:adjustRightInd w:val="0"/>
        <w:spacing w:line="360" w:lineRule="auto"/>
        <w:ind w:firstLine="480" w:firstLineChars="200"/>
        <w:rPr>
          <w:color w:val="000000"/>
          <w:sz w:val="24"/>
        </w:rPr>
      </w:pPr>
      <w:r>
        <w:rPr>
          <w:rFonts w:hint="eastAsia"/>
          <w:color w:val="000000"/>
          <w:sz w:val="24"/>
        </w:rPr>
        <w:t>3.供应商应保证其所提供的产品及服务不侵犯第三方的知识产权，否则，由此给采购人造成的一切损失由供应商承担。</w:t>
      </w:r>
    </w:p>
    <w:p w14:paraId="53C5995A">
      <w:pPr>
        <w:spacing w:line="360" w:lineRule="auto"/>
        <w:ind w:firstLine="480" w:firstLineChars="200"/>
        <w:outlineLvl w:val="0"/>
        <w:rPr>
          <w:sz w:val="24"/>
        </w:rPr>
      </w:pPr>
      <w:r>
        <w:rPr>
          <w:rFonts w:hint="eastAsia"/>
          <w:sz w:val="24"/>
        </w:rPr>
        <w:t>四、评分因素及评标标准</w:t>
      </w:r>
    </w:p>
    <w:tbl>
      <w:tblPr>
        <w:tblStyle w:val="18"/>
        <w:tblW w:w="10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8"/>
        <w:gridCol w:w="1655"/>
        <w:gridCol w:w="7087"/>
        <w:gridCol w:w="1010"/>
      </w:tblGrid>
      <w:tr w14:paraId="345C224F">
        <w:trPr>
          <w:jc w:val="center"/>
        </w:trPr>
        <w:tc>
          <w:tcPr>
            <w:tcW w:w="9250" w:type="dxa"/>
            <w:gridSpan w:val="3"/>
            <w:shd w:val="clear" w:color="auto" w:fill="auto"/>
            <w:vAlign w:val="center"/>
          </w:tcPr>
          <w:p w14:paraId="50D76306">
            <w:pPr>
              <w:widowControl/>
              <w:snapToGrid w:val="0"/>
              <w:jc w:val="center"/>
              <w:rPr>
                <w:kern w:val="0"/>
                <w:sz w:val="24"/>
                <w:szCs w:val="24"/>
              </w:rPr>
            </w:pPr>
            <w:r>
              <w:rPr>
                <w:kern w:val="0"/>
                <w:sz w:val="24"/>
                <w:szCs w:val="24"/>
              </w:rPr>
              <w:t>第一部分</w:t>
            </w:r>
            <w:r>
              <w:rPr>
                <w:rFonts w:hint="eastAsia"/>
                <w:kern w:val="0"/>
                <w:sz w:val="24"/>
                <w:szCs w:val="24"/>
              </w:rPr>
              <w:t xml:space="preserve"> 价格（30分）</w:t>
            </w:r>
          </w:p>
        </w:tc>
        <w:tc>
          <w:tcPr>
            <w:tcW w:w="1010" w:type="dxa"/>
            <w:shd w:val="clear" w:color="auto" w:fill="auto"/>
            <w:vAlign w:val="center"/>
          </w:tcPr>
          <w:p w14:paraId="76C20ACA">
            <w:pPr>
              <w:widowControl/>
              <w:snapToGrid w:val="0"/>
              <w:jc w:val="center"/>
              <w:rPr>
                <w:kern w:val="0"/>
                <w:sz w:val="24"/>
                <w:szCs w:val="24"/>
              </w:rPr>
            </w:pPr>
            <w:r>
              <w:rPr>
                <w:kern w:val="0"/>
                <w:sz w:val="24"/>
                <w:szCs w:val="24"/>
              </w:rPr>
              <w:t>分值</w:t>
            </w:r>
          </w:p>
        </w:tc>
      </w:tr>
      <w:tr w14:paraId="27C6FB4B">
        <w:trPr>
          <w:jc w:val="center"/>
        </w:trPr>
        <w:tc>
          <w:tcPr>
            <w:tcW w:w="508" w:type="dxa"/>
            <w:shd w:val="clear" w:color="auto" w:fill="auto"/>
            <w:noWrap/>
            <w:vAlign w:val="center"/>
          </w:tcPr>
          <w:p w14:paraId="08211428">
            <w:pPr>
              <w:widowControl/>
              <w:snapToGrid w:val="0"/>
              <w:jc w:val="center"/>
              <w:rPr>
                <w:kern w:val="0"/>
                <w:sz w:val="24"/>
                <w:szCs w:val="24"/>
              </w:rPr>
            </w:pPr>
            <w:r>
              <w:rPr>
                <w:rFonts w:hint="eastAsia"/>
                <w:kern w:val="0"/>
                <w:sz w:val="24"/>
                <w:szCs w:val="24"/>
              </w:rPr>
              <w:t>1</w:t>
            </w:r>
          </w:p>
        </w:tc>
        <w:tc>
          <w:tcPr>
            <w:tcW w:w="1655" w:type="dxa"/>
            <w:shd w:val="clear" w:color="auto" w:fill="auto"/>
            <w:vAlign w:val="center"/>
          </w:tcPr>
          <w:p w14:paraId="6F563E36">
            <w:pPr>
              <w:widowControl/>
              <w:snapToGrid w:val="0"/>
              <w:jc w:val="center"/>
              <w:rPr>
                <w:kern w:val="0"/>
                <w:sz w:val="24"/>
                <w:szCs w:val="24"/>
              </w:rPr>
            </w:pPr>
            <w:r>
              <w:rPr>
                <w:rFonts w:hint="eastAsia"/>
                <w:kern w:val="0"/>
                <w:sz w:val="24"/>
                <w:szCs w:val="24"/>
              </w:rPr>
              <w:t>价格</w:t>
            </w:r>
          </w:p>
        </w:tc>
        <w:tc>
          <w:tcPr>
            <w:tcW w:w="7087" w:type="dxa"/>
            <w:shd w:val="clear" w:color="auto" w:fill="auto"/>
            <w:vAlign w:val="center"/>
          </w:tcPr>
          <w:p w14:paraId="45CD597F">
            <w:pPr>
              <w:widowControl/>
              <w:snapToGrid w:val="0"/>
              <w:rPr>
                <w:kern w:val="0"/>
                <w:sz w:val="24"/>
                <w:szCs w:val="24"/>
              </w:rPr>
            </w:pPr>
            <w:r>
              <w:rPr>
                <w:rFonts w:hint="eastAsia"/>
                <w:kern w:val="0"/>
                <w:sz w:val="24"/>
                <w:szCs w:val="24"/>
              </w:rPr>
              <w:t>（1）投标报价超过采购预算的，投标无效，未超过采购预算的投标报价按以下公式进行计算</w:t>
            </w:r>
          </w:p>
          <w:p w14:paraId="16375C05">
            <w:pPr>
              <w:widowControl/>
              <w:snapToGrid w:val="0"/>
              <w:rPr>
                <w:kern w:val="0"/>
                <w:sz w:val="24"/>
                <w:szCs w:val="24"/>
              </w:rPr>
            </w:pPr>
            <w:r>
              <w:rPr>
                <w:rFonts w:hint="eastAsia"/>
                <w:kern w:val="0"/>
                <w:sz w:val="24"/>
                <w:szCs w:val="24"/>
              </w:rPr>
              <w:t>（2）投标报价得分=（评标基准价/投标报价）×30</w:t>
            </w:r>
          </w:p>
          <w:p w14:paraId="2D88807F">
            <w:pPr>
              <w:widowControl/>
              <w:snapToGrid w:val="0"/>
              <w:rPr>
                <w:kern w:val="0"/>
                <w:sz w:val="24"/>
                <w:szCs w:val="24"/>
              </w:rPr>
            </w:pPr>
            <w:r>
              <w:rPr>
                <w:rFonts w:hint="eastAsia"/>
                <w:kern w:val="0"/>
                <w:sz w:val="24"/>
                <w:szCs w:val="24"/>
              </w:rPr>
              <w:t>注：满足招标文件要求且投标报价最低的投标报价为评标基准价</w:t>
            </w:r>
          </w:p>
        </w:tc>
        <w:tc>
          <w:tcPr>
            <w:tcW w:w="1010" w:type="dxa"/>
            <w:shd w:val="clear" w:color="auto" w:fill="auto"/>
            <w:vAlign w:val="center"/>
          </w:tcPr>
          <w:p w14:paraId="05CA64C0">
            <w:pPr>
              <w:widowControl/>
              <w:snapToGrid w:val="0"/>
              <w:jc w:val="center"/>
              <w:rPr>
                <w:kern w:val="0"/>
                <w:sz w:val="24"/>
                <w:szCs w:val="24"/>
              </w:rPr>
            </w:pPr>
            <w:r>
              <w:rPr>
                <w:rFonts w:hint="eastAsia"/>
                <w:kern w:val="0"/>
                <w:sz w:val="24"/>
                <w:szCs w:val="24"/>
              </w:rPr>
              <w:t>30</w:t>
            </w:r>
          </w:p>
        </w:tc>
      </w:tr>
      <w:tr w14:paraId="0FEFD072">
        <w:trPr>
          <w:jc w:val="center"/>
        </w:trPr>
        <w:tc>
          <w:tcPr>
            <w:tcW w:w="9250" w:type="dxa"/>
            <w:gridSpan w:val="3"/>
            <w:shd w:val="clear" w:color="auto" w:fill="auto"/>
            <w:noWrap/>
            <w:vAlign w:val="center"/>
          </w:tcPr>
          <w:p w14:paraId="16B500AB">
            <w:pPr>
              <w:widowControl/>
              <w:snapToGrid w:val="0"/>
              <w:jc w:val="center"/>
              <w:rPr>
                <w:kern w:val="0"/>
                <w:sz w:val="24"/>
                <w:szCs w:val="24"/>
              </w:rPr>
            </w:pPr>
            <w:r>
              <w:rPr>
                <w:kern w:val="0"/>
                <w:sz w:val="24"/>
                <w:szCs w:val="24"/>
              </w:rPr>
              <w:t>第</w:t>
            </w:r>
            <w:r>
              <w:rPr>
                <w:rFonts w:hint="eastAsia"/>
                <w:kern w:val="0"/>
                <w:sz w:val="24"/>
                <w:szCs w:val="24"/>
              </w:rPr>
              <w:t>二</w:t>
            </w:r>
            <w:r>
              <w:rPr>
                <w:kern w:val="0"/>
                <w:sz w:val="24"/>
                <w:szCs w:val="24"/>
              </w:rPr>
              <w:t xml:space="preserve">部分 </w:t>
            </w:r>
            <w:r>
              <w:rPr>
                <w:rFonts w:hint="eastAsia"/>
                <w:kern w:val="0"/>
                <w:sz w:val="24"/>
                <w:szCs w:val="24"/>
              </w:rPr>
              <w:t>客观分</w:t>
            </w:r>
            <w:r>
              <w:rPr>
                <w:kern w:val="0"/>
                <w:sz w:val="24"/>
                <w:szCs w:val="24"/>
              </w:rPr>
              <w:t>（</w:t>
            </w:r>
            <w:r>
              <w:rPr>
                <w:rFonts w:hint="eastAsia"/>
                <w:kern w:val="0"/>
                <w:sz w:val="24"/>
                <w:szCs w:val="24"/>
              </w:rPr>
              <w:t>42</w:t>
            </w:r>
            <w:r>
              <w:rPr>
                <w:kern w:val="0"/>
                <w:sz w:val="24"/>
                <w:szCs w:val="24"/>
              </w:rPr>
              <w:t>分）</w:t>
            </w:r>
          </w:p>
        </w:tc>
        <w:tc>
          <w:tcPr>
            <w:tcW w:w="1010" w:type="dxa"/>
            <w:shd w:val="clear" w:color="auto" w:fill="auto"/>
            <w:vAlign w:val="center"/>
          </w:tcPr>
          <w:p w14:paraId="60A7A336">
            <w:pPr>
              <w:widowControl/>
              <w:snapToGrid w:val="0"/>
              <w:jc w:val="center"/>
              <w:rPr>
                <w:kern w:val="0"/>
                <w:sz w:val="24"/>
                <w:szCs w:val="24"/>
              </w:rPr>
            </w:pPr>
            <w:r>
              <w:rPr>
                <w:rFonts w:hint="eastAsia"/>
                <w:kern w:val="0"/>
                <w:sz w:val="24"/>
                <w:szCs w:val="24"/>
              </w:rPr>
              <w:t>分值</w:t>
            </w:r>
          </w:p>
        </w:tc>
      </w:tr>
      <w:tr w14:paraId="6E849779">
        <w:trPr>
          <w:jc w:val="center"/>
        </w:trPr>
        <w:tc>
          <w:tcPr>
            <w:tcW w:w="508" w:type="dxa"/>
            <w:shd w:val="clear" w:color="auto" w:fill="auto"/>
            <w:noWrap/>
            <w:vAlign w:val="center"/>
          </w:tcPr>
          <w:p w14:paraId="3E994ED6">
            <w:pPr>
              <w:widowControl/>
              <w:snapToGrid w:val="0"/>
              <w:jc w:val="center"/>
              <w:rPr>
                <w:kern w:val="0"/>
                <w:sz w:val="24"/>
                <w:szCs w:val="24"/>
              </w:rPr>
            </w:pPr>
            <w:r>
              <w:rPr>
                <w:rFonts w:hint="eastAsia"/>
                <w:kern w:val="0"/>
                <w:sz w:val="24"/>
                <w:szCs w:val="24"/>
              </w:rPr>
              <w:t>1</w:t>
            </w:r>
          </w:p>
        </w:tc>
        <w:tc>
          <w:tcPr>
            <w:tcW w:w="1655" w:type="dxa"/>
            <w:shd w:val="clear" w:color="auto" w:fill="auto"/>
            <w:vAlign w:val="center"/>
          </w:tcPr>
          <w:p w14:paraId="57278FE8">
            <w:pPr>
              <w:widowControl/>
              <w:snapToGrid w:val="0"/>
              <w:jc w:val="center"/>
              <w:rPr>
                <w:kern w:val="0"/>
                <w:sz w:val="24"/>
                <w:szCs w:val="24"/>
              </w:rPr>
            </w:pPr>
            <w:r>
              <w:rPr>
                <w:rFonts w:hint="eastAsia"/>
                <w:kern w:val="0"/>
                <w:sz w:val="24"/>
                <w:szCs w:val="24"/>
              </w:rPr>
              <w:t>制造商认证评价</w:t>
            </w:r>
          </w:p>
        </w:tc>
        <w:tc>
          <w:tcPr>
            <w:tcW w:w="7087" w:type="dxa"/>
            <w:shd w:val="clear" w:color="auto" w:fill="auto"/>
            <w:vAlign w:val="center"/>
          </w:tcPr>
          <w:p w14:paraId="654C31FD">
            <w:pPr>
              <w:snapToGrid w:val="0"/>
              <w:rPr>
                <w:bCs/>
                <w:sz w:val="24"/>
              </w:rPr>
            </w:pPr>
            <w:r>
              <w:rPr>
                <w:rFonts w:hint="eastAsia"/>
                <w:bCs/>
                <w:sz w:val="24"/>
              </w:rPr>
              <w:t>所投产品的制造商具备质量管理体系认证、信息技术服务管理体系认证，投标文件中提供证书扫描件。具备1份证书得2分，最多4分</w:t>
            </w:r>
          </w:p>
        </w:tc>
        <w:tc>
          <w:tcPr>
            <w:tcW w:w="1010" w:type="dxa"/>
            <w:shd w:val="clear" w:color="auto" w:fill="auto"/>
            <w:vAlign w:val="center"/>
          </w:tcPr>
          <w:p w14:paraId="3D4393DD">
            <w:pPr>
              <w:widowControl/>
              <w:snapToGrid w:val="0"/>
              <w:jc w:val="center"/>
              <w:rPr>
                <w:kern w:val="0"/>
                <w:sz w:val="24"/>
                <w:szCs w:val="24"/>
              </w:rPr>
            </w:pPr>
            <w:r>
              <w:rPr>
                <w:rFonts w:hint="eastAsia"/>
                <w:kern w:val="0"/>
                <w:sz w:val="24"/>
                <w:szCs w:val="24"/>
              </w:rPr>
              <w:t>4</w:t>
            </w:r>
          </w:p>
        </w:tc>
      </w:tr>
      <w:tr w14:paraId="1E7DBA6B">
        <w:trPr>
          <w:jc w:val="center"/>
        </w:trPr>
        <w:tc>
          <w:tcPr>
            <w:tcW w:w="508" w:type="dxa"/>
            <w:shd w:val="clear" w:color="auto" w:fill="auto"/>
            <w:noWrap/>
            <w:vAlign w:val="center"/>
          </w:tcPr>
          <w:p w14:paraId="409E92FF">
            <w:pPr>
              <w:widowControl/>
              <w:snapToGrid w:val="0"/>
              <w:jc w:val="center"/>
              <w:rPr>
                <w:kern w:val="0"/>
                <w:sz w:val="24"/>
                <w:szCs w:val="24"/>
              </w:rPr>
            </w:pPr>
            <w:r>
              <w:rPr>
                <w:rFonts w:hint="eastAsia"/>
                <w:kern w:val="0"/>
                <w:sz w:val="24"/>
                <w:szCs w:val="24"/>
              </w:rPr>
              <w:t>2</w:t>
            </w:r>
          </w:p>
        </w:tc>
        <w:tc>
          <w:tcPr>
            <w:tcW w:w="1655" w:type="dxa"/>
            <w:shd w:val="clear" w:color="auto" w:fill="auto"/>
            <w:vAlign w:val="center"/>
          </w:tcPr>
          <w:p w14:paraId="0D8A65AE">
            <w:pPr>
              <w:widowControl/>
              <w:snapToGrid w:val="0"/>
              <w:jc w:val="center"/>
              <w:rPr>
                <w:bCs/>
                <w:sz w:val="24"/>
              </w:rPr>
            </w:pPr>
            <w:r>
              <w:rPr>
                <w:rFonts w:hint="eastAsia"/>
                <w:bCs/>
                <w:sz w:val="24"/>
              </w:rPr>
              <w:t>保修时间评价</w:t>
            </w:r>
          </w:p>
        </w:tc>
        <w:tc>
          <w:tcPr>
            <w:tcW w:w="7087" w:type="dxa"/>
            <w:shd w:val="clear" w:color="auto" w:fill="auto"/>
            <w:vAlign w:val="center"/>
          </w:tcPr>
          <w:p w14:paraId="13AD46B5">
            <w:pPr>
              <w:snapToGrid w:val="0"/>
              <w:rPr>
                <w:bCs/>
                <w:sz w:val="24"/>
              </w:rPr>
            </w:pPr>
            <w:r>
              <w:rPr>
                <w:rFonts w:hint="eastAsia"/>
                <w:bCs/>
                <w:sz w:val="24"/>
              </w:rPr>
              <w:t>满足招标文件要求的基础上所投全部产品每增加1年保修得1分，最多2分</w:t>
            </w:r>
          </w:p>
        </w:tc>
        <w:tc>
          <w:tcPr>
            <w:tcW w:w="1010" w:type="dxa"/>
            <w:shd w:val="clear" w:color="auto" w:fill="auto"/>
            <w:vAlign w:val="center"/>
          </w:tcPr>
          <w:p w14:paraId="08194BA7">
            <w:pPr>
              <w:widowControl/>
              <w:snapToGrid w:val="0"/>
              <w:jc w:val="center"/>
              <w:rPr>
                <w:kern w:val="0"/>
                <w:sz w:val="24"/>
                <w:szCs w:val="24"/>
              </w:rPr>
            </w:pPr>
            <w:r>
              <w:rPr>
                <w:rFonts w:hint="eastAsia"/>
                <w:kern w:val="0"/>
                <w:sz w:val="24"/>
                <w:szCs w:val="24"/>
              </w:rPr>
              <w:t>2</w:t>
            </w:r>
          </w:p>
        </w:tc>
      </w:tr>
      <w:tr w14:paraId="2384C275">
        <w:trPr>
          <w:jc w:val="center"/>
        </w:trPr>
        <w:tc>
          <w:tcPr>
            <w:tcW w:w="508" w:type="dxa"/>
            <w:shd w:val="clear" w:color="auto" w:fill="auto"/>
            <w:noWrap/>
            <w:vAlign w:val="center"/>
          </w:tcPr>
          <w:p w14:paraId="151FCCBB">
            <w:pPr>
              <w:widowControl/>
              <w:snapToGrid w:val="0"/>
              <w:jc w:val="center"/>
              <w:rPr>
                <w:kern w:val="0"/>
                <w:sz w:val="24"/>
                <w:szCs w:val="24"/>
              </w:rPr>
            </w:pPr>
            <w:r>
              <w:rPr>
                <w:rFonts w:hint="eastAsia"/>
                <w:kern w:val="0"/>
                <w:sz w:val="24"/>
                <w:szCs w:val="24"/>
              </w:rPr>
              <w:t>3</w:t>
            </w:r>
          </w:p>
        </w:tc>
        <w:tc>
          <w:tcPr>
            <w:tcW w:w="1655" w:type="dxa"/>
            <w:shd w:val="clear" w:color="auto" w:fill="auto"/>
            <w:vAlign w:val="center"/>
          </w:tcPr>
          <w:p w14:paraId="3976F98E">
            <w:pPr>
              <w:widowControl/>
              <w:snapToGrid w:val="0"/>
              <w:jc w:val="center"/>
              <w:rPr>
                <w:kern w:val="0"/>
                <w:sz w:val="24"/>
                <w:szCs w:val="24"/>
              </w:rPr>
            </w:pPr>
            <w:r>
              <w:rPr>
                <w:rFonts w:hint="eastAsia"/>
                <w:kern w:val="0"/>
                <w:sz w:val="24"/>
                <w:szCs w:val="24"/>
              </w:rPr>
              <w:t>投标人业绩评价</w:t>
            </w:r>
          </w:p>
        </w:tc>
        <w:tc>
          <w:tcPr>
            <w:tcW w:w="7087" w:type="dxa"/>
            <w:shd w:val="clear" w:color="auto" w:fill="auto"/>
            <w:vAlign w:val="center"/>
          </w:tcPr>
          <w:p w14:paraId="39B6A006">
            <w:pPr>
              <w:snapToGrid w:val="0"/>
              <w:rPr>
                <w:bCs/>
                <w:sz w:val="24"/>
              </w:rPr>
            </w:pPr>
            <w:r>
              <w:rPr>
                <w:bCs/>
                <w:sz w:val="24"/>
              </w:rPr>
              <w:t>完全按照以下要求提供</w:t>
            </w:r>
            <w:r>
              <w:rPr>
                <w:rFonts w:hint="eastAsia"/>
                <w:bCs/>
                <w:sz w:val="24"/>
              </w:rPr>
              <w:t>投标人</w:t>
            </w:r>
            <w:r>
              <w:rPr>
                <w:bCs/>
                <w:sz w:val="24"/>
              </w:rPr>
              <w:t>曾实施的</w:t>
            </w:r>
            <w:r>
              <w:rPr>
                <w:rFonts w:hint="eastAsia"/>
                <w:bCs/>
                <w:sz w:val="24"/>
              </w:rPr>
              <w:t>签名验签服务器或密码机</w:t>
            </w:r>
            <w:r>
              <w:rPr>
                <w:bCs/>
                <w:sz w:val="24"/>
              </w:rPr>
              <w:t>销售</w:t>
            </w:r>
            <w:r>
              <w:rPr>
                <w:rFonts w:hint="eastAsia"/>
                <w:bCs/>
                <w:sz w:val="24"/>
              </w:rPr>
              <w:t>业绩</w:t>
            </w:r>
            <w:r>
              <w:rPr>
                <w:bCs/>
                <w:sz w:val="24"/>
              </w:rPr>
              <w:t>，</w:t>
            </w:r>
            <w:r>
              <w:rPr>
                <w:rFonts w:hint="eastAsia"/>
                <w:bCs/>
                <w:sz w:val="24"/>
              </w:rPr>
              <w:t>提供的证明材料均不得遮挡涂黑</w:t>
            </w:r>
            <w:r>
              <w:rPr>
                <w:bCs/>
                <w:sz w:val="24"/>
              </w:rPr>
              <w:t>，否则不予认定加分。</w:t>
            </w:r>
          </w:p>
          <w:p w14:paraId="627CB870">
            <w:pPr>
              <w:snapToGrid w:val="0"/>
              <w:rPr>
                <w:bCs/>
                <w:sz w:val="24"/>
              </w:rPr>
            </w:pPr>
            <w:r>
              <w:rPr>
                <w:rFonts w:hint="eastAsia"/>
                <w:bCs/>
                <w:sz w:val="24"/>
              </w:rPr>
              <w:t xml:space="preserve">A. </w:t>
            </w:r>
            <w:r>
              <w:rPr>
                <w:rFonts w:hint="eastAsia"/>
                <w:sz w:val="24"/>
              </w:rPr>
              <w:t>合同原件扫描件。</w:t>
            </w:r>
            <w:r>
              <w:rPr>
                <w:bCs/>
                <w:sz w:val="24"/>
              </w:rPr>
              <w:t>包括买卖双方名称及盖章、合同清单</w:t>
            </w:r>
            <w:r>
              <w:rPr>
                <w:rFonts w:hint="eastAsia"/>
                <w:bCs/>
                <w:sz w:val="24"/>
              </w:rPr>
              <w:t>、合同签订日期</w:t>
            </w:r>
            <w:r>
              <w:rPr>
                <w:rFonts w:hint="eastAsia"/>
                <w:sz w:val="24"/>
              </w:rPr>
              <w:t>（应为</w:t>
            </w:r>
            <w:r>
              <w:rPr>
                <w:sz w:val="24"/>
              </w:rPr>
              <w:t>20</w:t>
            </w:r>
            <w:r>
              <w:rPr>
                <w:rFonts w:hint="eastAsia"/>
                <w:sz w:val="24"/>
              </w:rPr>
              <w:t>22年</w:t>
            </w:r>
            <w:r>
              <w:rPr>
                <w:sz w:val="24"/>
              </w:rPr>
              <w:t>1</w:t>
            </w:r>
            <w:r>
              <w:rPr>
                <w:rFonts w:hint="eastAsia"/>
                <w:sz w:val="24"/>
              </w:rPr>
              <w:t>月</w:t>
            </w:r>
            <w:r>
              <w:rPr>
                <w:sz w:val="24"/>
              </w:rPr>
              <w:t>1</w:t>
            </w:r>
            <w:r>
              <w:rPr>
                <w:rFonts w:hint="eastAsia"/>
                <w:sz w:val="24"/>
              </w:rPr>
              <w:t>日至今）</w:t>
            </w:r>
            <w:r>
              <w:rPr>
                <w:bCs/>
                <w:sz w:val="24"/>
              </w:rPr>
              <w:t>。</w:t>
            </w:r>
          </w:p>
          <w:p w14:paraId="07EEA262">
            <w:pPr>
              <w:snapToGrid w:val="0"/>
              <w:rPr>
                <w:sz w:val="24"/>
              </w:rPr>
            </w:pPr>
            <w:r>
              <w:rPr>
                <w:sz w:val="24"/>
              </w:rPr>
              <w:t>B.</w:t>
            </w:r>
            <w:r>
              <w:rPr>
                <w:rFonts w:hint="eastAsia"/>
                <w:sz w:val="24"/>
              </w:rPr>
              <w:t xml:space="preserve"> 上述</w:t>
            </w:r>
            <w:r>
              <w:rPr>
                <w:sz w:val="24"/>
              </w:rPr>
              <w:t>合同履行</w:t>
            </w:r>
            <w:r>
              <w:rPr>
                <w:rFonts w:hint="eastAsia"/>
                <w:sz w:val="24"/>
              </w:rPr>
              <w:t>良好</w:t>
            </w:r>
            <w:r>
              <w:rPr>
                <w:sz w:val="24"/>
              </w:rPr>
              <w:t>的相关证明材料</w:t>
            </w:r>
            <w:r>
              <w:rPr>
                <w:rFonts w:hint="eastAsia"/>
                <w:sz w:val="24"/>
              </w:rPr>
              <w:t>原件</w:t>
            </w:r>
            <w:r>
              <w:rPr>
                <w:sz w:val="24"/>
              </w:rPr>
              <w:t>扫描件</w:t>
            </w:r>
            <w:r>
              <w:rPr>
                <w:rFonts w:hint="eastAsia"/>
                <w:sz w:val="24"/>
              </w:rPr>
              <w:t>（加盖上述合同甲方单位公章或上述合同中所盖的甲方印章）</w:t>
            </w:r>
            <w:r>
              <w:rPr>
                <w:sz w:val="24"/>
              </w:rPr>
              <w:t>。</w:t>
            </w:r>
          </w:p>
          <w:p w14:paraId="2C9667C8">
            <w:pPr>
              <w:widowControl/>
              <w:snapToGrid w:val="0"/>
              <w:rPr>
                <w:sz w:val="24"/>
              </w:rPr>
            </w:pPr>
            <w:r>
              <w:rPr>
                <w:rFonts w:hint="eastAsia"/>
                <w:bCs/>
                <w:sz w:val="24"/>
              </w:rPr>
              <w:t>1个业绩2分，最多6分</w:t>
            </w:r>
          </w:p>
        </w:tc>
        <w:tc>
          <w:tcPr>
            <w:tcW w:w="1010" w:type="dxa"/>
            <w:shd w:val="clear" w:color="auto" w:fill="auto"/>
            <w:vAlign w:val="center"/>
          </w:tcPr>
          <w:p w14:paraId="7636A7E3">
            <w:pPr>
              <w:widowControl/>
              <w:snapToGrid w:val="0"/>
              <w:jc w:val="center"/>
              <w:rPr>
                <w:kern w:val="0"/>
                <w:sz w:val="24"/>
                <w:szCs w:val="24"/>
              </w:rPr>
            </w:pPr>
            <w:r>
              <w:rPr>
                <w:rFonts w:hint="eastAsia"/>
                <w:kern w:val="0"/>
                <w:sz w:val="24"/>
                <w:szCs w:val="24"/>
              </w:rPr>
              <w:t>6</w:t>
            </w:r>
          </w:p>
        </w:tc>
      </w:tr>
      <w:tr w14:paraId="60920472">
        <w:trPr>
          <w:jc w:val="center"/>
        </w:trPr>
        <w:tc>
          <w:tcPr>
            <w:tcW w:w="508" w:type="dxa"/>
            <w:shd w:val="clear" w:color="auto" w:fill="auto"/>
            <w:noWrap/>
            <w:vAlign w:val="center"/>
          </w:tcPr>
          <w:p w14:paraId="4427AA85">
            <w:pPr>
              <w:widowControl/>
              <w:snapToGrid w:val="0"/>
              <w:jc w:val="center"/>
              <w:rPr>
                <w:kern w:val="0"/>
                <w:sz w:val="24"/>
                <w:szCs w:val="24"/>
              </w:rPr>
            </w:pPr>
            <w:r>
              <w:rPr>
                <w:rFonts w:hint="eastAsia"/>
                <w:kern w:val="0"/>
                <w:sz w:val="24"/>
                <w:szCs w:val="24"/>
              </w:rPr>
              <w:t>4</w:t>
            </w:r>
          </w:p>
        </w:tc>
        <w:tc>
          <w:tcPr>
            <w:tcW w:w="1655" w:type="dxa"/>
            <w:shd w:val="clear" w:color="auto" w:fill="auto"/>
            <w:vAlign w:val="center"/>
          </w:tcPr>
          <w:p w14:paraId="07848B6A">
            <w:pPr>
              <w:widowControl/>
              <w:snapToGrid w:val="0"/>
              <w:jc w:val="center"/>
              <w:rPr>
                <w:kern w:val="0"/>
                <w:sz w:val="24"/>
                <w:szCs w:val="24"/>
              </w:rPr>
            </w:pPr>
            <w:r>
              <w:rPr>
                <w:rFonts w:hint="eastAsia"/>
                <w:kern w:val="0"/>
                <w:sz w:val="24"/>
                <w:szCs w:val="24"/>
              </w:rPr>
              <w:t>产品参数证明评价</w:t>
            </w:r>
          </w:p>
        </w:tc>
        <w:tc>
          <w:tcPr>
            <w:tcW w:w="7087" w:type="dxa"/>
            <w:shd w:val="clear" w:color="auto" w:fill="auto"/>
            <w:vAlign w:val="center"/>
          </w:tcPr>
          <w:p w14:paraId="2807712B">
            <w:pPr>
              <w:snapToGrid w:val="0"/>
              <w:rPr>
                <w:bCs/>
                <w:sz w:val="24"/>
              </w:rPr>
            </w:pPr>
            <w:r>
              <w:rPr>
                <w:rFonts w:hint="eastAsia"/>
                <w:bCs/>
                <w:sz w:val="24"/>
              </w:rPr>
              <w:t>（1）提供所投“签名验签服务器”的技术支撑材料扫描件，上述技术支撑材料能证明所投产品标注“●”的参数满足招标文件要求，每证明1条得1分，最多5分。</w:t>
            </w:r>
          </w:p>
          <w:p w14:paraId="0A5050E2">
            <w:pPr>
              <w:snapToGrid w:val="0"/>
              <w:rPr>
                <w:bCs/>
                <w:sz w:val="24"/>
              </w:rPr>
            </w:pPr>
            <w:r>
              <w:rPr>
                <w:rFonts w:hint="eastAsia"/>
                <w:bCs/>
                <w:sz w:val="24"/>
              </w:rPr>
              <w:t>（2）提供所投“密码机”的技术支撑材料扫描件，上述技术支撑材料能证明所投产品标注“●”的参数满足招标文件要求，每证明1条得1分，最多5分。</w:t>
            </w:r>
          </w:p>
          <w:p w14:paraId="701031CC">
            <w:pPr>
              <w:snapToGrid w:val="0"/>
              <w:rPr>
                <w:bCs/>
                <w:sz w:val="24"/>
              </w:rPr>
            </w:pPr>
            <w:r>
              <w:rPr>
                <w:rFonts w:hint="eastAsia"/>
                <w:bCs/>
                <w:sz w:val="24"/>
              </w:rPr>
              <w:t>技术支撑材料是指具有CMA标识的检测/检验/试验/测试报告，或加盖所投产品制造商公章的技术证明材料。</w:t>
            </w:r>
          </w:p>
          <w:p w14:paraId="6EF2CC73">
            <w:pPr>
              <w:snapToGrid w:val="0"/>
              <w:rPr>
                <w:bCs/>
                <w:sz w:val="24"/>
              </w:rPr>
            </w:pPr>
            <w:r>
              <w:rPr>
                <w:rFonts w:hint="eastAsia"/>
                <w:bCs/>
                <w:sz w:val="24"/>
              </w:rPr>
              <w:t>若上述技术支撑材料证明所投产品不能满足招标文件中</w:t>
            </w:r>
            <w:r>
              <w:rPr>
                <w:rFonts w:hint="eastAsia"/>
                <w:kern w:val="0"/>
                <w:sz w:val="24"/>
                <w:szCs w:val="24"/>
              </w:rPr>
              <w:t>“★”</w:t>
            </w:r>
            <w:r>
              <w:rPr>
                <w:bCs/>
                <w:sz w:val="24"/>
              </w:rPr>
              <w:t>技术要求</w:t>
            </w:r>
            <w:r>
              <w:rPr>
                <w:rFonts w:hint="eastAsia"/>
                <w:bCs/>
                <w:sz w:val="24"/>
              </w:rPr>
              <w:t>的，则视为无效投标。</w:t>
            </w:r>
          </w:p>
        </w:tc>
        <w:tc>
          <w:tcPr>
            <w:tcW w:w="1010" w:type="dxa"/>
            <w:shd w:val="clear" w:color="auto" w:fill="auto"/>
            <w:vAlign w:val="center"/>
          </w:tcPr>
          <w:p w14:paraId="7A41DB60">
            <w:pPr>
              <w:widowControl/>
              <w:snapToGrid w:val="0"/>
              <w:jc w:val="center"/>
              <w:rPr>
                <w:color w:val="FF0000"/>
                <w:kern w:val="0"/>
                <w:sz w:val="24"/>
                <w:szCs w:val="24"/>
              </w:rPr>
            </w:pPr>
            <w:r>
              <w:rPr>
                <w:rFonts w:hint="eastAsia"/>
                <w:kern w:val="0"/>
                <w:sz w:val="24"/>
                <w:szCs w:val="24"/>
              </w:rPr>
              <w:t>10</w:t>
            </w:r>
          </w:p>
        </w:tc>
      </w:tr>
      <w:tr w14:paraId="0DFD6747">
        <w:trPr>
          <w:jc w:val="center"/>
        </w:trPr>
        <w:tc>
          <w:tcPr>
            <w:tcW w:w="508" w:type="dxa"/>
            <w:shd w:val="clear" w:color="auto" w:fill="auto"/>
            <w:noWrap/>
            <w:vAlign w:val="center"/>
          </w:tcPr>
          <w:p w14:paraId="2FBDC80F">
            <w:pPr>
              <w:widowControl/>
              <w:snapToGrid w:val="0"/>
              <w:jc w:val="center"/>
              <w:rPr>
                <w:kern w:val="0"/>
                <w:sz w:val="24"/>
                <w:szCs w:val="24"/>
              </w:rPr>
            </w:pPr>
            <w:r>
              <w:rPr>
                <w:rFonts w:hint="eastAsia"/>
                <w:kern w:val="0"/>
                <w:sz w:val="24"/>
                <w:szCs w:val="24"/>
              </w:rPr>
              <w:t>5</w:t>
            </w:r>
          </w:p>
        </w:tc>
        <w:tc>
          <w:tcPr>
            <w:tcW w:w="1655" w:type="dxa"/>
            <w:shd w:val="clear" w:color="auto" w:fill="auto"/>
            <w:vAlign w:val="center"/>
          </w:tcPr>
          <w:p w14:paraId="7081A8A1">
            <w:pPr>
              <w:widowControl/>
              <w:snapToGrid w:val="0"/>
              <w:jc w:val="center"/>
              <w:rPr>
                <w:kern w:val="0"/>
                <w:sz w:val="24"/>
                <w:szCs w:val="24"/>
              </w:rPr>
            </w:pPr>
            <w:r>
              <w:rPr>
                <w:rFonts w:hint="eastAsia"/>
                <w:kern w:val="0"/>
                <w:sz w:val="24"/>
                <w:szCs w:val="24"/>
              </w:rPr>
              <w:t>非“★”技术要求（不含上述产品参数证明评价中的参数要求）响应性评价</w:t>
            </w:r>
          </w:p>
        </w:tc>
        <w:tc>
          <w:tcPr>
            <w:tcW w:w="7087" w:type="dxa"/>
            <w:shd w:val="clear" w:color="auto" w:fill="auto"/>
            <w:vAlign w:val="center"/>
          </w:tcPr>
          <w:p w14:paraId="27922932">
            <w:pPr>
              <w:widowControl/>
              <w:snapToGrid w:val="0"/>
              <w:rPr>
                <w:kern w:val="0"/>
                <w:sz w:val="24"/>
                <w:szCs w:val="24"/>
              </w:rPr>
            </w:pPr>
            <w:r>
              <w:rPr>
                <w:rFonts w:hint="eastAsia"/>
                <w:kern w:val="0"/>
                <w:sz w:val="24"/>
                <w:szCs w:val="24"/>
              </w:rPr>
              <w:t>完全满足无偏离的得20分；</w:t>
            </w:r>
          </w:p>
          <w:p w14:paraId="33C6C6F3">
            <w:pPr>
              <w:widowControl/>
              <w:snapToGrid w:val="0"/>
              <w:rPr>
                <w:kern w:val="0"/>
                <w:sz w:val="24"/>
                <w:szCs w:val="24"/>
              </w:rPr>
            </w:pPr>
            <w:r>
              <w:rPr>
                <w:rFonts w:hint="eastAsia"/>
                <w:kern w:val="0"/>
                <w:sz w:val="24"/>
                <w:szCs w:val="24"/>
              </w:rPr>
              <w:t>非“★”</w:t>
            </w:r>
            <w:r>
              <w:rPr>
                <w:bCs/>
                <w:sz w:val="24"/>
              </w:rPr>
              <w:t>技术要求</w:t>
            </w:r>
            <w:r>
              <w:rPr>
                <w:rFonts w:hint="eastAsia"/>
                <w:kern w:val="0"/>
                <w:sz w:val="24"/>
                <w:szCs w:val="24"/>
              </w:rPr>
              <w:t>劣于招标文件要求或未做应答的不足20条的，每出现1条以上情形减1分</w:t>
            </w:r>
          </w:p>
          <w:p w14:paraId="67629C5A">
            <w:pPr>
              <w:widowControl/>
              <w:snapToGrid w:val="0"/>
              <w:rPr>
                <w:kern w:val="0"/>
                <w:sz w:val="24"/>
                <w:szCs w:val="24"/>
              </w:rPr>
            </w:pPr>
            <w:r>
              <w:rPr>
                <w:rFonts w:hint="eastAsia"/>
                <w:kern w:val="0"/>
                <w:sz w:val="24"/>
                <w:szCs w:val="24"/>
              </w:rPr>
              <w:t>非“★”</w:t>
            </w:r>
            <w:r>
              <w:rPr>
                <w:bCs/>
                <w:sz w:val="24"/>
              </w:rPr>
              <w:t>技术要求</w:t>
            </w:r>
            <w:r>
              <w:rPr>
                <w:rFonts w:hint="eastAsia"/>
                <w:kern w:val="0"/>
                <w:sz w:val="24"/>
                <w:szCs w:val="24"/>
              </w:rPr>
              <w:t>劣于招标文件要求或未做应答≥20条的，本项得0分</w:t>
            </w:r>
          </w:p>
        </w:tc>
        <w:tc>
          <w:tcPr>
            <w:tcW w:w="1010" w:type="dxa"/>
            <w:shd w:val="clear" w:color="auto" w:fill="auto"/>
            <w:vAlign w:val="center"/>
          </w:tcPr>
          <w:p w14:paraId="47D39906">
            <w:pPr>
              <w:widowControl/>
              <w:snapToGrid w:val="0"/>
              <w:jc w:val="center"/>
              <w:rPr>
                <w:kern w:val="0"/>
                <w:sz w:val="24"/>
                <w:szCs w:val="24"/>
              </w:rPr>
            </w:pPr>
            <w:r>
              <w:rPr>
                <w:rFonts w:hint="eastAsia"/>
                <w:kern w:val="0"/>
                <w:sz w:val="24"/>
                <w:szCs w:val="24"/>
              </w:rPr>
              <w:t>20</w:t>
            </w:r>
          </w:p>
        </w:tc>
      </w:tr>
      <w:tr w14:paraId="7B711DEA">
        <w:trPr>
          <w:jc w:val="center"/>
        </w:trPr>
        <w:tc>
          <w:tcPr>
            <w:tcW w:w="9250" w:type="dxa"/>
            <w:gridSpan w:val="3"/>
            <w:shd w:val="clear" w:color="auto" w:fill="auto"/>
            <w:noWrap/>
            <w:vAlign w:val="center"/>
          </w:tcPr>
          <w:p w14:paraId="0F371CE7">
            <w:pPr>
              <w:snapToGrid w:val="0"/>
              <w:jc w:val="center"/>
              <w:rPr>
                <w:bCs/>
                <w:sz w:val="24"/>
              </w:rPr>
            </w:pPr>
            <w:r>
              <w:rPr>
                <w:kern w:val="0"/>
                <w:sz w:val="24"/>
                <w:szCs w:val="24"/>
              </w:rPr>
              <w:t>第</w:t>
            </w:r>
            <w:r>
              <w:rPr>
                <w:rFonts w:hint="eastAsia"/>
                <w:kern w:val="0"/>
                <w:sz w:val="24"/>
                <w:szCs w:val="24"/>
              </w:rPr>
              <w:t>三</w:t>
            </w:r>
            <w:r>
              <w:rPr>
                <w:kern w:val="0"/>
                <w:sz w:val="24"/>
                <w:szCs w:val="24"/>
              </w:rPr>
              <w:t xml:space="preserve">部分 </w:t>
            </w:r>
            <w:r>
              <w:rPr>
                <w:rFonts w:hint="eastAsia"/>
                <w:kern w:val="0"/>
                <w:sz w:val="24"/>
                <w:szCs w:val="24"/>
              </w:rPr>
              <w:t>主观分</w:t>
            </w:r>
            <w:r>
              <w:rPr>
                <w:kern w:val="0"/>
                <w:sz w:val="24"/>
                <w:szCs w:val="24"/>
              </w:rPr>
              <w:t>（</w:t>
            </w:r>
            <w:r>
              <w:rPr>
                <w:rFonts w:hint="eastAsia"/>
                <w:kern w:val="0"/>
                <w:sz w:val="24"/>
                <w:szCs w:val="24"/>
              </w:rPr>
              <w:t>28</w:t>
            </w:r>
            <w:r>
              <w:rPr>
                <w:kern w:val="0"/>
                <w:sz w:val="24"/>
                <w:szCs w:val="24"/>
              </w:rPr>
              <w:t>分）</w:t>
            </w:r>
          </w:p>
        </w:tc>
        <w:tc>
          <w:tcPr>
            <w:tcW w:w="1010" w:type="dxa"/>
            <w:shd w:val="clear" w:color="auto" w:fill="auto"/>
            <w:vAlign w:val="center"/>
          </w:tcPr>
          <w:p w14:paraId="5404A6B5">
            <w:pPr>
              <w:widowControl/>
              <w:snapToGrid w:val="0"/>
              <w:jc w:val="center"/>
              <w:rPr>
                <w:kern w:val="0"/>
                <w:sz w:val="24"/>
                <w:szCs w:val="24"/>
              </w:rPr>
            </w:pPr>
            <w:r>
              <w:rPr>
                <w:rFonts w:hint="eastAsia"/>
                <w:kern w:val="0"/>
                <w:sz w:val="24"/>
                <w:szCs w:val="24"/>
              </w:rPr>
              <w:t>分值</w:t>
            </w:r>
          </w:p>
        </w:tc>
      </w:tr>
      <w:tr w14:paraId="704BEF5A">
        <w:trPr>
          <w:jc w:val="center"/>
        </w:trPr>
        <w:tc>
          <w:tcPr>
            <w:tcW w:w="508" w:type="dxa"/>
            <w:shd w:val="clear" w:color="auto" w:fill="auto"/>
            <w:noWrap/>
            <w:vAlign w:val="center"/>
          </w:tcPr>
          <w:p w14:paraId="67298C7A">
            <w:pPr>
              <w:widowControl/>
              <w:snapToGrid w:val="0"/>
              <w:jc w:val="center"/>
              <w:rPr>
                <w:kern w:val="0"/>
                <w:sz w:val="24"/>
                <w:szCs w:val="24"/>
              </w:rPr>
            </w:pPr>
            <w:r>
              <w:rPr>
                <w:rFonts w:hint="eastAsia"/>
                <w:kern w:val="0"/>
                <w:sz w:val="24"/>
                <w:szCs w:val="24"/>
              </w:rPr>
              <w:t>1</w:t>
            </w:r>
          </w:p>
        </w:tc>
        <w:tc>
          <w:tcPr>
            <w:tcW w:w="1655" w:type="dxa"/>
            <w:shd w:val="clear" w:color="auto" w:fill="auto"/>
            <w:vAlign w:val="center"/>
          </w:tcPr>
          <w:p w14:paraId="7E14EFF9">
            <w:pPr>
              <w:widowControl/>
              <w:snapToGrid w:val="0"/>
              <w:jc w:val="center"/>
              <w:rPr>
                <w:kern w:val="0"/>
                <w:sz w:val="24"/>
                <w:szCs w:val="24"/>
              </w:rPr>
            </w:pPr>
            <w:r>
              <w:rPr>
                <w:rFonts w:hint="eastAsia"/>
                <w:kern w:val="0"/>
                <w:sz w:val="24"/>
                <w:szCs w:val="24"/>
              </w:rPr>
              <w:t>产品整体性能评价</w:t>
            </w:r>
          </w:p>
        </w:tc>
        <w:tc>
          <w:tcPr>
            <w:tcW w:w="7087" w:type="dxa"/>
            <w:shd w:val="clear" w:color="auto" w:fill="auto"/>
            <w:vAlign w:val="center"/>
          </w:tcPr>
          <w:p w14:paraId="2BF9DAB2">
            <w:pPr>
              <w:widowControl/>
              <w:snapToGrid w:val="0"/>
              <w:rPr>
                <w:kern w:val="0"/>
                <w:sz w:val="24"/>
                <w:szCs w:val="24"/>
              </w:rPr>
            </w:pPr>
            <w:r>
              <w:rPr>
                <w:rFonts w:hint="eastAsia"/>
                <w:kern w:val="0"/>
                <w:sz w:val="24"/>
                <w:szCs w:val="24"/>
              </w:rPr>
              <w:t>至少包含产品整体设计理念、性能描述、安全耐用性描述及产品厂商证明文件等</w:t>
            </w:r>
          </w:p>
          <w:p w14:paraId="04480C5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8F83B5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05D6EAF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7121FB9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51D997D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F84B17D">
            <w:pPr>
              <w:widowControl/>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14:paraId="414C4E45">
            <w:pPr>
              <w:widowControl/>
              <w:snapToGrid w:val="0"/>
              <w:jc w:val="center"/>
              <w:rPr>
                <w:kern w:val="0"/>
                <w:sz w:val="24"/>
                <w:szCs w:val="24"/>
              </w:rPr>
            </w:pPr>
            <w:r>
              <w:rPr>
                <w:rFonts w:hint="eastAsia"/>
                <w:kern w:val="0"/>
                <w:sz w:val="24"/>
                <w:szCs w:val="24"/>
              </w:rPr>
              <w:t>10</w:t>
            </w:r>
          </w:p>
        </w:tc>
      </w:tr>
      <w:tr w14:paraId="1F44990A">
        <w:trPr>
          <w:jc w:val="center"/>
        </w:trPr>
        <w:tc>
          <w:tcPr>
            <w:tcW w:w="508" w:type="dxa"/>
            <w:shd w:val="clear" w:color="auto" w:fill="auto"/>
            <w:noWrap/>
            <w:vAlign w:val="center"/>
          </w:tcPr>
          <w:p w14:paraId="4856E6E0">
            <w:pPr>
              <w:widowControl/>
              <w:snapToGrid w:val="0"/>
              <w:jc w:val="center"/>
              <w:rPr>
                <w:kern w:val="0"/>
                <w:sz w:val="24"/>
                <w:szCs w:val="24"/>
              </w:rPr>
            </w:pPr>
            <w:r>
              <w:rPr>
                <w:rFonts w:hint="eastAsia"/>
                <w:kern w:val="0"/>
                <w:sz w:val="24"/>
                <w:szCs w:val="24"/>
              </w:rPr>
              <w:t>2</w:t>
            </w:r>
          </w:p>
        </w:tc>
        <w:tc>
          <w:tcPr>
            <w:tcW w:w="1655" w:type="dxa"/>
            <w:shd w:val="clear" w:color="auto" w:fill="auto"/>
            <w:vAlign w:val="center"/>
          </w:tcPr>
          <w:p w14:paraId="24F5535E">
            <w:pPr>
              <w:widowControl/>
              <w:snapToGrid w:val="0"/>
              <w:jc w:val="center"/>
              <w:rPr>
                <w:kern w:val="0"/>
                <w:sz w:val="24"/>
                <w:szCs w:val="24"/>
              </w:rPr>
            </w:pPr>
            <w:r>
              <w:rPr>
                <w:rFonts w:hint="eastAsia"/>
                <w:sz w:val="24"/>
              </w:rPr>
              <w:t>安装实施方案评价</w:t>
            </w:r>
          </w:p>
        </w:tc>
        <w:tc>
          <w:tcPr>
            <w:tcW w:w="7087" w:type="dxa"/>
            <w:shd w:val="clear" w:color="auto" w:fill="auto"/>
            <w:vAlign w:val="center"/>
          </w:tcPr>
          <w:p w14:paraId="546414E7">
            <w:pPr>
              <w:widowControl/>
              <w:snapToGrid w:val="0"/>
              <w:rPr>
                <w:kern w:val="0"/>
                <w:sz w:val="24"/>
                <w:szCs w:val="24"/>
              </w:rPr>
            </w:pPr>
            <w:r>
              <w:rPr>
                <w:rFonts w:hint="eastAsia"/>
                <w:kern w:val="0"/>
                <w:sz w:val="24"/>
                <w:szCs w:val="24"/>
              </w:rPr>
              <w:t>至少包含现状分析、人员安排、进度计划、安装方法、施工安全保障措施等</w:t>
            </w:r>
          </w:p>
          <w:p w14:paraId="78883CB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9</w:t>
            </w:r>
            <w:r>
              <w:rPr>
                <w:kern w:val="0"/>
                <w:sz w:val="24"/>
                <w:szCs w:val="24"/>
              </w:rPr>
              <w:t>分；</w:t>
            </w:r>
          </w:p>
          <w:p w14:paraId="0E49616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2926F8B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3</w:t>
            </w:r>
            <w:r>
              <w:rPr>
                <w:kern w:val="0"/>
                <w:sz w:val="24"/>
                <w:szCs w:val="24"/>
              </w:rPr>
              <w:t>分；</w:t>
            </w:r>
          </w:p>
          <w:p w14:paraId="49FB024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646339E">
            <w:pPr>
              <w:widowControl/>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14:paraId="1D80224F">
            <w:pPr>
              <w:widowControl/>
              <w:snapToGrid w:val="0"/>
              <w:jc w:val="center"/>
              <w:rPr>
                <w:kern w:val="0"/>
                <w:sz w:val="24"/>
                <w:szCs w:val="24"/>
              </w:rPr>
            </w:pPr>
            <w:r>
              <w:rPr>
                <w:rFonts w:hint="eastAsia"/>
                <w:kern w:val="0"/>
                <w:sz w:val="24"/>
                <w:szCs w:val="24"/>
              </w:rPr>
              <w:t>9</w:t>
            </w:r>
          </w:p>
        </w:tc>
      </w:tr>
      <w:tr w14:paraId="51962984">
        <w:trPr>
          <w:jc w:val="center"/>
        </w:trPr>
        <w:tc>
          <w:tcPr>
            <w:tcW w:w="508" w:type="dxa"/>
            <w:shd w:val="clear" w:color="auto" w:fill="auto"/>
            <w:noWrap/>
            <w:vAlign w:val="center"/>
          </w:tcPr>
          <w:p w14:paraId="05191638">
            <w:pPr>
              <w:widowControl/>
              <w:snapToGrid w:val="0"/>
              <w:jc w:val="center"/>
              <w:rPr>
                <w:kern w:val="0"/>
                <w:sz w:val="24"/>
                <w:szCs w:val="24"/>
              </w:rPr>
            </w:pPr>
            <w:r>
              <w:rPr>
                <w:rFonts w:hint="eastAsia"/>
                <w:kern w:val="0"/>
                <w:sz w:val="24"/>
                <w:szCs w:val="24"/>
              </w:rPr>
              <w:t>3</w:t>
            </w:r>
          </w:p>
        </w:tc>
        <w:tc>
          <w:tcPr>
            <w:tcW w:w="1655" w:type="dxa"/>
            <w:shd w:val="clear" w:color="auto" w:fill="auto"/>
            <w:vAlign w:val="center"/>
          </w:tcPr>
          <w:p w14:paraId="0A59A9B6">
            <w:pPr>
              <w:widowControl/>
              <w:snapToGrid w:val="0"/>
              <w:jc w:val="center"/>
              <w:rPr>
                <w:sz w:val="24"/>
              </w:rPr>
            </w:pPr>
            <w:r>
              <w:rPr>
                <w:rFonts w:hint="eastAsia"/>
                <w:sz w:val="24"/>
              </w:rPr>
              <w:t>售后服务方案评价</w:t>
            </w:r>
          </w:p>
        </w:tc>
        <w:tc>
          <w:tcPr>
            <w:tcW w:w="7087" w:type="dxa"/>
            <w:shd w:val="clear" w:color="auto" w:fill="auto"/>
            <w:vAlign w:val="center"/>
          </w:tcPr>
          <w:p w14:paraId="4189019D">
            <w:pPr>
              <w:widowControl/>
              <w:snapToGrid w:val="0"/>
              <w:rPr>
                <w:kern w:val="0"/>
                <w:sz w:val="24"/>
                <w:szCs w:val="24"/>
              </w:rPr>
            </w:pPr>
            <w:r>
              <w:rPr>
                <w:rFonts w:hint="eastAsia"/>
                <w:kern w:val="0"/>
                <w:sz w:val="24"/>
                <w:szCs w:val="24"/>
              </w:rPr>
              <w:t>至少包含产品厂商服务承诺、投标人服务承诺、免费保修期时间、服务响应时间、培训方案等</w:t>
            </w:r>
          </w:p>
          <w:p w14:paraId="12694C4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9</w:t>
            </w:r>
            <w:r>
              <w:rPr>
                <w:kern w:val="0"/>
                <w:sz w:val="24"/>
                <w:szCs w:val="24"/>
              </w:rPr>
              <w:t>分；</w:t>
            </w:r>
          </w:p>
          <w:p w14:paraId="7ACB250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6</w:t>
            </w:r>
            <w:r>
              <w:rPr>
                <w:kern w:val="0"/>
                <w:sz w:val="24"/>
                <w:szCs w:val="24"/>
              </w:rPr>
              <w:t>分；</w:t>
            </w:r>
          </w:p>
          <w:p w14:paraId="1799BFC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3</w:t>
            </w:r>
            <w:r>
              <w:rPr>
                <w:kern w:val="0"/>
                <w:sz w:val="24"/>
                <w:szCs w:val="24"/>
              </w:rPr>
              <w:t>分；</w:t>
            </w:r>
          </w:p>
          <w:p w14:paraId="676B13E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CC86331">
            <w:pPr>
              <w:widowControl/>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010" w:type="dxa"/>
            <w:shd w:val="clear" w:color="auto" w:fill="auto"/>
            <w:vAlign w:val="center"/>
          </w:tcPr>
          <w:p w14:paraId="3FE453A1">
            <w:pPr>
              <w:widowControl/>
              <w:snapToGrid w:val="0"/>
              <w:jc w:val="center"/>
              <w:rPr>
                <w:kern w:val="0"/>
                <w:sz w:val="24"/>
                <w:szCs w:val="24"/>
              </w:rPr>
            </w:pPr>
            <w:r>
              <w:rPr>
                <w:rFonts w:hint="eastAsia"/>
                <w:kern w:val="0"/>
                <w:sz w:val="24"/>
                <w:szCs w:val="24"/>
              </w:rPr>
              <w:t>9</w:t>
            </w:r>
          </w:p>
        </w:tc>
      </w:tr>
    </w:tbl>
    <w:p w14:paraId="69C7054E">
      <w:pPr>
        <w:spacing w:line="360" w:lineRule="auto"/>
        <w:ind w:firstLine="480" w:firstLineChars="200"/>
        <w:outlineLvl w:val="0"/>
        <w:rPr>
          <w:sz w:val="24"/>
        </w:rPr>
      </w:pPr>
      <w:r>
        <w:rPr>
          <w:rFonts w:hint="eastAsia"/>
          <w:sz w:val="24"/>
        </w:rPr>
        <w:t>五、投标文件内容要求</w:t>
      </w:r>
    </w:p>
    <w:p w14:paraId="1737B934">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7DA5DAC8">
      <w:pPr>
        <w:spacing w:line="360" w:lineRule="auto"/>
        <w:ind w:firstLine="480"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14:paraId="502F2D79">
      <w:pPr>
        <w:spacing w:line="360" w:lineRule="auto"/>
        <w:ind w:firstLine="480" w:firstLineChars="200"/>
        <w:outlineLvl w:val="0"/>
        <w:rPr>
          <w:sz w:val="24"/>
        </w:rPr>
      </w:pPr>
      <w:r>
        <w:rPr>
          <w:rFonts w:hint="eastAsia"/>
          <w:sz w:val="24"/>
        </w:rPr>
        <w:t>附件C：</w:t>
      </w:r>
    </w:p>
    <w:p w14:paraId="4BA84A16">
      <w:pPr>
        <w:pStyle w:val="51"/>
        <w:spacing w:line="360" w:lineRule="auto"/>
        <w:jc w:val="center"/>
        <w:rPr>
          <w:lang w:eastAsia="zh-CN"/>
        </w:rPr>
      </w:pPr>
      <w:r>
        <w:rPr>
          <w:b/>
          <w:bCs/>
          <w:lang w:eastAsia="zh-CN"/>
        </w:rPr>
        <w:t>税务信息化服务商廉洁承诺书</w:t>
      </w:r>
    </w:p>
    <w:p w14:paraId="34F42581">
      <w:pPr>
        <w:pStyle w:val="51"/>
        <w:spacing w:line="360" w:lineRule="auto"/>
        <w:ind w:firstLine="560"/>
        <w:rPr>
          <w:lang w:eastAsia="zh-CN"/>
        </w:rPr>
      </w:pPr>
      <w:r>
        <w:rPr>
          <w:lang w:eastAsia="zh-CN"/>
        </w:rPr>
        <w:t> </w:t>
      </w:r>
    </w:p>
    <w:p w14:paraId="3C4083BA">
      <w:pPr>
        <w:pStyle w:val="51"/>
        <w:spacing w:line="360" w:lineRule="auto"/>
        <w:ind w:firstLine="560"/>
        <w:rPr>
          <w:lang w:eastAsia="zh-CN"/>
        </w:rPr>
      </w:pPr>
      <w:r>
        <w:rPr>
          <w:lang w:eastAsia="zh-CN"/>
        </w:rPr>
        <w:t>为深入贯彻落实党中央关于全面从严治党的决策部署，进一步加强税务信息化项目合作中的廉政建设，防范廉政风险发生，确保项目公开、公平、公正推进，我司郑重承诺如下：</w:t>
      </w:r>
    </w:p>
    <w:p w14:paraId="6509F546">
      <w:pPr>
        <w:pStyle w:val="51"/>
        <w:spacing w:line="360" w:lineRule="auto"/>
        <w:ind w:firstLine="560"/>
        <w:rPr>
          <w:lang w:eastAsia="zh-CN"/>
        </w:rPr>
      </w:pPr>
      <w:r>
        <w:rPr>
          <w:lang w:eastAsia="zh-CN"/>
        </w:rPr>
        <w:t>一、合法合规经营。严格遵守国家法律法规及税务部门的相关规定，坚持廉洁从业、诚信经营的原则。在合作过程中不以任何形式进行利益输送，维护良好的政商关系。</w:t>
      </w:r>
    </w:p>
    <w:p w14:paraId="1AC75513">
      <w:pPr>
        <w:pStyle w:val="51"/>
        <w:spacing w:line="360" w:lineRule="auto"/>
        <w:ind w:firstLine="560"/>
        <w:rPr>
          <w:lang w:eastAsia="zh-CN"/>
        </w:rPr>
      </w:pPr>
      <w:r>
        <w:rPr>
          <w:lang w:eastAsia="zh-CN"/>
        </w:rPr>
        <w:t>二、杜绝商业贿赂。加强内部管理，我司及我司员工均不对采购人工作人员实施以下行为：</w:t>
      </w:r>
    </w:p>
    <w:p w14:paraId="1792DBE0">
      <w:pPr>
        <w:pStyle w:val="51"/>
        <w:spacing w:line="360" w:lineRule="auto"/>
        <w:ind w:firstLine="560"/>
        <w:rPr>
          <w:lang w:eastAsia="zh-CN"/>
        </w:rPr>
      </w:pPr>
      <w:r>
        <w:rPr>
          <w:lang w:eastAsia="zh-CN"/>
        </w:rPr>
        <w:t>（一）以各种形式和名义提供礼品、礼金、电子红包、支付凭证、商业预付卡、名贵特产、有价证券、股权、其他金融产品等财物。</w:t>
      </w:r>
    </w:p>
    <w:p w14:paraId="12ED5108">
      <w:pPr>
        <w:pStyle w:val="51"/>
        <w:spacing w:line="360" w:lineRule="auto"/>
        <w:ind w:firstLine="560"/>
        <w:rPr>
          <w:lang w:eastAsia="zh-CN"/>
        </w:rPr>
      </w:pPr>
      <w:r>
        <w:rPr>
          <w:lang w:eastAsia="zh-CN"/>
        </w:rPr>
        <w:t>（二）以各种形式和名义提供宴请、旅游、健身、娱乐、私人会所等活动安排；代付加班餐费、打车费等。</w:t>
      </w:r>
    </w:p>
    <w:p w14:paraId="507EDB87">
      <w:pPr>
        <w:pStyle w:val="51"/>
        <w:spacing w:line="360" w:lineRule="auto"/>
        <w:ind w:firstLine="560"/>
        <w:rPr>
          <w:lang w:eastAsia="zh-CN"/>
        </w:rPr>
      </w:pPr>
      <w:r>
        <w:rPr>
          <w:lang w:eastAsia="zh-CN"/>
        </w:rPr>
        <w:t>（三）以讲课费、咨询费等名义，提供或变相提供报酬。</w:t>
      </w:r>
    </w:p>
    <w:p w14:paraId="76EEDADB">
      <w:pPr>
        <w:pStyle w:val="51"/>
        <w:spacing w:line="360" w:lineRule="auto"/>
        <w:ind w:firstLine="560"/>
        <w:rPr>
          <w:lang w:eastAsia="zh-CN"/>
        </w:rPr>
      </w:pPr>
      <w:r>
        <w:rPr>
          <w:lang w:eastAsia="zh-CN"/>
        </w:rPr>
        <w:t>（四）借款、借房、借车，报销应由个人负担的费用。</w:t>
      </w:r>
    </w:p>
    <w:p w14:paraId="64876A06">
      <w:pPr>
        <w:pStyle w:val="51"/>
        <w:spacing w:line="360" w:lineRule="auto"/>
        <w:ind w:firstLine="560"/>
        <w:rPr>
          <w:lang w:eastAsia="zh-CN"/>
        </w:rPr>
      </w:pPr>
      <w:r>
        <w:rPr>
          <w:lang w:eastAsia="zh-CN"/>
        </w:rPr>
        <w:t>（五）以无偿、象征性地收取费用等方式提供家政、司机等服务劳务。</w:t>
      </w:r>
    </w:p>
    <w:p w14:paraId="066ABC6C">
      <w:pPr>
        <w:pStyle w:val="51"/>
        <w:spacing w:line="360" w:lineRule="auto"/>
        <w:ind w:firstLine="560"/>
        <w:rPr>
          <w:lang w:eastAsia="zh-CN"/>
        </w:rPr>
      </w:pPr>
      <w:r>
        <w:rPr>
          <w:lang w:eastAsia="zh-CN"/>
        </w:rPr>
        <w:t>（六）其他通过任何形式行贿或输送利益的行为。</w:t>
      </w:r>
    </w:p>
    <w:p w14:paraId="2B66D9D0">
      <w:pPr>
        <w:pStyle w:val="51"/>
        <w:spacing w:line="360" w:lineRule="auto"/>
        <w:ind w:firstLine="560"/>
        <w:rPr>
          <w:lang w:eastAsia="zh-CN"/>
        </w:rPr>
      </w:pPr>
      <w:r>
        <w:rPr>
          <w:lang w:eastAsia="zh-CN"/>
        </w:rPr>
        <w:t>三、规范经营活动。严格按照合同约定履行义务，保证项目质量，按时完成建设任务；在合作过程中不以任何借口拖延工期、虚报成本或谋取私利。</w:t>
      </w:r>
    </w:p>
    <w:p w14:paraId="32A99309">
      <w:pPr>
        <w:pStyle w:val="51"/>
        <w:spacing w:line="360" w:lineRule="auto"/>
        <w:ind w:firstLine="560"/>
        <w:rPr>
          <w:lang w:eastAsia="zh-CN"/>
        </w:rPr>
      </w:pPr>
      <w:r>
        <w:rPr>
          <w:lang w:eastAsia="zh-CN"/>
        </w:rPr>
        <w:t>四、公开透明合作。我司承诺在项目实施过程中保持公开透明，主动接受税务部门及纪检监察机构的全程监督，并积极配合任何有关廉洁从业的调查工作。</w:t>
      </w:r>
    </w:p>
    <w:p w14:paraId="55FF9962">
      <w:pPr>
        <w:pStyle w:val="51"/>
        <w:spacing w:line="360" w:lineRule="auto"/>
        <w:ind w:firstLine="560"/>
        <w:rPr>
          <w:lang w:eastAsia="zh-CN"/>
        </w:rPr>
      </w:pPr>
      <w:r>
        <w:rPr>
          <w:lang w:eastAsia="zh-CN"/>
        </w:rPr>
        <w:t>五、严格内部管理。加强企业内部廉洁教育，确保员工知晓并遵守相关法律法规及廉洁要求；加强项目实施全过程廉洁监督；对于违反廉洁承诺的员工，将严肃处理，并承担相应责任。</w:t>
      </w:r>
    </w:p>
    <w:p w14:paraId="11E4D69D">
      <w:pPr>
        <w:pStyle w:val="51"/>
        <w:spacing w:line="360" w:lineRule="auto"/>
        <w:ind w:firstLine="560"/>
        <w:rPr>
          <w:lang w:eastAsia="zh-CN"/>
        </w:rPr>
      </w:pPr>
      <w:r>
        <w:rPr>
          <w:lang w:eastAsia="zh-CN"/>
        </w:rPr>
        <w:t>六、积极参与监督。在税务信息化项目实施过程中，如发现任何违纪违法行为，将如实反馈问题和意见。</w:t>
      </w:r>
    </w:p>
    <w:p w14:paraId="35066DD6">
      <w:pPr>
        <w:pStyle w:val="51"/>
        <w:spacing w:line="360" w:lineRule="auto"/>
        <w:ind w:firstLine="560"/>
        <w:rPr>
          <w:lang w:eastAsia="zh-CN"/>
        </w:rPr>
      </w:pPr>
      <w:r>
        <w:rPr>
          <w:lang w:eastAsia="zh-CN"/>
        </w:rPr>
        <w:t>    </w:t>
      </w:r>
    </w:p>
    <w:p w14:paraId="36900EE5">
      <w:pPr>
        <w:pStyle w:val="51"/>
        <w:spacing w:line="360" w:lineRule="auto"/>
        <w:ind w:firstLine="560"/>
        <w:rPr>
          <w:lang w:eastAsia="zh-CN"/>
        </w:rPr>
      </w:pPr>
      <w:r>
        <w:rPr>
          <w:lang w:eastAsia="zh-CN"/>
        </w:rPr>
        <w:t>承诺单位（盖章）：_________________________</w:t>
      </w:r>
    </w:p>
    <w:p w14:paraId="057927A5">
      <w:pPr>
        <w:pStyle w:val="51"/>
        <w:spacing w:line="360" w:lineRule="auto"/>
        <w:ind w:firstLine="560"/>
        <w:rPr>
          <w:lang w:eastAsia="zh-CN"/>
        </w:rPr>
      </w:pPr>
      <w:r>
        <w:rPr>
          <w:lang w:eastAsia="zh-CN"/>
        </w:rPr>
        <w:t>法定代表人或授权代表签字：________________</w:t>
      </w:r>
    </w:p>
    <w:p w14:paraId="6B4A9790">
      <w:pPr>
        <w:pStyle w:val="51"/>
        <w:spacing w:line="360" w:lineRule="auto"/>
        <w:ind w:firstLine="560"/>
      </w:pPr>
      <w:r>
        <w:t>日期：XX年XX月XX日</w:t>
      </w:r>
    </w:p>
    <w:p w14:paraId="3716FB29">
      <w:pPr>
        <w:pStyle w:val="51"/>
        <w:spacing w:line="360" w:lineRule="auto"/>
        <w:ind w:firstLine="560"/>
      </w:pPr>
      <w:r>
        <w:t> </w:t>
      </w:r>
    </w:p>
    <w:p w14:paraId="3A3C8893">
      <w:pPr>
        <w:pStyle w:val="51"/>
        <w:spacing w:line="360" w:lineRule="auto"/>
        <w:jc w:val="center"/>
        <w:rPr>
          <w:lang w:eastAsia="zh-CN"/>
        </w:rPr>
      </w:pPr>
      <w:r>
        <w:rPr>
          <w:b/>
          <w:bCs/>
          <w:lang w:eastAsia="zh-CN"/>
        </w:rPr>
        <w:t>税务信息化廉政情况反馈书</w:t>
      </w:r>
    </w:p>
    <w:p w14:paraId="0E97FD85">
      <w:pPr>
        <w:pStyle w:val="52"/>
        <w:spacing w:line="360" w:lineRule="auto"/>
        <w:ind w:firstLine="490"/>
        <w:rPr>
          <w:lang w:eastAsia="zh-CN"/>
        </w:rPr>
      </w:pPr>
      <w:r>
        <w:rPr>
          <w:lang w:eastAsia="zh-CN"/>
        </w:rPr>
        <w:t> </w:t>
      </w:r>
    </w:p>
    <w:tbl>
      <w:tblPr>
        <w:tblStyle w:val="53"/>
        <w:tblW w:w="9350" w:type="dxa"/>
        <w:jc w:val="center"/>
        <w:tblLayout w:type="autofit"/>
        <w:tblCellMar>
          <w:top w:w="15" w:type="dxa"/>
          <w:left w:w="15" w:type="dxa"/>
          <w:bottom w:w="15" w:type="dxa"/>
          <w:right w:w="15" w:type="dxa"/>
        </w:tblCellMar>
      </w:tblPr>
      <w:tblGrid>
        <w:gridCol w:w="2372"/>
        <w:gridCol w:w="6978"/>
      </w:tblGrid>
      <w:tr w14:paraId="18091FAD">
        <w:trPr>
          <w:trHeight w:val="840" w:hRule="atLeast"/>
          <w:jc w:val="center"/>
        </w:trPr>
        <w:tc>
          <w:tcPr>
            <w:tcW w:w="9882" w:type="dxa"/>
            <w:gridSpan w:val="2"/>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0D94E951">
            <w:pPr>
              <w:pStyle w:val="51"/>
              <w:spacing w:line="580" w:lineRule="atLeast"/>
              <w:ind w:firstLine="481"/>
              <w:jc w:val="center"/>
              <w:textAlignment w:val="center"/>
              <w:rPr>
                <w:color w:val="000000"/>
              </w:rPr>
            </w:pPr>
            <w:r>
              <w:rPr>
                <w:b/>
                <w:bCs/>
                <w:color w:val="000000"/>
              </w:rPr>
              <w:t>项目基本情况</w:t>
            </w:r>
          </w:p>
        </w:tc>
      </w:tr>
      <w:tr w14:paraId="7EC58007">
        <w:trPr>
          <w:trHeight w:val="285"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D3FB92F">
            <w:pPr>
              <w:pStyle w:val="51"/>
              <w:spacing w:line="580" w:lineRule="atLeast"/>
              <w:jc w:val="both"/>
              <w:textAlignment w:val="center"/>
              <w:rPr>
                <w:color w:val="000000"/>
              </w:rPr>
            </w:pPr>
            <w:r>
              <w:rPr>
                <w:b/>
                <w:bCs/>
                <w:color w:val="333333"/>
              </w:rPr>
              <w:t>项目名称（编号）</w:t>
            </w:r>
          </w:p>
        </w:tc>
        <w:tc>
          <w:tcPr>
            <w:tcW w:w="7676" w:type="dxa"/>
            <w:tcBorders>
              <w:top w:val="single" w:color="000000" w:sz="8" w:space="0"/>
              <w:bottom w:val="single" w:color="000000" w:sz="8" w:space="0"/>
              <w:right w:val="single" w:color="000000" w:sz="8" w:space="0"/>
            </w:tcBorders>
            <w:tcMar>
              <w:top w:w="0" w:type="dxa"/>
              <w:left w:w="113" w:type="dxa"/>
              <w:bottom w:w="0" w:type="dxa"/>
              <w:right w:w="128" w:type="dxa"/>
            </w:tcMar>
            <w:vAlign w:val="center"/>
          </w:tcPr>
          <w:p w14:paraId="7D307505">
            <w:pPr>
              <w:pStyle w:val="51"/>
              <w:spacing w:line="580" w:lineRule="atLeast"/>
              <w:ind w:firstLine="480"/>
              <w:jc w:val="center"/>
              <w:textAlignment w:val="center"/>
              <w:rPr>
                <w:color w:val="000000"/>
                <w:lang w:eastAsia="zh-CN"/>
              </w:rPr>
            </w:pPr>
            <w:r>
              <w:rPr>
                <w:color w:val="333333"/>
                <w:lang w:eastAsia="zh-CN"/>
              </w:rPr>
              <w:t>XXX税务信息化项目  项目编号</w:t>
            </w:r>
          </w:p>
        </w:tc>
      </w:tr>
      <w:tr w14:paraId="30329A9E">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B93E73F">
            <w:pPr>
              <w:pStyle w:val="51"/>
              <w:spacing w:line="580" w:lineRule="atLeast"/>
              <w:jc w:val="both"/>
              <w:textAlignment w:val="center"/>
              <w:rPr>
                <w:color w:val="000000"/>
              </w:rPr>
            </w:pPr>
            <w:r>
              <w:rPr>
                <w:b/>
                <w:bCs/>
                <w:color w:val="000000"/>
              </w:rPr>
              <w:t>服务商名称</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79CC5321">
            <w:pPr>
              <w:pStyle w:val="51"/>
              <w:spacing w:line="580" w:lineRule="atLeast"/>
              <w:ind w:firstLine="480"/>
              <w:jc w:val="center"/>
              <w:textAlignment w:val="center"/>
              <w:rPr>
                <w:color w:val="000000"/>
              </w:rPr>
            </w:pPr>
            <w:r>
              <w:rPr>
                <w:color w:val="000000"/>
              </w:rPr>
              <w:t>XXX公司</w:t>
            </w:r>
          </w:p>
        </w:tc>
      </w:tr>
      <w:tr w14:paraId="313C7D54">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57F4085">
            <w:pPr>
              <w:pStyle w:val="51"/>
              <w:spacing w:line="580" w:lineRule="atLeast"/>
              <w:jc w:val="both"/>
              <w:textAlignment w:val="center"/>
              <w:rPr>
                <w:color w:val="000000"/>
              </w:rPr>
            </w:pPr>
            <w:r>
              <w:rPr>
                <w:b/>
                <w:bCs/>
                <w:color w:val="000000"/>
              </w:rPr>
              <w:t>联系人及电话</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532DDC4F">
            <w:pPr>
              <w:pStyle w:val="51"/>
              <w:spacing w:line="580" w:lineRule="atLeast"/>
              <w:ind w:firstLine="480"/>
              <w:jc w:val="center"/>
              <w:textAlignment w:val="center"/>
              <w:rPr>
                <w:color w:val="000000"/>
                <w:lang w:eastAsia="zh-CN"/>
              </w:rPr>
            </w:pPr>
            <w:r>
              <w:rPr>
                <w:color w:val="000000"/>
                <w:lang w:eastAsia="zh-CN"/>
              </w:rPr>
              <w:t>联系人：  职务：   电话：123-4567890</w:t>
            </w:r>
          </w:p>
        </w:tc>
      </w:tr>
      <w:tr w14:paraId="1AA567F1">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F3B21DF">
            <w:pPr>
              <w:pStyle w:val="51"/>
              <w:spacing w:line="580" w:lineRule="atLeast"/>
              <w:jc w:val="both"/>
              <w:textAlignment w:val="center"/>
              <w:rPr>
                <w:color w:val="000000"/>
              </w:rPr>
            </w:pPr>
            <w:r>
              <w:rPr>
                <w:b/>
                <w:bCs/>
                <w:color w:val="000000"/>
              </w:rPr>
              <w:t>项目情况概述</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2E11059D">
            <w:pPr>
              <w:pStyle w:val="51"/>
              <w:spacing w:line="580" w:lineRule="atLeast"/>
              <w:ind w:firstLine="480"/>
              <w:jc w:val="center"/>
              <w:rPr>
                <w:color w:val="000000"/>
              </w:rPr>
            </w:pPr>
            <w:r>
              <w:rPr>
                <w:color w:val="000000"/>
              </w:rPr>
              <w:t> </w:t>
            </w:r>
          </w:p>
        </w:tc>
      </w:tr>
      <w:tr w14:paraId="51892B66">
        <w:trPr>
          <w:trHeight w:val="700" w:hRule="atLeast"/>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48D04B9B">
            <w:pPr>
              <w:pStyle w:val="51"/>
              <w:spacing w:line="580" w:lineRule="atLeast"/>
              <w:ind w:firstLine="481"/>
              <w:jc w:val="center"/>
              <w:textAlignment w:val="center"/>
              <w:rPr>
                <w:color w:val="000000"/>
              </w:rPr>
            </w:pPr>
            <w:r>
              <w:rPr>
                <w:b/>
                <w:bCs/>
                <w:color w:val="000000"/>
              </w:rPr>
              <w:t>廉洁承诺履行情况</w:t>
            </w:r>
          </w:p>
        </w:tc>
      </w:tr>
      <w:tr w14:paraId="0018393D">
        <w:trPr>
          <w:trHeight w:val="285"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026A1D8">
            <w:pPr>
              <w:pStyle w:val="51"/>
              <w:spacing w:line="580" w:lineRule="atLeast"/>
              <w:jc w:val="both"/>
              <w:textAlignment w:val="center"/>
              <w:rPr>
                <w:color w:val="000000"/>
              </w:rPr>
            </w:pPr>
            <w:r>
              <w:rPr>
                <w:b/>
                <w:bCs/>
                <w:color w:val="333333"/>
              </w:rPr>
              <w:t>反馈项</w:t>
            </w:r>
          </w:p>
        </w:tc>
        <w:tc>
          <w:tcPr>
            <w:tcW w:w="7676" w:type="dxa"/>
            <w:tcBorders>
              <w:top w:val="single" w:color="000000" w:sz="8" w:space="0"/>
              <w:bottom w:val="single" w:color="000000" w:sz="8" w:space="0"/>
              <w:right w:val="single" w:color="000000" w:sz="8" w:space="0"/>
            </w:tcBorders>
            <w:tcMar>
              <w:top w:w="0" w:type="dxa"/>
              <w:left w:w="113" w:type="dxa"/>
              <w:bottom w:w="0" w:type="dxa"/>
              <w:right w:w="128" w:type="dxa"/>
            </w:tcMar>
            <w:vAlign w:val="center"/>
          </w:tcPr>
          <w:p w14:paraId="5E0573C2">
            <w:pPr>
              <w:pStyle w:val="51"/>
              <w:spacing w:line="580" w:lineRule="atLeast"/>
              <w:ind w:firstLine="2640"/>
              <w:jc w:val="both"/>
              <w:textAlignment w:val="center"/>
              <w:rPr>
                <w:color w:val="000000"/>
              </w:rPr>
            </w:pPr>
            <w:r>
              <w:rPr>
                <w:color w:val="333333"/>
              </w:rPr>
              <w:t>反馈内容</w:t>
            </w:r>
          </w:p>
        </w:tc>
      </w:tr>
      <w:tr w14:paraId="241F2720">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DADDA4F">
            <w:pPr>
              <w:pStyle w:val="51"/>
              <w:spacing w:line="580" w:lineRule="atLeast"/>
              <w:jc w:val="both"/>
              <w:textAlignment w:val="center"/>
              <w:rPr>
                <w:color w:val="000000"/>
              </w:rPr>
            </w:pPr>
            <w:r>
              <w:rPr>
                <w:b/>
                <w:bCs/>
                <w:color w:val="000000"/>
              </w:rPr>
              <w:t>杜绝商业贿赂</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22572853">
            <w:pPr>
              <w:pStyle w:val="51"/>
              <w:spacing w:line="580" w:lineRule="atLeast"/>
              <w:textAlignment w:val="center"/>
              <w:rPr>
                <w:color w:val="000000"/>
                <w:lang w:eastAsia="zh-CN"/>
              </w:rPr>
            </w:pPr>
            <w:r>
              <w:rPr>
                <w:color w:val="000000"/>
                <w:lang w:eastAsia="zh-CN"/>
              </w:rPr>
              <w:t>向税务工作人员及其家属赠送礼品、礼金或提供任何形式的宴请、娱乐活动情况。</w:t>
            </w:r>
          </w:p>
        </w:tc>
      </w:tr>
      <w:tr w14:paraId="18045FD9">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FBF082">
            <w:pPr>
              <w:pStyle w:val="51"/>
              <w:spacing w:line="580" w:lineRule="atLeast"/>
              <w:jc w:val="both"/>
              <w:textAlignment w:val="center"/>
              <w:rPr>
                <w:color w:val="000000"/>
              </w:rPr>
            </w:pPr>
            <w:r>
              <w:rPr>
                <w:b/>
                <w:bCs/>
                <w:color w:val="000000"/>
              </w:rPr>
              <w:t>规范经营活动</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0CCB4000">
            <w:pPr>
              <w:pStyle w:val="51"/>
              <w:spacing w:line="580" w:lineRule="atLeast"/>
              <w:textAlignment w:val="center"/>
              <w:rPr>
                <w:color w:val="000000"/>
                <w:lang w:eastAsia="zh-CN"/>
              </w:rPr>
            </w:pPr>
            <w:r>
              <w:rPr>
                <w:color w:val="000000"/>
                <w:lang w:eastAsia="zh-CN"/>
              </w:rPr>
              <w:t>按照合同要求，按时完成各阶段任务，确保项目质量和进度情况。</w:t>
            </w:r>
          </w:p>
        </w:tc>
      </w:tr>
      <w:tr w14:paraId="7485964D">
        <w:trPr>
          <w:trHeight w:val="570" w:hRule="atLeast"/>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4A6DB659">
            <w:pPr>
              <w:pStyle w:val="51"/>
              <w:spacing w:line="580" w:lineRule="atLeast"/>
              <w:jc w:val="both"/>
              <w:textAlignment w:val="center"/>
              <w:rPr>
                <w:color w:val="000000"/>
              </w:rPr>
            </w:pPr>
            <w:r>
              <w:rPr>
                <w:b/>
                <w:bCs/>
                <w:color w:val="000000"/>
              </w:rPr>
              <w:t>公开透明合作</w:t>
            </w:r>
          </w:p>
        </w:tc>
        <w:tc>
          <w:tcPr>
            <w:tcW w:w="7676" w:type="dxa"/>
            <w:tcBorders>
              <w:bottom w:val="single" w:color="000000" w:sz="8" w:space="0"/>
              <w:right w:val="single" w:color="000000" w:sz="8" w:space="0"/>
            </w:tcBorders>
            <w:tcMar>
              <w:top w:w="0" w:type="dxa"/>
              <w:left w:w="113" w:type="dxa"/>
              <w:bottom w:w="0" w:type="dxa"/>
              <w:right w:w="128" w:type="dxa"/>
            </w:tcMar>
            <w:vAlign w:val="center"/>
          </w:tcPr>
          <w:p w14:paraId="309AB56E">
            <w:pPr>
              <w:pStyle w:val="51"/>
              <w:spacing w:line="580" w:lineRule="atLeast"/>
              <w:textAlignment w:val="center"/>
              <w:rPr>
                <w:color w:val="000000"/>
                <w:lang w:eastAsia="zh-CN"/>
              </w:rPr>
            </w:pPr>
            <w:r>
              <w:rPr>
                <w:color w:val="000000"/>
                <w:lang w:eastAsia="zh-CN"/>
              </w:rPr>
              <w:t>在项目实施过程中保持信息公开透明，主动接受相关部门的监督和检查情况。</w:t>
            </w:r>
          </w:p>
        </w:tc>
      </w:tr>
      <w:tr w14:paraId="334FA86A">
        <w:trPr>
          <w:trHeight w:val="405" w:hRule="atLeast"/>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04345E53">
            <w:pPr>
              <w:pStyle w:val="51"/>
              <w:spacing w:line="580" w:lineRule="atLeast"/>
              <w:ind w:firstLine="481"/>
              <w:jc w:val="center"/>
              <w:textAlignment w:val="center"/>
              <w:rPr>
                <w:color w:val="000000"/>
                <w:lang w:eastAsia="zh-CN"/>
              </w:rPr>
            </w:pPr>
            <w:r>
              <w:rPr>
                <w:b/>
                <w:bCs/>
                <w:color w:val="000000"/>
                <w:lang w:eastAsia="zh-CN"/>
              </w:rPr>
              <w:t>税务人员履职期间廉政情况</w:t>
            </w:r>
          </w:p>
        </w:tc>
      </w:tr>
      <w:tr w14:paraId="1BF4471A">
        <w:trPr>
          <w:trHeight w:val="505" w:hRule="atLeast"/>
          <w:jc w:val="center"/>
        </w:trPr>
        <w:tc>
          <w:tcPr>
            <w:tcW w:w="2673" w:type="dxa"/>
            <w:vMerge w:val="restart"/>
            <w:tcBorders>
              <w:left w:val="single" w:color="000000" w:sz="8" w:space="0"/>
              <w:right w:val="single" w:color="000000" w:sz="8" w:space="0"/>
            </w:tcBorders>
            <w:tcMar>
              <w:top w:w="0" w:type="dxa"/>
              <w:left w:w="128" w:type="dxa"/>
              <w:bottom w:w="0" w:type="dxa"/>
              <w:right w:w="128" w:type="dxa"/>
            </w:tcMar>
            <w:vAlign w:val="center"/>
          </w:tcPr>
          <w:p w14:paraId="002BAF5E">
            <w:pPr>
              <w:pStyle w:val="51"/>
              <w:spacing w:line="580" w:lineRule="atLeast"/>
              <w:jc w:val="both"/>
              <w:textAlignment w:val="center"/>
              <w:rPr>
                <w:color w:val="000000"/>
                <w:lang w:eastAsia="zh-CN"/>
              </w:rPr>
            </w:pPr>
            <w:r>
              <w:rPr>
                <w:b/>
                <w:bCs/>
                <w:color w:val="000000"/>
                <w:lang w:eastAsia="zh-CN"/>
              </w:rPr>
              <w:t>税务人员履职过程存在违纪违规行为</w:t>
            </w:r>
          </w:p>
        </w:tc>
        <w:tc>
          <w:tcPr>
            <w:tcW w:w="7676" w:type="dxa"/>
            <w:tcBorders>
              <w:top w:val="single" w:color="000000" w:sz="8" w:space="0"/>
              <w:bottom w:val="single" w:color="000000" w:sz="8" w:space="0"/>
              <w:right w:val="single" w:color="000000" w:sz="8" w:space="0"/>
            </w:tcBorders>
            <w:tcMar>
              <w:top w:w="0" w:type="dxa"/>
              <w:left w:w="113" w:type="dxa"/>
              <w:bottom w:w="0" w:type="dxa"/>
              <w:right w:w="128" w:type="dxa"/>
            </w:tcMar>
            <w:vAlign w:val="center"/>
          </w:tcPr>
          <w:p w14:paraId="1BBA9418">
            <w:pPr>
              <w:pStyle w:val="51"/>
              <w:spacing w:line="580" w:lineRule="atLeast"/>
              <w:ind w:firstLine="480"/>
              <w:jc w:val="center"/>
              <w:textAlignment w:val="center"/>
              <w:rPr>
                <w:color w:val="000000"/>
              </w:rPr>
            </w:pPr>
            <w:r>
              <w:rPr>
                <w:color w:val="333333"/>
              </w:rPr>
              <w:t>否</w:t>
            </w:r>
          </w:p>
        </w:tc>
      </w:tr>
      <w:tr w14:paraId="4881B323">
        <w:trPr>
          <w:trHeight w:val="312" w:hRule="atLeast"/>
          <w:jc w:val="center"/>
        </w:trPr>
        <w:tc>
          <w:tcPr>
            <w:tcW w:w="0" w:type="auto"/>
            <w:vMerge w:val="continue"/>
            <w:tcBorders>
              <w:left w:val="single" w:color="000000" w:sz="8" w:space="0"/>
              <w:right w:val="single" w:color="000000" w:sz="8" w:space="0"/>
            </w:tcBorders>
            <w:vAlign w:val="center"/>
          </w:tcPr>
          <w:p w14:paraId="21E5B474">
            <w:pPr>
              <w:rPr>
                <w:rFonts w:eastAsiaTheme="minorEastAsia"/>
                <w:color w:val="333333"/>
                <w:kern w:val="0"/>
                <w:sz w:val="24"/>
                <w:szCs w:val="24"/>
                <w:lang w:eastAsia="en-US"/>
              </w:rPr>
            </w:pPr>
          </w:p>
        </w:tc>
        <w:tc>
          <w:tcPr>
            <w:tcW w:w="7676" w:type="dxa"/>
            <w:vMerge w:val="restart"/>
            <w:tcBorders>
              <w:right w:val="single" w:color="000000" w:sz="8" w:space="0"/>
            </w:tcBorders>
            <w:tcMar>
              <w:top w:w="0" w:type="dxa"/>
              <w:left w:w="113" w:type="dxa"/>
              <w:bottom w:w="0" w:type="dxa"/>
              <w:right w:w="128" w:type="dxa"/>
            </w:tcMar>
            <w:vAlign w:val="center"/>
          </w:tcPr>
          <w:p w14:paraId="271518DD">
            <w:pPr>
              <w:pStyle w:val="51"/>
              <w:spacing w:line="580" w:lineRule="atLeast"/>
              <w:ind w:firstLine="480"/>
              <w:jc w:val="center"/>
              <w:textAlignment w:val="center"/>
              <w:rPr>
                <w:color w:val="000000"/>
              </w:rPr>
            </w:pPr>
            <w:r>
              <w:rPr>
                <w:color w:val="000000"/>
              </w:rPr>
              <w:t>是（说明具体情况）</w:t>
            </w:r>
          </w:p>
        </w:tc>
      </w:tr>
      <w:tr w14:paraId="31A6152E">
        <w:trPr>
          <w:trHeight w:val="537" w:hRule="atLeast"/>
          <w:jc w:val="center"/>
        </w:trPr>
        <w:tc>
          <w:tcPr>
            <w:tcW w:w="0" w:type="auto"/>
            <w:vMerge w:val="continue"/>
            <w:tcBorders>
              <w:left w:val="single" w:color="000000" w:sz="8" w:space="0"/>
              <w:right w:val="single" w:color="000000" w:sz="8" w:space="0"/>
            </w:tcBorders>
            <w:vAlign w:val="center"/>
          </w:tcPr>
          <w:p w14:paraId="07C998B2">
            <w:pPr>
              <w:rPr>
                <w:rFonts w:eastAsiaTheme="minorEastAsia"/>
                <w:color w:val="000000"/>
                <w:kern w:val="0"/>
                <w:sz w:val="24"/>
                <w:szCs w:val="24"/>
                <w:lang w:eastAsia="en-US"/>
              </w:rPr>
            </w:pPr>
          </w:p>
        </w:tc>
        <w:tc>
          <w:tcPr>
            <w:tcW w:w="0" w:type="auto"/>
            <w:vMerge w:val="continue"/>
            <w:tcBorders>
              <w:right w:val="single" w:color="000000" w:sz="8" w:space="0"/>
            </w:tcBorders>
            <w:vAlign w:val="center"/>
          </w:tcPr>
          <w:p w14:paraId="3DE73DE4">
            <w:pPr>
              <w:rPr>
                <w:rFonts w:eastAsiaTheme="minorEastAsia"/>
                <w:color w:val="000000"/>
                <w:kern w:val="0"/>
                <w:sz w:val="24"/>
                <w:szCs w:val="24"/>
                <w:lang w:eastAsia="en-US"/>
              </w:rPr>
            </w:pPr>
          </w:p>
        </w:tc>
      </w:tr>
    </w:tbl>
    <w:p w14:paraId="72FD5E12">
      <w:pPr>
        <w:pStyle w:val="51"/>
        <w:spacing w:line="360" w:lineRule="auto"/>
        <w:rPr>
          <w:lang w:eastAsia="zh-CN"/>
        </w:rPr>
      </w:pPr>
      <w:r>
        <w:rPr>
          <w:lang w:eastAsia="zh-CN"/>
        </w:rPr>
        <w:t>提交单位（盖章）：XXX公司</w:t>
      </w:r>
      <w:r>
        <w:rPr>
          <w:lang w:eastAsia="zh-CN"/>
        </w:rPr>
        <w:br w:type="textWrapping"/>
      </w:r>
      <w:r>
        <w:rPr>
          <w:lang w:eastAsia="zh-CN"/>
        </w:rPr>
        <w:t>法定代表人或授权代表签字：_________________________</w:t>
      </w:r>
      <w:r>
        <w:rPr>
          <w:lang w:eastAsia="zh-CN"/>
        </w:rPr>
        <w:br w:type="textWrapping"/>
      </w:r>
      <w:r>
        <w:rPr>
          <w:lang w:eastAsia="zh-CN"/>
        </w:rPr>
        <w:t>                                           日期：XX年XX月XX日</w:t>
      </w:r>
    </w:p>
    <w:p w14:paraId="317DEF1F">
      <w:pPr>
        <w:pStyle w:val="13"/>
        <w:rPr>
          <w:rFonts w:ascii="Times New Roman" w:hAnsi="Times New Roman"/>
        </w:rPr>
      </w:pPr>
      <w:r>
        <w:rPr>
          <w:rFonts w:hint="eastAsia" w:ascii="Times New Roman" w:hAnsi="Times New Roman"/>
        </w:rPr>
        <w:t>第三部分  投标须知</w:t>
      </w:r>
    </w:p>
    <w:p w14:paraId="6B2FC076">
      <w:pPr>
        <w:pStyle w:val="25"/>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747C024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08185AD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252C9F3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6BE87DC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353A92C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1D19E12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0840795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4C9CEE9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31A77E9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28CD48A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1AE1A34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5293C83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0A6BD19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5183910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3C21A1A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1B88CA5F">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6947CF1E">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418EA39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6D04D779">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3701DCF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3DEB375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0C3CC9F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4EA1B04F">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59D90F8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4B3F35A3">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452E5ED4">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3DBAC7E9">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2D86BC5F">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2E16563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C63E5C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49118AB0">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66836B06">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3A311499">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1C9B897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AA5AE85">
      <w:pPr>
        <w:pStyle w:val="25"/>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6AF7683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70DDA7A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162274C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72726AF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4F39D7C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2671650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1B62C7B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067E12F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41E02AF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政府采购网（http://www.ccgp.gov.cn/）</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67D8B31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62FAB055">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955FE94">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341C92C9">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1E4630D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0BCCCC8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76EA82B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02422002">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58D63E00">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0DD6CE4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0BB59968">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10753B0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27830F3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0F968F7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51CB52C8">
      <w:pPr>
        <w:pStyle w:val="25"/>
        <w:spacing w:line="360" w:lineRule="auto"/>
        <w:ind w:firstLine="480" w:firstLineChars="200"/>
        <w:jc w:val="both"/>
        <w:rPr>
          <w:rFonts w:ascii="Times New Roman" w:hAnsi="Times New Roman" w:eastAsia="宋体" w:cs="Times New Roman"/>
          <w:color w:val="auto"/>
        </w:rPr>
      </w:pPr>
    </w:p>
    <w:p w14:paraId="6E06409F">
      <w:pPr>
        <w:pStyle w:val="25"/>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31506C1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2FAEEBD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7E2E058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696BBB8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01A596D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6CE88EC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2AE0207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74729AF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2FC7A07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3A0F3D3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22FC019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2490016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1373195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0EF78B8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26ECD3A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3BADD39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2D217CD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606C65B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3D23A11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75584A4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3EBEDAF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4033794B">
      <w:pPr>
        <w:pStyle w:val="25"/>
        <w:spacing w:line="360" w:lineRule="auto"/>
        <w:ind w:firstLine="480" w:firstLineChars="200"/>
        <w:jc w:val="both"/>
        <w:rPr>
          <w:rFonts w:ascii="Times New Roman" w:hAnsi="Times New Roman" w:eastAsia="宋体" w:cs="Times New Roman"/>
          <w:color w:val="auto"/>
        </w:rPr>
      </w:pPr>
    </w:p>
    <w:p w14:paraId="20294610">
      <w:pPr>
        <w:pStyle w:val="25"/>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1B309FA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753A5AB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249DE4D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513F341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02B5F66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5433BB4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4EBFBC7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6167716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6C69758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2BC9C8A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7C9D445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77733FA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53FC570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426A7B9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017904B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44D110E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086D76C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5847F4C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14A0562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321A01E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73A6CF5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689B295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6F5E35D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5FB3C5C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7922833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6CED585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21D64D3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4B33546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234A166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6AF78FB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67BD7AE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6A9D973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6E1E843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6D1F26D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26941C0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5024223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1BEDC20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3B25C1E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6A180CA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67C81EBA">
      <w:pPr>
        <w:pStyle w:val="25"/>
        <w:spacing w:line="360" w:lineRule="auto"/>
        <w:ind w:firstLine="480" w:firstLineChars="200"/>
        <w:jc w:val="both"/>
        <w:rPr>
          <w:rFonts w:ascii="Times New Roman" w:hAnsi="Times New Roman" w:eastAsia="宋体" w:cs="Times New Roman"/>
          <w:color w:val="auto"/>
        </w:rPr>
      </w:pPr>
    </w:p>
    <w:p w14:paraId="299467B2">
      <w:pPr>
        <w:pStyle w:val="25"/>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023E183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69B3323">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5C909B2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D78A5DD">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36236B19">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41D46D31">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72C9D4DE">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2EDD8C7D">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50CEC45B">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28DA26E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702DBE13">
      <w:pPr>
        <w:pStyle w:val="25"/>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13BC44F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1090CE3C">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4B041F5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27E1B58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30C6F6B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5D6B44E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7F8766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64718FE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0E9C254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3762D1D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50A3D19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00A24A2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73B07A2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48F3B99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4D7A42E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29F13F8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4FC6CCE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577B759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0FC92A0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0F4D64B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0355189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7AE7B50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2161C91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7CCA52C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54533356">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5593A31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0F7CE0D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62231401">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E58990C">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473487CA">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410D47AB">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788FC68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1A59C36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5911F7E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3AE541D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7A2B1F5F">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2B4B943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0050DA4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61079F4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2BE5A8E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31D0A35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639524A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01FBDA47">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1AFB317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57E50B3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63629C25">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BD9D83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5CEA35D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3FB617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7A7C198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4A98BD6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57DA7C9F">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356A5F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6CB399F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4BCBD7E0">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4D260883">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628E006F">
      <w:pPr>
        <w:pStyle w:val="25"/>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4B990958">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37655A85">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460D256E">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1520097C">
      <w:pPr>
        <w:pStyle w:val="25"/>
        <w:spacing w:line="360" w:lineRule="auto"/>
        <w:ind w:firstLine="480" w:firstLineChars="200"/>
        <w:jc w:val="both"/>
        <w:rPr>
          <w:rFonts w:ascii="Times New Roman" w:hAnsi="Times New Roman" w:eastAsia="宋体" w:cs="Times New Roman"/>
          <w:color w:val="auto"/>
        </w:rPr>
      </w:pPr>
    </w:p>
    <w:p w14:paraId="5B38A6B0">
      <w:pPr>
        <w:pStyle w:val="25"/>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65E3636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7B48E6CD">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312E229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282C363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52840E0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44E1397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156D5A2E">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130F7FD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3373617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48C0E2AA">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15A70C27">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0E00E29B">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13CB2A82">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23689859">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036EEED4">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1000F1D1">
      <w:pPr>
        <w:pStyle w:val="25"/>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1EAF6907">
      <w:pPr>
        <w:pStyle w:val="25"/>
        <w:spacing w:line="360" w:lineRule="auto"/>
        <w:ind w:firstLine="480" w:firstLineChars="200"/>
        <w:jc w:val="both"/>
        <w:rPr>
          <w:b/>
          <w:bCs/>
          <w:kern w:val="28"/>
          <w:sz w:val="32"/>
          <w:szCs w:val="32"/>
        </w:rPr>
      </w:pPr>
      <w:r>
        <w:br w:type="page"/>
      </w:r>
    </w:p>
    <w:p w14:paraId="748673A7">
      <w:pPr>
        <w:pStyle w:val="13"/>
        <w:rPr>
          <w:rFonts w:ascii="Times New Roman" w:hAnsi="Times New Roman"/>
        </w:rPr>
      </w:pPr>
      <w:r>
        <w:rPr>
          <w:rFonts w:hint="eastAsia" w:ascii="Times New Roman" w:hAnsi="Times New Roman"/>
        </w:rPr>
        <w:t>第四部分  合同条款</w:t>
      </w:r>
    </w:p>
    <w:p w14:paraId="2ECFF16F">
      <w:pPr>
        <w:pStyle w:val="5"/>
        <w:spacing w:after="0"/>
        <w:jc w:val="center"/>
        <w:rPr>
          <w:b/>
          <w:bCs/>
          <w:spacing w:val="-20"/>
          <w:kern w:val="44"/>
          <w:sz w:val="48"/>
          <w:szCs w:val="48"/>
        </w:rPr>
      </w:pPr>
    </w:p>
    <w:p w14:paraId="7D1A5298">
      <w:pPr>
        <w:pStyle w:val="5"/>
        <w:spacing w:after="0"/>
        <w:jc w:val="center"/>
        <w:rPr>
          <w:b/>
          <w:bCs/>
          <w:spacing w:val="-20"/>
          <w:kern w:val="44"/>
          <w:sz w:val="48"/>
          <w:szCs w:val="48"/>
        </w:rPr>
      </w:pPr>
    </w:p>
    <w:p w14:paraId="0DABA410">
      <w:pPr>
        <w:pStyle w:val="5"/>
        <w:spacing w:after="0"/>
        <w:jc w:val="center"/>
        <w:rPr>
          <w:b/>
          <w:bCs/>
          <w:spacing w:val="-20"/>
          <w:kern w:val="44"/>
          <w:sz w:val="48"/>
          <w:szCs w:val="48"/>
        </w:rPr>
      </w:pPr>
    </w:p>
    <w:p w14:paraId="6EE9F604">
      <w:pPr>
        <w:pStyle w:val="5"/>
        <w:spacing w:after="0"/>
        <w:jc w:val="center"/>
        <w:rPr>
          <w:b/>
          <w:bCs/>
          <w:spacing w:val="-20"/>
          <w:kern w:val="44"/>
          <w:sz w:val="48"/>
          <w:szCs w:val="48"/>
        </w:rPr>
      </w:pPr>
      <w:r>
        <w:rPr>
          <w:b/>
          <w:bCs/>
          <w:spacing w:val="-20"/>
          <w:kern w:val="44"/>
          <w:sz w:val="48"/>
          <w:szCs w:val="48"/>
        </w:rPr>
        <w:t>政府采购货物买卖合同</w:t>
      </w:r>
    </w:p>
    <w:p w14:paraId="117F8212">
      <w:pPr>
        <w:rPr>
          <w:b/>
          <w:bCs/>
          <w:spacing w:val="-20"/>
          <w:kern w:val="44"/>
          <w:sz w:val="40"/>
          <w:szCs w:val="40"/>
        </w:rPr>
      </w:pPr>
    </w:p>
    <w:p w14:paraId="02F8CD5B">
      <w:pPr>
        <w:rPr>
          <w:b/>
          <w:bCs/>
          <w:spacing w:val="-20"/>
          <w:kern w:val="44"/>
          <w:sz w:val="40"/>
          <w:szCs w:val="40"/>
        </w:rPr>
      </w:pPr>
    </w:p>
    <w:p w14:paraId="7E369589">
      <w:pPr>
        <w:rPr>
          <w:b/>
          <w:bCs/>
          <w:spacing w:val="-20"/>
          <w:kern w:val="44"/>
          <w:sz w:val="40"/>
          <w:szCs w:val="40"/>
        </w:rPr>
      </w:pPr>
    </w:p>
    <w:p w14:paraId="101BC31D">
      <w:pPr>
        <w:spacing w:line="360" w:lineRule="auto"/>
        <w:ind w:left="420" w:leftChars="200"/>
        <w:rPr>
          <w:sz w:val="32"/>
          <w:szCs w:val="32"/>
        </w:rPr>
      </w:pPr>
      <w:r>
        <w:rPr>
          <w:kern w:val="0"/>
          <w:sz w:val="32"/>
          <w:szCs w:val="32"/>
        </w:rPr>
        <w:t>项目名称：</w:t>
      </w:r>
      <w:r>
        <w:rPr>
          <w:sz w:val="32"/>
          <w:szCs w:val="32"/>
          <w:u w:val="single"/>
        </w:rPr>
        <w:t xml:space="preserve">                             </w:t>
      </w:r>
    </w:p>
    <w:p w14:paraId="3E86B712">
      <w:pPr>
        <w:spacing w:line="360" w:lineRule="auto"/>
        <w:ind w:left="420" w:leftChars="200"/>
        <w:rPr>
          <w:sz w:val="32"/>
          <w:szCs w:val="32"/>
          <w:u w:val="single"/>
        </w:rPr>
      </w:pPr>
      <w:r>
        <w:rPr>
          <w:sz w:val="32"/>
          <w:szCs w:val="32"/>
        </w:rPr>
        <w:t>合同编号：</w:t>
      </w:r>
      <w:r>
        <w:rPr>
          <w:sz w:val="32"/>
          <w:szCs w:val="32"/>
          <w:u w:val="single"/>
        </w:rPr>
        <w:t xml:space="preserve">                             </w:t>
      </w:r>
    </w:p>
    <w:p w14:paraId="0F825BA6">
      <w:pPr>
        <w:spacing w:line="360" w:lineRule="auto"/>
        <w:ind w:left="420" w:leftChars="200"/>
        <w:rPr>
          <w:sz w:val="32"/>
          <w:szCs w:val="32"/>
        </w:rPr>
      </w:pPr>
      <w:r>
        <w:rPr>
          <w:sz w:val="32"/>
          <w:szCs w:val="32"/>
        </w:rPr>
        <w:t>甲    方：</w:t>
      </w:r>
      <w:r>
        <w:rPr>
          <w:sz w:val="32"/>
          <w:szCs w:val="32"/>
          <w:u w:val="single"/>
        </w:rPr>
        <w:t xml:space="preserve">                             </w:t>
      </w:r>
    </w:p>
    <w:p w14:paraId="2944D780">
      <w:pPr>
        <w:spacing w:line="360" w:lineRule="auto"/>
        <w:ind w:left="420" w:leftChars="200"/>
        <w:rPr>
          <w:sz w:val="32"/>
          <w:szCs w:val="32"/>
          <w:u w:val="single"/>
        </w:rPr>
      </w:pPr>
      <w:r>
        <w:rPr>
          <w:sz w:val="32"/>
          <w:szCs w:val="32"/>
        </w:rPr>
        <w:t>乙    方：</w:t>
      </w:r>
      <w:r>
        <w:rPr>
          <w:sz w:val="32"/>
          <w:szCs w:val="32"/>
          <w:u w:val="single"/>
        </w:rPr>
        <w:t xml:space="preserve">                             </w:t>
      </w:r>
    </w:p>
    <w:p w14:paraId="4D60381C">
      <w:pPr>
        <w:spacing w:line="360" w:lineRule="auto"/>
        <w:ind w:left="420" w:leftChars="200"/>
        <w:rPr>
          <w:sz w:val="32"/>
          <w:szCs w:val="32"/>
        </w:rPr>
      </w:pPr>
      <w:r>
        <w:rPr>
          <w:sz w:val="32"/>
          <w:szCs w:val="32"/>
        </w:rPr>
        <w:t>签订时间：</w:t>
      </w:r>
      <w:r>
        <w:rPr>
          <w:sz w:val="32"/>
          <w:szCs w:val="32"/>
          <w:u w:val="single"/>
        </w:rPr>
        <w:t xml:space="preserve">                             </w:t>
      </w:r>
    </w:p>
    <w:p w14:paraId="20E66A44">
      <w:pPr>
        <w:rPr>
          <w:szCs w:val="24"/>
        </w:rPr>
      </w:pPr>
    </w:p>
    <w:p w14:paraId="7EE02826">
      <w:pPr>
        <w:rPr>
          <w:rFonts w:eastAsia="黑体"/>
          <w:sz w:val="44"/>
          <w:szCs w:val="44"/>
        </w:rPr>
      </w:pPr>
      <w:r>
        <w:rPr>
          <w:rFonts w:eastAsia="黑体"/>
          <w:sz w:val="44"/>
          <w:szCs w:val="44"/>
        </w:rPr>
        <w:br w:type="page"/>
      </w:r>
    </w:p>
    <w:p w14:paraId="50DF7C31">
      <w:pPr>
        <w:rPr>
          <w:rFonts w:eastAsia="黑体"/>
          <w:sz w:val="44"/>
          <w:szCs w:val="44"/>
        </w:rPr>
      </w:pPr>
    </w:p>
    <w:p w14:paraId="54C62329">
      <w:pPr>
        <w:rPr>
          <w:rFonts w:eastAsia="黑体"/>
          <w:sz w:val="44"/>
          <w:szCs w:val="44"/>
        </w:rPr>
      </w:pPr>
    </w:p>
    <w:p w14:paraId="13A1A633">
      <w:pPr>
        <w:jc w:val="center"/>
        <w:rPr>
          <w:rFonts w:eastAsia="黑体"/>
          <w:sz w:val="44"/>
          <w:szCs w:val="44"/>
        </w:rPr>
      </w:pPr>
      <w:r>
        <w:rPr>
          <w:rFonts w:eastAsia="黑体"/>
          <w:sz w:val="44"/>
          <w:szCs w:val="44"/>
        </w:rPr>
        <w:t>使 用 说 明</w:t>
      </w:r>
    </w:p>
    <w:p w14:paraId="681FD540">
      <w:pPr>
        <w:ind w:firstLine="640" w:firstLineChars="200"/>
        <w:rPr>
          <w:rFonts w:eastAsia="仿宋_GB2312"/>
          <w:sz w:val="32"/>
          <w:szCs w:val="32"/>
        </w:rPr>
      </w:pPr>
    </w:p>
    <w:p w14:paraId="4BB4DE22">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0C7E3523">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785BA2F1">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34CA80F3">
      <w:pPr>
        <w:widowControl/>
        <w:jc w:val="left"/>
        <w:rPr>
          <w:rFonts w:eastAsia="黑体"/>
          <w:sz w:val="44"/>
          <w:szCs w:val="44"/>
        </w:rPr>
        <w:sectPr>
          <w:footerReference r:id="rId6" w:type="default"/>
          <w:pgSz w:w="11906" w:h="16838"/>
          <w:pgMar w:top="1440" w:right="1800" w:bottom="1440" w:left="1800" w:header="851" w:footer="992" w:gutter="0"/>
          <w:pgNumType w:start="1"/>
          <w:cols w:space="720" w:num="1"/>
          <w:docGrid w:type="lines" w:linePitch="312" w:charSpace="0"/>
        </w:sectPr>
      </w:pPr>
    </w:p>
    <w:p w14:paraId="6A065426">
      <w:pPr>
        <w:pStyle w:val="2"/>
        <w:adjustRightInd w:val="0"/>
        <w:snapToGrid w:val="0"/>
        <w:spacing w:line="400" w:lineRule="exact"/>
        <w:jc w:val="center"/>
        <w:rPr>
          <w:rFonts w:ascii="Times New Roman" w:hAnsi="Times New Roman" w:eastAsia="黑体" w:cs="Times New Roman"/>
          <w:sz w:val="28"/>
          <w:szCs w:val="28"/>
        </w:rPr>
      </w:pPr>
      <w:bookmarkStart w:id="7" w:name="_Toc22209"/>
    </w:p>
    <w:p w14:paraId="3CEC9115">
      <w:pPr>
        <w:pStyle w:val="2"/>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7"/>
    </w:p>
    <w:p w14:paraId="2A6EC7B3">
      <w:pPr>
        <w:pStyle w:val="2"/>
        <w:adjustRightInd w:val="0"/>
        <w:snapToGrid w:val="0"/>
        <w:spacing w:line="400" w:lineRule="exact"/>
        <w:jc w:val="center"/>
        <w:rPr>
          <w:rFonts w:ascii="Times New Roman" w:hAnsi="Times New Roman" w:eastAsia="黑体" w:cs="Times New Roman"/>
          <w:b w:val="0"/>
          <w:bCs w:val="0"/>
          <w:sz w:val="28"/>
          <w:szCs w:val="28"/>
        </w:rPr>
      </w:pPr>
    </w:p>
    <w:p w14:paraId="4E226DC1">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723C40A7">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01926178">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0564143C">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15D182AE">
      <w:pPr>
        <w:spacing w:line="400" w:lineRule="exact"/>
        <w:rPr>
          <w:sz w:val="24"/>
          <w:szCs w:val="24"/>
        </w:rPr>
      </w:pPr>
    </w:p>
    <w:p w14:paraId="609564B4">
      <w:pPr>
        <w:pStyle w:val="6"/>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109E922D">
      <w:pPr>
        <w:numPr>
          <w:ilvl w:val="0"/>
          <w:numId w:val="1"/>
        </w:numPr>
        <w:adjustRightInd w:val="0"/>
        <w:snapToGrid w:val="0"/>
        <w:spacing w:line="360" w:lineRule="auto"/>
        <w:ind w:firstLine="448" w:firstLineChars="200"/>
        <w:rPr>
          <w:b/>
          <w:sz w:val="24"/>
          <w:szCs w:val="24"/>
        </w:rPr>
      </w:pPr>
      <w:r>
        <w:rPr>
          <w:b/>
          <w:sz w:val="24"/>
          <w:szCs w:val="24"/>
        </w:rPr>
        <w:t>项目信息</w:t>
      </w:r>
    </w:p>
    <w:p w14:paraId="04A4E45C">
      <w:pPr>
        <w:pStyle w:val="6"/>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1C8F2B23">
      <w:pPr>
        <w:pStyle w:val="6"/>
        <w:tabs>
          <w:tab w:val="left" w:pos="999"/>
        </w:tabs>
        <w:adjustRightInd w:val="0"/>
        <w:snapToGrid w:val="0"/>
        <w:spacing w:line="360" w:lineRule="auto"/>
      </w:pPr>
      <w:r>
        <w:t xml:space="preserve">         采购项目编号：</w:t>
      </w:r>
      <w:r>
        <w:rPr>
          <w:u w:val="single"/>
        </w:rPr>
        <w:t xml:space="preserve">                                          </w:t>
      </w:r>
    </w:p>
    <w:p w14:paraId="44137CB4">
      <w:pPr>
        <w:pStyle w:val="6"/>
        <w:adjustRightInd w:val="0"/>
        <w:snapToGrid w:val="0"/>
        <w:spacing w:line="360" w:lineRule="auto"/>
        <w:ind w:firstLine="448" w:firstLineChars="200"/>
      </w:pPr>
      <w:r>
        <w:t>（2）采购计划编号：</w:t>
      </w:r>
      <w:r>
        <w:rPr>
          <w:u w:val="single"/>
        </w:rPr>
        <w:t xml:space="preserve">                                          </w:t>
      </w:r>
      <w:r>
        <w:t xml:space="preserve"> </w:t>
      </w:r>
    </w:p>
    <w:p w14:paraId="176383A9">
      <w:pPr>
        <w:adjustRightInd w:val="0"/>
        <w:snapToGrid w:val="0"/>
        <w:spacing w:line="360" w:lineRule="auto"/>
        <w:ind w:firstLine="448" w:firstLineChars="200"/>
        <w:rPr>
          <w:sz w:val="24"/>
          <w:szCs w:val="24"/>
        </w:rPr>
      </w:pPr>
      <w:r>
        <w:rPr>
          <w:sz w:val="24"/>
          <w:szCs w:val="24"/>
        </w:rPr>
        <w:t>（3）项目内容：</w:t>
      </w:r>
    </w:p>
    <w:p w14:paraId="5BA460C1">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3F92805B">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26653927">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365DA738">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09D6145A">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1CE94C6F">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405F31C2">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5F1330AD">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77788E51">
      <w:pPr>
        <w:pStyle w:val="49"/>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111A9084">
      <w:pPr>
        <w:pStyle w:val="49"/>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5031F304">
      <w:pPr>
        <w:pStyle w:val="49"/>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502C9F36">
      <w:pPr>
        <w:pStyle w:val="49"/>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6E97E278">
      <w:pPr>
        <w:pStyle w:val="49"/>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0C79B1D1">
      <w:pPr>
        <w:pStyle w:val="49"/>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0DFD7D2F">
      <w:pPr>
        <w:pStyle w:val="49"/>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7AA057C9">
      <w:pPr>
        <w:pStyle w:val="49"/>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254DFCFF">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B87FDD3">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555CCDA">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33AA99F3">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1D77C5F1">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4124D7B">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1BCF2F13">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4E046549">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0C455CA4">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1A196426">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45134AF3">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55EA11EB">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384306B2">
      <w:pPr>
        <w:pStyle w:val="49"/>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56078CBE">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1B43AFEE">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43851AA2">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5C12E3BC">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35793375">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60E1154D">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5FC4F4AE">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6E864F1D">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3EDF5B98">
      <w:pPr>
        <w:tabs>
          <w:tab w:val="left" w:pos="740"/>
        </w:tabs>
        <w:adjustRightInd w:val="0"/>
        <w:snapToGrid w:val="0"/>
        <w:spacing w:line="360" w:lineRule="auto"/>
        <w:rPr>
          <w:sz w:val="24"/>
          <w:szCs w:val="24"/>
        </w:rPr>
      </w:pPr>
      <w:r>
        <w:rPr>
          <w:sz w:val="24"/>
          <w:szCs w:val="24"/>
        </w:rPr>
        <w:t xml:space="preserve">          是否涉及环境标志产品：</w:t>
      </w:r>
    </w:p>
    <w:p w14:paraId="4AB0B0EF">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6D823503">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61E40095">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319FA47A">
      <w:pPr>
        <w:pStyle w:val="49"/>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5696EBB5">
      <w:pPr>
        <w:pStyle w:val="49"/>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50AECE75">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7C630721">
      <w:pPr>
        <w:pStyle w:val="49"/>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3675CFEA">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732BDE78">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79B3E27A">
      <w:pPr>
        <w:numPr>
          <w:ilvl w:val="0"/>
          <w:numId w:val="1"/>
        </w:numPr>
        <w:adjustRightInd w:val="0"/>
        <w:snapToGrid w:val="0"/>
        <w:spacing w:line="360" w:lineRule="auto"/>
        <w:ind w:firstLine="448" w:firstLineChars="200"/>
        <w:rPr>
          <w:b/>
          <w:sz w:val="24"/>
          <w:szCs w:val="24"/>
        </w:rPr>
      </w:pPr>
      <w:r>
        <w:rPr>
          <w:b/>
          <w:sz w:val="24"/>
          <w:szCs w:val="24"/>
        </w:rPr>
        <w:t>合同金额</w:t>
      </w:r>
    </w:p>
    <w:p w14:paraId="2D838745">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706A063B">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38F8BE85">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28BD5932">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641BADF5">
      <w:pPr>
        <w:adjustRightInd w:val="0"/>
        <w:snapToGrid w:val="0"/>
        <w:spacing w:line="360" w:lineRule="auto"/>
        <w:rPr>
          <w:sz w:val="24"/>
          <w:szCs w:val="24"/>
        </w:rPr>
      </w:pPr>
      <w:r>
        <w:rPr>
          <w:sz w:val="24"/>
          <w:szCs w:val="24"/>
        </w:rPr>
        <w:t xml:space="preserve">    （注：固定单价合同应填写单价和最高限价）</w:t>
      </w:r>
    </w:p>
    <w:p w14:paraId="56AC8D40">
      <w:pPr>
        <w:adjustRightInd w:val="0"/>
        <w:snapToGrid w:val="0"/>
        <w:spacing w:line="360" w:lineRule="auto"/>
        <w:rPr>
          <w:sz w:val="24"/>
          <w:szCs w:val="24"/>
        </w:rPr>
      </w:pPr>
      <w:r>
        <w:rPr>
          <w:sz w:val="24"/>
          <w:szCs w:val="24"/>
        </w:rPr>
        <w:t xml:space="preserve">    （2）合同定价方式（采用组合定价方式的，可以勾选多项）：</w:t>
      </w:r>
    </w:p>
    <w:p w14:paraId="650695A2">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20EA1D33">
      <w:pPr>
        <w:pStyle w:val="48"/>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19ADC1AC">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14249B86">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0106F287">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3458BDC6">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2FA7191F">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22D1ABA1">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722ABECF">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52184F7C">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4C51D9F3">
      <w:pPr>
        <w:pStyle w:val="49"/>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4465C5FC">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7A221920">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6AD0B57A">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2EF89A7E">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70620129">
      <w:pPr>
        <w:numPr>
          <w:ilvl w:val="0"/>
          <w:numId w:val="1"/>
        </w:numPr>
        <w:adjustRightInd w:val="0"/>
        <w:snapToGrid w:val="0"/>
        <w:spacing w:line="360" w:lineRule="auto"/>
        <w:ind w:firstLine="448" w:firstLineChars="200"/>
        <w:rPr>
          <w:b/>
          <w:sz w:val="24"/>
          <w:szCs w:val="24"/>
        </w:rPr>
      </w:pPr>
      <w:r>
        <w:rPr>
          <w:b/>
          <w:sz w:val="24"/>
          <w:szCs w:val="24"/>
        </w:rPr>
        <w:t>合同验收</w:t>
      </w:r>
    </w:p>
    <w:p w14:paraId="40E4B7E1">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07C02A1A">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7546A750">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63C20261">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7DF18143">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2B76E572">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2A98472">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2CE6C6A7">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2BA7989F">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6DA55852">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28420F33">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3222C469">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5127BF40">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79DC800F">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4F87544C">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1C2C51F5">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6F784ED0">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78E36460">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2A7A0F60">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3C389753">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50EC5E1F">
      <w:pPr>
        <w:adjustRightInd w:val="0"/>
        <w:snapToGrid w:val="0"/>
        <w:spacing w:line="360" w:lineRule="auto"/>
        <w:ind w:firstLine="448" w:firstLineChars="200"/>
        <w:rPr>
          <w:sz w:val="24"/>
          <w:szCs w:val="24"/>
        </w:rPr>
      </w:pPr>
      <w:r>
        <w:rPr>
          <w:sz w:val="24"/>
          <w:szCs w:val="24"/>
        </w:rPr>
        <w:t>（1）政府采购合同协议书及其变更、补充协议</w:t>
      </w:r>
    </w:p>
    <w:p w14:paraId="3D7982C9">
      <w:pPr>
        <w:adjustRightInd w:val="0"/>
        <w:snapToGrid w:val="0"/>
        <w:spacing w:line="360" w:lineRule="auto"/>
        <w:ind w:firstLine="448" w:firstLineChars="200"/>
        <w:rPr>
          <w:sz w:val="24"/>
          <w:szCs w:val="24"/>
        </w:rPr>
      </w:pPr>
      <w:r>
        <w:rPr>
          <w:sz w:val="24"/>
          <w:szCs w:val="24"/>
        </w:rPr>
        <w:t>（2）政府采购合同专用条款</w:t>
      </w:r>
    </w:p>
    <w:p w14:paraId="74FDF175">
      <w:pPr>
        <w:adjustRightInd w:val="0"/>
        <w:snapToGrid w:val="0"/>
        <w:spacing w:line="360" w:lineRule="auto"/>
        <w:ind w:firstLine="448" w:firstLineChars="200"/>
        <w:rPr>
          <w:sz w:val="24"/>
          <w:szCs w:val="24"/>
        </w:rPr>
      </w:pPr>
      <w:r>
        <w:rPr>
          <w:sz w:val="24"/>
          <w:szCs w:val="24"/>
        </w:rPr>
        <w:t>（3）政府采购合同通用条款</w:t>
      </w:r>
    </w:p>
    <w:p w14:paraId="0C011EEB">
      <w:pPr>
        <w:adjustRightInd w:val="0"/>
        <w:snapToGrid w:val="0"/>
        <w:spacing w:line="360" w:lineRule="auto"/>
        <w:ind w:firstLine="448" w:firstLineChars="200"/>
        <w:rPr>
          <w:sz w:val="24"/>
          <w:szCs w:val="24"/>
        </w:rPr>
      </w:pPr>
      <w:r>
        <w:rPr>
          <w:sz w:val="24"/>
          <w:szCs w:val="24"/>
        </w:rPr>
        <w:t>（4）中标（成交）通知书</w:t>
      </w:r>
    </w:p>
    <w:p w14:paraId="7CFC9025">
      <w:pPr>
        <w:adjustRightInd w:val="0"/>
        <w:snapToGrid w:val="0"/>
        <w:spacing w:line="360" w:lineRule="auto"/>
        <w:ind w:firstLine="448" w:firstLineChars="200"/>
        <w:rPr>
          <w:sz w:val="24"/>
          <w:szCs w:val="24"/>
        </w:rPr>
      </w:pPr>
      <w:r>
        <w:rPr>
          <w:sz w:val="24"/>
          <w:szCs w:val="24"/>
        </w:rPr>
        <w:t>（5）投标（响应）文件</w:t>
      </w:r>
    </w:p>
    <w:p w14:paraId="47F8D5CE">
      <w:pPr>
        <w:adjustRightInd w:val="0"/>
        <w:snapToGrid w:val="0"/>
        <w:spacing w:line="360" w:lineRule="auto"/>
        <w:ind w:firstLine="448" w:firstLineChars="200"/>
        <w:rPr>
          <w:sz w:val="24"/>
          <w:szCs w:val="24"/>
        </w:rPr>
      </w:pPr>
      <w:r>
        <w:rPr>
          <w:sz w:val="24"/>
          <w:szCs w:val="24"/>
        </w:rPr>
        <w:t>（6）采购文件</w:t>
      </w:r>
    </w:p>
    <w:p w14:paraId="7EC10381">
      <w:pPr>
        <w:adjustRightInd w:val="0"/>
        <w:snapToGrid w:val="0"/>
        <w:spacing w:line="360" w:lineRule="auto"/>
        <w:ind w:firstLine="448" w:firstLineChars="200"/>
        <w:rPr>
          <w:sz w:val="24"/>
          <w:szCs w:val="24"/>
        </w:rPr>
      </w:pPr>
      <w:r>
        <w:rPr>
          <w:sz w:val="24"/>
          <w:szCs w:val="24"/>
        </w:rPr>
        <w:t>（7）有关技术文件，图纸</w:t>
      </w:r>
    </w:p>
    <w:p w14:paraId="24494AF0">
      <w:pPr>
        <w:pStyle w:val="49"/>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47C33E37">
      <w:pPr>
        <w:numPr>
          <w:ilvl w:val="0"/>
          <w:numId w:val="1"/>
        </w:numPr>
        <w:adjustRightInd w:val="0"/>
        <w:snapToGrid w:val="0"/>
        <w:spacing w:line="360" w:lineRule="auto"/>
        <w:ind w:firstLine="448" w:firstLineChars="200"/>
        <w:rPr>
          <w:b/>
          <w:sz w:val="24"/>
          <w:szCs w:val="24"/>
        </w:rPr>
      </w:pPr>
      <w:r>
        <w:rPr>
          <w:b/>
          <w:sz w:val="24"/>
          <w:szCs w:val="24"/>
        </w:rPr>
        <w:t>合同生效</w:t>
      </w:r>
    </w:p>
    <w:p w14:paraId="10055BA1">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05C79C31">
      <w:pPr>
        <w:numPr>
          <w:ilvl w:val="0"/>
          <w:numId w:val="1"/>
        </w:numPr>
        <w:adjustRightInd w:val="0"/>
        <w:snapToGrid w:val="0"/>
        <w:spacing w:line="360" w:lineRule="auto"/>
        <w:ind w:firstLine="448" w:firstLineChars="200"/>
        <w:rPr>
          <w:b/>
          <w:sz w:val="24"/>
          <w:szCs w:val="24"/>
        </w:rPr>
      </w:pPr>
      <w:r>
        <w:rPr>
          <w:b/>
          <w:sz w:val="24"/>
          <w:szCs w:val="24"/>
        </w:rPr>
        <w:t>合同份数</w:t>
      </w:r>
    </w:p>
    <w:p w14:paraId="5291FEB8">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1BA69855">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5A66B77D">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35641D63">
      <w:pPr>
        <w:adjustRightInd w:val="0"/>
        <w:snapToGrid w:val="0"/>
        <w:spacing w:line="360" w:lineRule="auto"/>
        <w:ind w:firstLine="448" w:firstLineChars="200"/>
      </w:pPr>
      <w:r>
        <w:rPr>
          <w:sz w:val="24"/>
          <w:szCs w:val="24"/>
        </w:rPr>
        <w:t>附件：具体标的及其技术要求和商务要求、联合协议、分包意向协议等。</w:t>
      </w:r>
    </w:p>
    <w:tbl>
      <w:tblPr>
        <w:tblStyle w:val="18"/>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2E768A20">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39DF6CC4">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293F7917">
            <w:pPr>
              <w:adjustRightInd w:val="0"/>
              <w:snapToGrid w:val="0"/>
              <w:spacing w:line="300" w:lineRule="exact"/>
              <w:jc w:val="center"/>
              <w:rPr>
                <w:szCs w:val="24"/>
              </w:rPr>
            </w:pPr>
            <w:r>
              <w:rPr>
                <w:szCs w:val="21"/>
              </w:rPr>
              <w:t>乙方（供应商）</w:t>
            </w:r>
          </w:p>
        </w:tc>
      </w:tr>
      <w:tr w14:paraId="5FD41FF1">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73DB061">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33F1E6E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76EB3E8">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087A391E">
            <w:pPr>
              <w:adjustRightInd w:val="0"/>
              <w:snapToGrid w:val="0"/>
              <w:spacing w:line="300" w:lineRule="exact"/>
              <w:jc w:val="center"/>
              <w:rPr>
                <w:spacing w:val="20"/>
                <w:szCs w:val="21"/>
              </w:rPr>
            </w:pPr>
          </w:p>
        </w:tc>
      </w:tr>
      <w:tr w14:paraId="3BE2E5BE">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7CA353C2">
            <w:pPr>
              <w:adjustRightInd w:val="0"/>
              <w:snapToGrid w:val="0"/>
              <w:spacing w:line="300" w:lineRule="exact"/>
              <w:jc w:val="center"/>
              <w:rPr>
                <w:szCs w:val="21"/>
              </w:rPr>
            </w:pPr>
            <w:r>
              <w:rPr>
                <w:szCs w:val="21"/>
              </w:rPr>
              <w:t>法定代表人</w:t>
            </w:r>
          </w:p>
          <w:p w14:paraId="09682EE0">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63A24AB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F9EE2C2">
            <w:pPr>
              <w:adjustRightInd w:val="0"/>
              <w:snapToGrid w:val="0"/>
              <w:spacing w:line="300" w:lineRule="exact"/>
              <w:jc w:val="center"/>
              <w:rPr>
                <w:szCs w:val="21"/>
              </w:rPr>
            </w:pPr>
            <w:r>
              <w:rPr>
                <w:szCs w:val="21"/>
              </w:rPr>
              <w:t>法定代表人</w:t>
            </w:r>
          </w:p>
          <w:p w14:paraId="1BE8C535">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6125C448">
            <w:pPr>
              <w:adjustRightInd w:val="0"/>
              <w:snapToGrid w:val="0"/>
              <w:spacing w:line="300" w:lineRule="exact"/>
              <w:jc w:val="center"/>
              <w:rPr>
                <w:szCs w:val="21"/>
              </w:rPr>
            </w:pPr>
          </w:p>
        </w:tc>
      </w:tr>
      <w:tr w14:paraId="1DF7A664">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062091CF">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163DF354">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3B8CDA">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0AB9306A">
            <w:pPr>
              <w:adjustRightInd w:val="0"/>
              <w:snapToGrid w:val="0"/>
              <w:spacing w:line="300" w:lineRule="exact"/>
              <w:jc w:val="center"/>
              <w:rPr>
                <w:spacing w:val="20"/>
                <w:szCs w:val="21"/>
              </w:rPr>
            </w:pPr>
          </w:p>
        </w:tc>
      </w:tr>
      <w:tr w14:paraId="406FEC99">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7ACD8E2">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593EE51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7DA7CD4">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15A69707">
            <w:pPr>
              <w:adjustRightInd w:val="0"/>
              <w:snapToGrid w:val="0"/>
              <w:spacing w:line="300" w:lineRule="exact"/>
              <w:jc w:val="center"/>
              <w:rPr>
                <w:spacing w:val="20"/>
                <w:szCs w:val="21"/>
              </w:rPr>
            </w:pPr>
          </w:p>
        </w:tc>
      </w:tr>
      <w:tr w14:paraId="5A86E6E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45941FC">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5E32FBC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38324C6">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5E4CD4DA">
            <w:pPr>
              <w:adjustRightInd w:val="0"/>
              <w:snapToGrid w:val="0"/>
              <w:spacing w:line="300" w:lineRule="exact"/>
              <w:jc w:val="center"/>
              <w:rPr>
                <w:spacing w:val="20"/>
                <w:szCs w:val="21"/>
              </w:rPr>
            </w:pPr>
          </w:p>
        </w:tc>
      </w:tr>
      <w:tr w14:paraId="4AB039A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B44BBC9">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21EA62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A30EED4">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0F418298">
            <w:pPr>
              <w:adjustRightInd w:val="0"/>
              <w:snapToGrid w:val="0"/>
              <w:spacing w:line="300" w:lineRule="exact"/>
              <w:jc w:val="center"/>
              <w:rPr>
                <w:spacing w:val="20"/>
                <w:szCs w:val="21"/>
              </w:rPr>
            </w:pPr>
          </w:p>
        </w:tc>
      </w:tr>
      <w:tr w14:paraId="36F510A6">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A27A4D9">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068EFC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6FB82F7">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56AEF59C">
            <w:pPr>
              <w:adjustRightInd w:val="0"/>
              <w:snapToGrid w:val="0"/>
              <w:spacing w:line="300" w:lineRule="exact"/>
              <w:jc w:val="center"/>
              <w:rPr>
                <w:spacing w:val="20"/>
                <w:szCs w:val="21"/>
              </w:rPr>
            </w:pPr>
          </w:p>
        </w:tc>
      </w:tr>
      <w:tr w14:paraId="12EC33CD">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1AFFCD95">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E17A29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7FFD5CF">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64D34749">
            <w:pPr>
              <w:adjustRightInd w:val="0"/>
              <w:snapToGrid w:val="0"/>
              <w:spacing w:line="300" w:lineRule="exact"/>
              <w:jc w:val="center"/>
              <w:rPr>
                <w:spacing w:val="20"/>
                <w:szCs w:val="21"/>
              </w:rPr>
            </w:pPr>
          </w:p>
        </w:tc>
      </w:tr>
      <w:tr w14:paraId="2D70154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D393AB3">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7C1B1F4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C1773E2">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750DBF2C">
            <w:pPr>
              <w:adjustRightInd w:val="0"/>
              <w:snapToGrid w:val="0"/>
              <w:spacing w:line="300" w:lineRule="exact"/>
              <w:jc w:val="center"/>
              <w:rPr>
                <w:spacing w:val="20"/>
                <w:szCs w:val="21"/>
              </w:rPr>
            </w:pPr>
          </w:p>
        </w:tc>
      </w:tr>
      <w:tr w14:paraId="2A691FD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B6552A7">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E9820B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7A8414B">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2ADE1182">
            <w:pPr>
              <w:adjustRightInd w:val="0"/>
              <w:snapToGrid w:val="0"/>
              <w:spacing w:line="300" w:lineRule="exact"/>
              <w:jc w:val="center"/>
              <w:rPr>
                <w:spacing w:val="20"/>
                <w:szCs w:val="21"/>
              </w:rPr>
            </w:pPr>
          </w:p>
        </w:tc>
      </w:tr>
      <w:tr w14:paraId="75B261DA">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879C33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ABBCAC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5798BC6">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5C34F10A">
            <w:pPr>
              <w:adjustRightInd w:val="0"/>
              <w:snapToGrid w:val="0"/>
              <w:spacing w:line="300" w:lineRule="exact"/>
              <w:jc w:val="center"/>
              <w:rPr>
                <w:spacing w:val="20"/>
                <w:szCs w:val="21"/>
              </w:rPr>
            </w:pPr>
          </w:p>
        </w:tc>
      </w:tr>
      <w:tr w14:paraId="03BC4651">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C98AF6F">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B6E19E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C5A10D2">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24660D4F">
            <w:pPr>
              <w:adjustRightInd w:val="0"/>
              <w:snapToGrid w:val="0"/>
              <w:spacing w:line="300" w:lineRule="exact"/>
              <w:jc w:val="center"/>
              <w:rPr>
                <w:spacing w:val="20"/>
                <w:szCs w:val="21"/>
              </w:rPr>
            </w:pPr>
          </w:p>
        </w:tc>
      </w:tr>
      <w:tr w14:paraId="4639782B">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4392BD7">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201591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C966004">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2F9F10FE">
            <w:pPr>
              <w:adjustRightInd w:val="0"/>
              <w:snapToGrid w:val="0"/>
              <w:spacing w:line="300" w:lineRule="exact"/>
              <w:jc w:val="center"/>
              <w:rPr>
                <w:spacing w:val="20"/>
                <w:szCs w:val="21"/>
              </w:rPr>
            </w:pPr>
          </w:p>
        </w:tc>
      </w:tr>
      <w:tr w14:paraId="3A17364D">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7A213DF4">
            <w:pPr>
              <w:pStyle w:val="6"/>
              <w:adjustRightInd w:val="0"/>
              <w:snapToGrid w:val="0"/>
              <w:spacing w:before="142" w:beforeLines="50" w:line="360" w:lineRule="auto"/>
              <w:rPr>
                <w:spacing w:val="20"/>
                <w:szCs w:val="21"/>
              </w:rPr>
            </w:pPr>
            <w:r>
              <w:rPr>
                <w:szCs w:val="21"/>
              </w:rPr>
              <w:t>注：涉及联合体或其他合同主体的信息应按上表格式加列。</w:t>
            </w:r>
          </w:p>
        </w:tc>
      </w:tr>
    </w:tbl>
    <w:p w14:paraId="57090891">
      <w:pPr>
        <w:pStyle w:val="2"/>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8" w:name="_Toc27624"/>
      <w:r>
        <w:rPr>
          <w:rFonts w:ascii="Times New Roman" w:hAnsi="Times New Roman" w:eastAsia="黑体" w:cs="Times New Roman"/>
          <w:b w:val="0"/>
          <w:bCs w:val="0"/>
          <w:sz w:val="28"/>
          <w:szCs w:val="28"/>
        </w:rPr>
        <w:t>第二节 政府采购合同通用条款</w:t>
      </w:r>
      <w:bookmarkEnd w:id="8"/>
    </w:p>
    <w:p w14:paraId="4EB20A39">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25517C7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3C97219E">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0AE70402">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5E301D0D">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025E0144">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5B44E0FB">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5595778F">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1441EDE8">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258BD0D7">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6DE2974E">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04D663E4">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43ECC8CA">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1EBEE764">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35F81510">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6A98C609">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043E576B">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3B3D31CC">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118219A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1FC3742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5201EC52">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3ABD7D90">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6F9222F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2ED6328C">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796FC694">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66F688D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70FAA53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72A4F147">
      <w:pPr>
        <w:pStyle w:val="5"/>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37A5407D">
      <w:pPr>
        <w:pStyle w:val="5"/>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5D05A1FC">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40581ED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670253AF">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6F024B3D">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3705878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291A78EE">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4F731EB6">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0D60C5B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w:t>
      </w:r>
      <w:bookmarkStart w:id="11" w:name="_GoBack"/>
      <w:bookmarkEnd w:id="11"/>
      <w:r>
        <w:rPr>
          <w:color w:val="000000" w:themeColor="text1"/>
          <w:sz w:val="24"/>
          <w:szCs w:val="24"/>
          <w14:textFill>
            <w14:solidFill>
              <w14:schemeClr w14:val="tx1"/>
            </w14:solidFill>
          </w14:textFill>
        </w:rPr>
        <w:t>具体包装要求的，应不低于《商品包装政府采购需求标准（试行）》《快递包装政府采购需求标准（试行）》标准，并作为履约验收的内容，必要时甲方可以要求乙方在履约验收环节出具检测报告。</w:t>
      </w:r>
    </w:p>
    <w:p w14:paraId="6CE0C61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14:paraId="2FEEE4C6">
      <w:pPr>
        <w:pStyle w:val="49"/>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58298A0B">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68A1F3F7">
      <w:pPr>
        <w:pStyle w:val="7"/>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4E4D4BFC">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59472F3">
      <w:pPr>
        <w:pStyle w:val="7"/>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660398C8">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57883A5A">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0E90399D">
      <w:pPr>
        <w:autoSpaceDE w:val="0"/>
        <w:autoSpaceDN w:val="0"/>
        <w:adjustRightInd w:val="0"/>
        <w:snapToGrid w:val="0"/>
        <w:spacing w:line="360" w:lineRule="auto"/>
        <w:ind w:firstLine="448" w:firstLineChars="200"/>
        <w:jc w:val="left"/>
        <w:rPr>
          <w:sz w:val="24"/>
          <w:szCs w:val="24"/>
        </w:rPr>
      </w:pPr>
      <w:r>
        <w:rPr>
          <w:sz w:val="24"/>
          <w:szCs w:val="24"/>
        </w:rPr>
        <w:t>8.2 保证</w:t>
      </w:r>
    </w:p>
    <w:p w14:paraId="231B34D9">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0276CE2D">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1170C660">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7685B325">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493CB322">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662F56D7">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3BDDFF52">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4811B3C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71EE57F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107FF2E8">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1C33FA15">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9" w:name="_Hlk163047038"/>
      <w:r>
        <w:rPr>
          <w:sz w:val="24"/>
          <w:szCs w:val="24"/>
        </w:rPr>
        <w:t>因违反前述约定对第三人构成侵权的，应当由乙方向第三人承担法律责任；甲方依法向第三人赔偿后，有权向乙方追偿。甲方有其他损失的，乙方应当赔偿</w:t>
      </w:r>
      <w:bookmarkEnd w:id="9"/>
      <w:r>
        <w:rPr>
          <w:sz w:val="24"/>
          <w:szCs w:val="24"/>
        </w:rPr>
        <w:t>。</w:t>
      </w:r>
    </w:p>
    <w:p w14:paraId="1962E9CE">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78361D9D">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2E45E978">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00C1BE27">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0314A68B">
      <w:pPr>
        <w:pStyle w:val="2"/>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76A82599">
      <w:pPr>
        <w:pStyle w:val="5"/>
        <w:adjustRightInd w:val="0"/>
        <w:snapToGrid w:val="0"/>
        <w:spacing w:after="0" w:line="360" w:lineRule="auto"/>
        <w:ind w:firstLine="448" w:firstLineChars="200"/>
        <w:rPr>
          <w:b/>
          <w:bCs/>
          <w:sz w:val="24"/>
          <w:szCs w:val="24"/>
        </w:rPr>
      </w:pPr>
      <w:r>
        <w:rPr>
          <w:b/>
          <w:bCs/>
          <w:sz w:val="24"/>
          <w:szCs w:val="24"/>
        </w:rPr>
        <w:t>13. 履约保证金</w:t>
      </w:r>
    </w:p>
    <w:p w14:paraId="55DDD436">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1C67C259">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38D1E708">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3F38D5FA">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418B1913">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2D137AE0">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5AAD5A19">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0E62F806">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4ACA7E09">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0318A64A">
      <w:pPr>
        <w:pStyle w:val="49"/>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3D76CBEF">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1D53C500">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55CED850">
      <w:pPr>
        <w:adjustRightInd w:val="0"/>
        <w:snapToGrid w:val="0"/>
        <w:spacing w:line="360" w:lineRule="auto"/>
        <w:ind w:firstLine="448" w:firstLineChars="200"/>
        <w:jc w:val="left"/>
        <w:rPr>
          <w:b/>
          <w:bCs/>
          <w:sz w:val="24"/>
          <w:szCs w:val="24"/>
        </w:rPr>
      </w:pPr>
      <w:r>
        <w:rPr>
          <w:b/>
          <w:bCs/>
          <w:sz w:val="24"/>
          <w:szCs w:val="24"/>
        </w:rPr>
        <w:t>15. 违约责任</w:t>
      </w:r>
    </w:p>
    <w:p w14:paraId="692665CE">
      <w:pPr>
        <w:adjustRightInd w:val="0"/>
        <w:snapToGrid w:val="0"/>
        <w:spacing w:line="360" w:lineRule="auto"/>
        <w:ind w:firstLine="448" w:firstLineChars="200"/>
        <w:jc w:val="left"/>
        <w:rPr>
          <w:bCs/>
          <w:sz w:val="24"/>
          <w:szCs w:val="24"/>
        </w:rPr>
      </w:pPr>
      <w:r>
        <w:rPr>
          <w:bCs/>
          <w:sz w:val="24"/>
          <w:szCs w:val="24"/>
        </w:rPr>
        <w:t>15.1质量瑕疵的违约责任</w:t>
      </w:r>
    </w:p>
    <w:p w14:paraId="08F63A2F">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589DCD6B">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58CCAE92">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BE0A62A">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1BC236B8">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6520EE48">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3B1D427A">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0FD59276">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6BFA7A7C">
      <w:pPr>
        <w:adjustRightInd w:val="0"/>
        <w:snapToGrid w:val="0"/>
        <w:spacing w:line="360" w:lineRule="auto"/>
        <w:ind w:firstLine="448" w:firstLineChars="200"/>
        <w:jc w:val="left"/>
        <w:rPr>
          <w:sz w:val="24"/>
          <w:szCs w:val="24"/>
        </w:rPr>
      </w:pPr>
      <w:r>
        <w:rPr>
          <w:sz w:val="24"/>
          <w:szCs w:val="24"/>
        </w:rPr>
        <w:t xml:space="preserve">    16.1合同的变更</w:t>
      </w:r>
    </w:p>
    <w:p w14:paraId="408F5669">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4E4677E3">
      <w:pPr>
        <w:adjustRightInd w:val="0"/>
        <w:snapToGrid w:val="0"/>
        <w:spacing w:line="360" w:lineRule="auto"/>
        <w:ind w:firstLine="448" w:firstLineChars="200"/>
        <w:jc w:val="left"/>
        <w:rPr>
          <w:sz w:val="24"/>
          <w:szCs w:val="24"/>
        </w:rPr>
      </w:pPr>
      <w:r>
        <w:rPr>
          <w:sz w:val="24"/>
          <w:szCs w:val="24"/>
        </w:rPr>
        <w:t>16.2合同的中止</w:t>
      </w:r>
    </w:p>
    <w:p w14:paraId="7A2AB9E2">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522EBE8B">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3C8FA07">
      <w:pPr>
        <w:pStyle w:val="49"/>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4827D64C">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18E177B5">
      <w:pPr>
        <w:adjustRightInd w:val="0"/>
        <w:snapToGrid w:val="0"/>
        <w:spacing w:line="360" w:lineRule="auto"/>
        <w:ind w:firstLine="448" w:firstLineChars="200"/>
        <w:jc w:val="left"/>
        <w:rPr>
          <w:sz w:val="24"/>
          <w:szCs w:val="24"/>
        </w:rPr>
      </w:pPr>
      <w:r>
        <w:rPr>
          <w:sz w:val="24"/>
          <w:szCs w:val="24"/>
        </w:rPr>
        <w:t>16.3合同的终止</w:t>
      </w:r>
    </w:p>
    <w:p w14:paraId="11EAA4F5">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7351C872">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2F5FD5C5">
      <w:pPr>
        <w:pStyle w:val="49"/>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04DBF11A">
      <w:pPr>
        <w:pStyle w:val="49"/>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69DEA835">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09972130">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0FA1B3F0">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0BEC6FC7">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7A76B242">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246837C8">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7FFB2B43">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046D9E5">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6F7E0524">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214C7FBA">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59CF7771">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2A4E26BB">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6C1F5CDF">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6D348DE9">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2C831BC5">
      <w:pPr>
        <w:pStyle w:val="5"/>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C1D65DB">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2FE4D980">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44D17403">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21CE7871">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0D3B7BF4">
      <w:pPr>
        <w:pStyle w:val="49"/>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66C06C60">
      <w:pPr>
        <w:pStyle w:val="49"/>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1893DC44">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368504FA">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6AA1E708">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7A47450B">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7DFD6E7E">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10" w:name="_Toc20313"/>
    </w:p>
    <w:p w14:paraId="3367EBEA">
      <w:pPr>
        <w:adjustRightInd w:val="0"/>
        <w:snapToGrid w:val="0"/>
        <w:jc w:val="center"/>
        <w:rPr>
          <w:rFonts w:eastAsia="黑体"/>
          <w:sz w:val="28"/>
          <w:szCs w:val="28"/>
        </w:rPr>
      </w:pPr>
    </w:p>
    <w:p w14:paraId="7B65FD53">
      <w:pPr>
        <w:adjustRightInd w:val="0"/>
        <w:snapToGrid w:val="0"/>
        <w:jc w:val="center"/>
        <w:rPr>
          <w:rFonts w:eastAsia="黑体"/>
          <w:sz w:val="28"/>
          <w:szCs w:val="28"/>
        </w:rPr>
      </w:pPr>
    </w:p>
    <w:p w14:paraId="4B545406">
      <w:pPr>
        <w:adjustRightInd w:val="0"/>
        <w:snapToGrid w:val="0"/>
        <w:jc w:val="center"/>
        <w:rPr>
          <w:rFonts w:eastAsia="黑体"/>
          <w:sz w:val="28"/>
          <w:szCs w:val="28"/>
        </w:rPr>
      </w:pPr>
      <w:r>
        <w:rPr>
          <w:rFonts w:eastAsia="黑体"/>
          <w:sz w:val="28"/>
          <w:szCs w:val="28"/>
        </w:rPr>
        <w:br w:type="page"/>
      </w:r>
    </w:p>
    <w:p w14:paraId="4C654FBD">
      <w:pPr>
        <w:pStyle w:val="2"/>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10"/>
    </w:p>
    <w:tbl>
      <w:tblPr>
        <w:tblStyle w:val="18"/>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08F34E46">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7AA2FE5C">
            <w:pPr>
              <w:adjustRightInd w:val="0"/>
              <w:snapToGrid w:val="0"/>
              <w:jc w:val="center"/>
              <w:rPr>
                <w:szCs w:val="21"/>
              </w:rPr>
            </w:pPr>
            <w:r>
              <w:rPr>
                <w:szCs w:val="21"/>
              </w:rPr>
              <w:t>第二节</w:t>
            </w:r>
          </w:p>
          <w:p w14:paraId="107C97B3">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11010D6F">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78CB82F8">
            <w:pPr>
              <w:adjustRightInd w:val="0"/>
              <w:snapToGrid w:val="0"/>
              <w:jc w:val="left"/>
              <w:rPr>
                <w:szCs w:val="21"/>
              </w:rPr>
            </w:pPr>
          </w:p>
        </w:tc>
      </w:tr>
      <w:tr w14:paraId="4D848B29">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6693E2F7">
            <w:pPr>
              <w:adjustRightInd w:val="0"/>
              <w:snapToGrid w:val="0"/>
              <w:jc w:val="center"/>
              <w:rPr>
                <w:szCs w:val="21"/>
              </w:rPr>
            </w:pPr>
            <w:r>
              <w:rPr>
                <w:szCs w:val="21"/>
              </w:rPr>
              <w:t>第二节</w:t>
            </w:r>
          </w:p>
          <w:p w14:paraId="000EB1F0">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447B6ADF">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152B4228">
            <w:pPr>
              <w:adjustRightInd w:val="0"/>
              <w:snapToGrid w:val="0"/>
              <w:jc w:val="left"/>
              <w:rPr>
                <w:szCs w:val="21"/>
              </w:rPr>
            </w:pPr>
          </w:p>
        </w:tc>
      </w:tr>
      <w:tr w14:paraId="321E9AA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858D2C4">
            <w:pPr>
              <w:adjustRightInd w:val="0"/>
              <w:snapToGrid w:val="0"/>
              <w:jc w:val="center"/>
              <w:rPr>
                <w:szCs w:val="21"/>
              </w:rPr>
            </w:pPr>
            <w:r>
              <w:rPr>
                <w:szCs w:val="21"/>
              </w:rPr>
              <w:t>第二节</w:t>
            </w:r>
          </w:p>
          <w:p w14:paraId="5F6F113C">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621F65BF">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73012B35">
            <w:pPr>
              <w:adjustRightInd w:val="0"/>
              <w:snapToGrid w:val="0"/>
              <w:jc w:val="left"/>
              <w:rPr>
                <w:szCs w:val="21"/>
              </w:rPr>
            </w:pPr>
          </w:p>
        </w:tc>
      </w:tr>
      <w:tr w14:paraId="049BE18F">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62F261C">
            <w:pPr>
              <w:adjustRightInd w:val="0"/>
              <w:snapToGrid w:val="0"/>
              <w:jc w:val="center"/>
              <w:rPr>
                <w:szCs w:val="21"/>
              </w:rPr>
            </w:pPr>
            <w:r>
              <w:rPr>
                <w:szCs w:val="21"/>
              </w:rPr>
              <w:t>第二节</w:t>
            </w:r>
          </w:p>
          <w:p w14:paraId="24C34B02">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7F96A347">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5F6EE413">
            <w:pPr>
              <w:adjustRightInd w:val="0"/>
              <w:snapToGrid w:val="0"/>
              <w:jc w:val="left"/>
              <w:rPr>
                <w:szCs w:val="21"/>
              </w:rPr>
            </w:pPr>
          </w:p>
        </w:tc>
      </w:tr>
      <w:tr w14:paraId="43AE659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121E196">
            <w:pPr>
              <w:adjustRightInd w:val="0"/>
              <w:snapToGrid w:val="0"/>
              <w:jc w:val="center"/>
              <w:rPr>
                <w:szCs w:val="21"/>
              </w:rPr>
            </w:pPr>
            <w:r>
              <w:rPr>
                <w:szCs w:val="21"/>
              </w:rPr>
              <w:t>第二节</w:t>
            </w:r>
          </w:p>
          <w:p w14:paraId="417043F1">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4AA25375">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2D79A24E">
            <w:pPr>
              <w:adjustRightInd w:val="0"/>
              <w:snapToGrid w:val="0"/>
              <w:jc w:val="left"/>
              <w:rPr>
                <w:szCs w:val="21"/>
              </w:rPr>
            </w:pPr>
          </w:p>
        </w:tc>
      </w:tr>
      <w:tr w14:paraId="4D0E1CA2">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35DF98A">
            <w:pPr>
              <w:adjustRightInd w:val="0"/>
              <w:snapToGrid w:val="0"/>
              <w:jc w:val="center"/>
              <w:rPr>
                <w:szCs w:val="21"/>
              </w:rPr>
            </w:pPr>
            <w:r>
              <w:rPr>
                <w:szCs w:val="21"/>
              </w:rPr>
              <w:t>第二节</w:t>
            </w:r>
          </w:p>
          <w:p w14:paraId="63281CD7">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26817FE1">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72B407B3">
            <w:pPr>
              <w:adjustRightInd w:val="0"/>
              <w:snapToGrid w:val="0"/>
              <w:jc w:val="left"/>
              <w:rPr>
                <w:szCs w:val="21"/>
              </w:rPr>
            </w:pPr>
          </w:p>
        </w:tc>
      </w:tr>
      <w:tr w14:paraId="431284C3">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77F3C236">
            <w:pPr>
              <w:adjustRightInd w:val="0"/>
              <w:snapToGrid w:val="0"/>
              <w:jc w:val="center"/>
              <w:rPr>
                <w:szCs w:val="21"/>
              </w:rPr>
            </w:pPr>
            <w:r>
              <w:rPr>
                <w:szCs w:val="21"/>
              </w:rPr>
              <w:t>第二节</w:t>
            </w:r>
          </w:p>
          <w:p w14:paraId="15468F17">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15A7EE70">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46285CA8">
            <w:pPr>
              <w:rPr>
                <w:szCs w:val="24"/>
              </w:rPr>
            </w:pPr>
          </w:p>
        </w:tc>
      </w:tr>
      <w:tr w14:paraId="08D1E320">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48E4F602">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079FFED6">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7B3EB54E">
            <w:pPr>
              <w:rPr>
                <w:szCs w:val="24"/>
              </w:rPr>
            </w:pPr>
          </w:p>
        </w:tc>
      </w:tr>
      <w:tr w14:paraId="3A5B4CDB">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4EFE81A5">
            <w:pPr>
              <w:adjustRightInd w:val="0"/>
              <w:snapToGrid w:val="0"/>
              <w:jc w:val="center"/>
              <w:rPr>
                <w:szCs w:val="21"/>
              </w:rPr>
            </w:pPr>
            <w:r>
              <w:rPr>
                <w:szCs w:val="21"/>
              </w:rPr>
              <w:t>第二节</w:t>
            </w:r>
          </w:p>
          <w:p w14:paraId="75501292">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0A9698B2">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0C6D4325">
            <w:pPr>
              <w:rPr>
                <w:szCs w:val="24"/>
              </w:rPr>
            </w:pPr>
          </w:p>
        </w:tc>
      </w:tr>
      <w:tr w14:paraId="169C0DEC">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4F07CBE9">
            <w:pPr>
              <w:adjustRightInd w:val="0"/>
              <w:snapToGrid w:val="0"/>
              <w:jc w:val="center"/>
              <w:rPr>
                <w:szCs w:val="21"/>
              </w:rPr>
            </w:pPr>
            <w:r>
              <w:rPr>
                <w:szCs w:val="21"/>
              </w:rPr>
              <w:t>第二节</w:t>
            </w:r>
          </w:p>
          <w:p w14:paraId="0E2F2DD6">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51786585">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4C28D5BF">
            <w:pPr>
              <w:rPr>
                <w:szCs w:val="24"/>
              </w:rPr>
            </w:pPr>
          </w:p>
        </w:tc>
      </w:tr>
      <w:tr w14:paraId="03DADA6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1BE04FB">
            <w:pPr>
              <w:adjustRightInd w:val="0"/>
              <w:snapToGrid w:val="0"/>
              <w:jc w:val="center"/>
              <w:rPr>
                <w:szCs w:val="21"/>
              </w:rPr>
            </w:pPr>
            <w:r>
              <w:rPr>
                <w:szCs w:val="21"/>
              </w:rPr>
              <w:t>第二节</w:t>
            </w:r>
          </w:p>
          <w:p w14:paraId="6E67CDD0">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58BE2486">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02857B54">
            <w:pPr>
              <w:autoSpaceDE w:val="0"/>
              <w:autoSpaceDN w:val="0"/>
              <w:adjustRightInd w:val="0"/>
              <w:snapToGrid w:val="0"/>
              <w:ind w:firstLine="388" w:firstLineChars="200"/>
              <w:jc w:val="left"/>
              <w:rPr>
                <w:szCs w:val="21"/>
              </w:rPr>
            </w:pPr>
          </w:p>
        </w:tc>
      </w:tr>
      <w:tr w14:paraId="0C810492">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7173865">
            <w:pPr>
              <w:adjustRightInd w:val="0"/>
              <w:snapToGrid w:val="0"/>
              <w:jc w:val="center"/>
              <w:rPr>
                <w:szCs w:val="21"/>
              </w:rPr>
            </w:pPr>
            <w:r>
              <w:rPr>
                <w:szCs w:val="21"/>
              </w:rPr>
              <w:t>第二节</w:t>
            </w:r>
          </w:p>
          <w:p w14:paraId="5830D407">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4FDBCD9A">
            <w:pPr>
              <w:adjustRightInd w:val="0"/>
              <w:snapToGrid w:val="0"/>
              <w:jc w:val="left"/>
              <w:rPr>
                <w:szCs w:val="21"/>
              </w:rPr>
            </w:pPr>
            <w:r>
              <w:rPr>
                <w:szCs w:val="21"/>
              </w:rPr>
              <w:t>货物质量缺陷</w:t>
            </w:r>
          </w:p>
          <w:p w14:paraId="62D0E023">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5EB105EE">
            <w:pPr>
              <w:adjustRightInd w:val="0"/>
              <w:snapToGrid w:val="0"/>
              <w:jc w:val="left"/>
              <w:rPr>
                <w:szCs w:val="21"/>
              </w:rPr>
            </w:pPr>
          </w:p>
        </w:tc>
      </w:tr>
      <w:tr w14:paraId="6D48C2D6">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6A5EABA">
            <w:pPr>
              <w:snapToGrid w:val="0"/>
              <w:jc w:val="center"/>
              <w:rPr>
                <w:szCs w:val="21"/>
              </w:rPr>
            </w:pPr>
            <w:r>
              <w:rPr>
                <w:szCs w:val="21"/>
              </w:rPr>
              <w:t>第二节</w:t>
            </w:r>
          </w:p>
          <w:p w14:paraId="389AC297">
            <w:pPr>
              <w:pStyle w:val="49"/>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57BA1D77">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7D051776">
            <w:pPr>
              <w:adjustRightInd w:val="0"/>
              <w:snapToGrid w:val="0"/>
              <w:jc w:val="left"/>
              <w:rPr>
                <w:szCs w:val="21"/>
              </w:rPr>
            </w:pPr>
          </w:p>
        </w:tc>
      </w:tr>
      <w:tr w14:paraId="15B0D599">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24B88832">
            <w:pPr>
              <w:adjustRightInd w:val="0"/>
              <w:snapToGrid w:val="0"/>
              <w:jc w:val="center"/>
              <w:rPr>
                <w:szCs w:val="21"/>
              </w:rPr>
            </w:pPr>
            <w:r>
              <w:rPr>
                <w:szCs w:val="21"/>
              </w:rPr>
              <w:t>第二节</w:t>
            </w:r>
          </w:p>
          <w:p w14:paraId="08BA69FD">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1EF94CD1">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0886F1A5">
            <w:pPr>
              <w:adjustRightInd w:val="0"/>
              <w:snapToGrid w:val="0"/>
              <w:jc w:val="left"/>
              <w:rPr>
                <w:szCs w:val="21"/>
              </w:rPr>
            </w:pPr>
          </w:p>
        </w:tc>
      </w:tr>
      <w:tr w14:paraId="54BCD498">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18E58ED9">
            <w:pPr>
              <w:adjustRightInd w:val="0"/>
              <w:snapToGrid w:val="0"/>
              <w:jc w:val="center"/>
              <w:rPr>
                <w:szCs w:val="21"/>
              </w:rPr>
            </w:pPr>
            <w:r>
              <w:rPr>
                <w:szCs w:val="21"/>
              </w:rPr>
              <w:t>第二节</w:t>
            </w:r>
          </w:p>
          <w:p w14:paraId="23550084">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081EB336">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7469444B">
            <w:pPr>
              <w:adjustRightInd w:val="0"/>
              <w:snapToGrid w:val="0"/>
              <w:jc w:val="left"/>
              <w:rPr>
                <w:szCs w:val="21"/>
              </w:rPr>
            </w:pPr>
          </w:p>
        </w:tc>
      </w:tr>
      <w:tr w14:paraId="4B66FD7A">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1821108">
            <w:pPr>
              <w:adjustRightInd w:val="0"/>
              <w:snapToGrid w:val="0"/>
              <w:jc w:val="center"/>
              <w:rPr>
                <w:szCs w:val="21"/>
              </w:rPr>
            </w:pPr>
            <w:r>
              <w:rPr>
                <w:szCs w:val="21"/>
              </w:rPr>
              <w:t>第二节</w:t>
            </w:r>
          </w:p>
          <w:p w14:paraId="386B78F7">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4EF02284">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5F01EB39">
            <w:pPr>
              <w:adjustRightInd w:val="0"/>
              <w:snapToGrid w:val="0"/>
              <w:jc w:val="left"/>
              <w:rPr>
                <w:szCs w:val="21"/>
              </w:rPr>
            </w:pPr>
          </w:p>
        </w:tc>
      </w:tr>
      <w:tr w14:paraId="4E375437">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71BED222">
            <w:pPr>
              <w:adjustRightInd w:val="0"/>
              <w:snapToGrid w:val="0"/>
              <w:jc w:val="center"/>
              <w:rPr>
                <w:szCs w:val="21"/>
              </w:rPr>
            </w:pPr>
            <w:r>
              <w:rPr>
                <w:szCs w:val="21"/>
              </w:rPr>
              <w:t>第二节</w:t>
            </w:r>
          </w:p>
          <w:p w14:paraId="3198CDEE">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0BDDD110">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15893806">
            <w:pPr>
              <w:adjustRightInd w:val="0"/>
              <w:snapToGrid w:val="0"/>
              <w:jc w:val="left"/>
              <w:rPr>
                <w:szCs w:val="21"/>
              </w:rPr>
            </w:pPr>
          </w:p>
        </w:tc>
      </w:tr>
      <w:tr w14:paraId="6FF010C3">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75B8DAD4">
            <w:pPr>
              <w:adjustRightInd w:val="0"/>
              <w:snapToGrid w:val="0"/>
              <w:jc w:val="center"/>
              <w:rPr>
                <w:szCs w:val="21"/>
              </w:rPr>
            </w:pPr>
            <w:r>
              <w:rPr>
                <w:szCs w:val="21"/>
              </w:rPr>
              <w:t>第二节</w:t>
            </w:r>
          </w:p>
          <w:p w14:paraId="19A0DC98">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02E39254">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6A5E20A6">
            <w:pPr>
              <w:adjustRightInd w:val="0"/>
              <w:snapToGrid w:val="0"/>
              <w:jc w:val="left"/>
              <w:rPr>
                <w:szCs w:val="21"/>
              </w:rPr>
            </w:pPr>
          </w:p>
        </w:tc>
      </w:tr>
      <w:tr w14:paraId="6CE094C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C0819E7">
            <w:pPr>
              <w:adjustRightInd w:val="0"/>
              <w:snapToGrid w:val="0"/>
              <w:jc w:val="center"/>
              <w:rPr>
                <w:szCs w:val="21"/>
              </w:rPr>
            </w:pPr>
            <w:r>
              <w:rPr>
                <w:szCs w:val="21"/>
              </w:rPr>
              <w:t>第二节</w:t>
            </w:r>
          </w:p>
          <w:p w14:paraId="617CA2A3">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19B98CA9">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13FA84DE">
            <w:pPr>
              <w:adjustRightInd w:val="0"/>
              <w:snapToGrid w:val="0"/>
              <w:jc w:val="left"/>
              <w:rPr>
                <w:szCs w:val="21"/>
              </w:rPr>
            </w:pPr>
          </w:p>
        </w:tc>
      </w:tr>
      <w:tr w14:paraId="4ED7C485">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9615A62">
            <w:pPr>
              <w:adjustRightInd w:val="0"/>
              <w:snapToGrid w:val="0"/>
              <w:jc w:val="center"/>
              <w:rPr>
                <w:szCs w:val="21"/>
              </w:rPr>
            </w:pPr>
            <w:r>
              <w:rPr>
                <w:szCs w:val="21"/>
              </w:rPr>
              <w:t>第二节</w:t>
            </w:r>
          </w:p>
          <w:p w14:paraId="670CBF78">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2B4227D9">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7CE3ED6D">
            <w:pPr>
              <w:adjustRightInd w:val="0"/>
              <w:snapToGrid w:val="0"/>
              <w:jc w:val="left"/>
              <w:rPr>
                <w:szCs w:val="21"/>
              </w:rPr>
            </w:pPr>
          </w:p>
        </w:tc>
      </w:tr>
      <w:tr w14:paraId="11C591CF">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6E2F4A5">
            <w:pPr>
              <w:adjustRightInd w:val="0"/>
              <w:snapToGrid w:val="0"/>
              <w:jc w:val="center"/>
              <w:rPr>
                <w:szCs w:val="21"/>
              </w:rPr>
            </w:pPr>
            <w:r>
              <w:rPr>
                <w:szCs w:val="21"/>
              </w:rPr>
              <w:t>第二节</w:t>
            </w:r>
          </w:p>
          <w:p w14:paraId="2E2D1AAF">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20464B0C">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21F3B5DC">
            <w:pPr>
              <w:adjustRightInd w:val="0"/>
              <w:snapToGrid w:val="0"/>
              <w:jc w:val="left"/>
              <w:rPr>
                <w:szCs w:val="21"/>
                <w:u w:val="single"/>
              </w:rPr>
            </w:pPr>
          </w:p>
        </w:tc>
      </w:tr>
      <w:tr w14:paraId="23367EF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3BD85D9">
            <w:pPr>
              <w:adjustRightInd w:val="0"/>
              <w:snapToGrid w:val="0"/>
              <w:jc w:val="center"/>
              <w:rPr>
                <w:szCs w:val="21"/>
              </w:rPr>
            </w:pPr>
            <w:r>
              <w:rPr>
                <w:szCs w:val="21"/>
              </w:rPr>
              <w:t>第二节</w:t>
            </w:r>
          </w:p>
          <w:p w14:paraId="30E67F5D">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14ECB0B3">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5D05A526">
            <w:pPr>
              <w:adjustRightInd w:val="0"/>
              <w:snapToGrid w:val="0"/>
              <w:jc w:val="left"/>
              <w:rPr>
                <w:szCs w:val="21"/>
                <w:u w:val="single"/>
              </w:rPr>
            </w:pPr>
          </w:p>
        </w:tc>
      </w:tr>
      <w:tr w14:paraId="75ACF6BD">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4E96ECDF">
            <w:pPr>
              <w:adjustRightInd w:val="0"/>
              <w:snapToGrid w:val="0"/>
              <w:jc w:val="center"/>
              <w:rPr>
                <w:szCs w:val="21"/>
              </w:rPr>
            </w:pPr>
            <w:r>
              <w:rPr>
                <w:szCs w:val="21"/>
              </w:rPr>
              <w:t>第二节</w:t>
            </w:r>
          </w:p>
          <w:p w14:paraId="25E9852E">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2826AD98">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4BFBE0F0">
            <w:pPr>
              <w:adjustRightInd w:val="0"/>
              <w:snapToGrid w:val="0"/>
              <w:jc w:val="left"/>
              <w:rPr>
                <w:szCs w:val="21"/>
                <w:u w:val="single"/>
              </w:rPr>
            </w:pPr>
          </w:p>
        </w:tc>
      </w:tr>
      <w:tr w14:paraId="12B3A1E1">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71FE896D">
            <w:pPr>
              <w:adjustRightInd w:val="0"/>
              <w:snapToGrid w:val="0"/>
              <w:jc w:val="center"/>
              <w:rPr>
                <w:szCs w:val="21"/>
              </w:rPr>
            </w:pPr>
            <w:r>
              <w:rPr>
                <w:szCs w:val="21"/>
              </w:rPr>
              <w:t>第二节</w:t>
            </w:r>
          </w:p>
          <w:p w14:paraId="7AD56CC7">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1197EBE2">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5741C17A">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1E6AC35A">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540B47FD">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1677439B">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2BB8F5F0">
            <w:pPr>
              <w:adjustRightInd w:val="0"/>
              <w:snapToGrid w:val="0"/>
              <w:jc w:val="center"/>
              <w:rPr>
                <w:szCs w:val="21"/>
              </w:rPr>
            </w:pPr>
            <w:r>
              <w:rPr>
                <w:szCs w:val="21"/>
              </w:rPr>
              <w:t>第二节</w:t>
            </w:r>
          </w:p>
          <w:p w14:paraId="1C249C1C">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392FE7CA">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20112F1B">
            <w:pPr>
              <w:adjustRightInd w:val="0"/>
              <w:snapToGrid w:val="0"/>
              <w:jc w:val="left"/>
              <w:rPr>
                <w:szCs w:val="21"/>
              </w:rPr>
            </w:pPr>
          </w:p>
        </w:tc>
      </w:tr>
    </w:tbl>
    <w:p w14:paraId="4141C2E9">
      <w:pPr>
        <w:tabs>
          <w:tab w:val="left" w:pos="360"/>
        </w:tabs>
        <w:spacing w:line="520" w:lineRule="exact"/>
        <w:ind w:firstLine="383" w:firstLineChars="171"/>
        <w:rPr>
          <w:sz w:val="24"/>
          <w:szCs w:val="24"/>
        </w:rPr>
      </w:pPr>
    </w:p>
    <w:p w14:paraId="6EA6E678">
      <w:pPr>
        <w:autoSpaceDE w:val="0"/>
        <w:autoSpaceDN w:val="0"/>
        <w:adjustRightInd w:val="0"/>
        <w:spacing w:line="360" w:lineRule="auto"/>
        <w:ind w:firstLine="448" w:firstLineChars="200"/>
        <w:rPr>
          <w:sz w:val="24"/>
        </w:rPr>
      </w:pPr>
    </w:p>
    <w:p w14:paraId="233AF00F">
      <w:pPr>
        <w:widowControl/>
        <w:jc w:val="left"/>
        <w:rPr>
          <w:b/>
          <w:bCs/>
          <w:kern w:val="28"/>
          <w:sz w:val="32"/>
          <w:szCs w:val="32"/>
          <w:lang w:val="zh-CN" w:eastAsia="zh-CN"/>
        </w:rPr>
      </w:pPr>
      <w:r>
        <w:br w:type="page"/>
      </w:r>
    </w:p>
    <w:p w14:paraId="232C5608">
      <w:pPr>
        <w:pStyle w:val="13"/>
        <w:rPr>
          <w:rFonts w:ascii="Times New Roman" w:hAnsi="Times New Roman"/>
        </w:rPr>
      </w:pPr>
      <w:r>
        <w:rPr>
          <w:rFonts w:hint="eastAsia" w:ascii="Times New Roman" w:hAnsi="Times New Roman"/>
        </w:rPr>
        <w:t>第五部分  投标文件格式</w:t>
      </w:r>
    </w:p>
    <w:p w14:paraId="68AA27DF">
      <w:pPr>
        <w:autoSpaceDN w:val="0"/>
        <w:spacing w:line="360" w:lineRule="auto"/>
        <w:jc w:val="center"/>
        <w:rPr>
          <w:b/>
          <w:bCs/>
          <w:sz w:val="24"/>
        </w:rPr>
      </w:pPr>
      <w:r>
        <w:rPr>
          <w:rFonts w:hint="eastAsia"/>
          <w:b/>
          <w:bCs/>
          <w:sz w:val="24"/>
        </w:rPr>
        <w:t>投标文件封面格式</w:t>
      </w:r>
    </w:p>
    <w:p w14:paraId="0BD1B46F">
      <w:pPr>
        <w:autoSpaceDE w:val="0"/>
        <w:autoSpaceDN w:val="0"/>
        <w:adjustRightInd w:val="0"/>
        <w:spacing w:line="520" w:lineRule="exact"/>
      </w:pPr>
    </w:p>
    <w:p w14:paraId="59DC2479">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70564C76">
      <w:pPr>
        <w:autoSpaceDE w:val="0"/>
        <w:autoSpaceDN w:val="0"/>
        <w:adjustRightInd w:val="0"/>
        <w:spacing w:line="520" w:lineRule="exact"/>
        <w:rPr>
          <w:b/>
          <w:kern w:val="0"/>
          <w:sz w:val="24"/>
        </w:rPr>
      </w:pPr>
    </w:p>
    <w:p w14:paraId="68BE7A00">
      <w:pPr>
        <w:autoSpaceDE w:val="0"/>
        <w:autoSpaceDN w:val="0"/>
        <w:adjustRightInd w:val="0"/>
        <w:spacing w:line="520" w:lineRule="exact"/>
        <w:rPr>
          <w:b/>
          <w:kern w:val="0"/>
          <w:sz w:val="24"/>
        </w:rPr>
      </w:pPr>
    </w:p>
    <w:p w14:paraId="7EF3501D">
      <w:pPr>
        <w:autoSpaceDE w:val="0"/>
        <w:autoSpaceDN w:val="0"/>
        <w:adjustRightInd w:val="0"/>
        <w:jc w:val="center"/>
        <w:rPr>
          <w:kern w:val="0"/>
          <w:sz w:val="144"/>
          <w:szCs w:val="144"/>
        </w:rPr>
      </w:pPr>
      <w:r>
        <w:rPr>
          <w:rFonts w:hint="eastAsia"/>
          <w:sz w:val="160"/>
          <w:szCs w:val="84"/>
        </w:rPr>
        <w:t>投</w:t>
      </w:r>
      <w:r>
        <w:rPr>
          <w:rFonts w:hint="eastAsia"/>
          <w:sz w:val="90"/>
          <w:szCs w:val="90"/>
        </w:rPr>
        <w:t xml:space="preserve"> </w:t>
      </w:r>
      <w:r>
        <w:rPr>
          <w:rFonts w:hint="eastAsia"/>
          <w:sz w:val="160"/>
          <w:szCs w:val="84"/>
        </w:rPr>
        <w:t>标</w:t>
      </w:r>
      <w:r>
        <w:rPr>
          <w:rFonts w:hint="eastAsia"/>
          <w:sz w:val="84"/>
          <w:szCs w:val="84"/>
        </w:rPr>
        <w:t xml:space="preserve"> </w:t>
      </w:r>
      <w:r>
        <w:rPr>
          <w:rFonts w:hint="eastAsia"/>
          <w:sz w:val="160"/>
          <w:szCs w:val="84"/>
        </w:rPr>
        <w:t>文</w:t>
      </w:r>
      <w:r>
        <w:rPr>
          <w:rFonts w:hint="eastAsia"/>
          <w:sz w:val="84"/>
          <w:szCs w:val="84"/>
        </w:rPr>
        <w:t xml:space="preserve"> </w:t>
      </w:r>
      <w:r>
        <w:rPr>
          <w:rFonts w:hint="eastAsia"/>
          <w:sz w:val="160"/>
          <w:szCs w:val="84"/>
        </w:rPr>
        <w:t>件</w:t>
      </w:r>
    </w:p>
    <w:p w14:paraId="7B96B0F3">
      <w:pPr>
        <w:autoSpaceDE w:val="0"/>
        <w:autoSpaceDN w:val="0"/>
        <w:adjustRightInd w:val="0"/>
        <w:spacing w:line="520" w:lineRule="exact"/>
        <w:rPr>
          <w:b/>
          <w:kern w:val="0"/>
          <w:sz w:val="36"/>
          <w:szCs w:val="36"/>
        </w:rPr>
      </w:pPr>
    </w:p>
    <w:p w14:paraId="4202A80A">
      <w:pPr>
        <w:autoSpaceDE w:val="0"/>
        <w:autoSpaceDN w:val="0"/>
        <w:adjustRightInd w:val="0"/>
        <w:spacing w:line="520" w:lineRule="exact"/>
        <w:jc w:val="center"/>
        <w:rPr>
          <w:b/>
          <w:color w:val="FF0000"/>
          <w:kern w:val="0"/>
          <w:sz w:val="24"/>
        </w:rPr>
      </w:pPr>
      <w:r>
        <w:rPr>
          <w:rFonts w:hint="eastAsia"/>
          <w:b/>
          <w:color w:val="FF0000"/>
          <w:kern w:val="0"/>
          <w:sz w:val="24"/>
        </w:rPr>
        <w:t>（加盖电子签章）</w:t>
      </w:r>
    </w:p>
    <w:p w14:paraId="533019FF">
      <w:pPr>
        <w:spacing w:before="85" w:beforeLines="30" w:after="199" w:afterLines="70" w:line="540" w:lineRule="exact"/>
        <w:ind w:left="582" w:leftChars="300"/>
        <w:rPr>
          <w:b/>
          <w:sz w:val="34"/>
          <w:szCs w:val="34"/>
        </w:rPr>
      </w:pPr>
      <w:r>
        <w:rPr>
          <w:rFonts w:hint="eastAsia"/>
          <w:b/>
          <w:sz w:val="34"/>
          <w:szCs w:val="34"/>
        </w:rPr>
        <w:t>项目编号：</w:t>
      </w:r>
    </w:p>
    <w:p w14:paraId="36FB941D">
      <w:pPr>
        <w:spacing w:before="85" w:beforeLines="30" w:after="199" w:afterLines="70" w:line="540" w:lineRule="exact"/>
        <w:ind w:left="2027" w:leftChars="300" w:hanging="1445" w:hangingChars="446"/>
        <w:rPr>
          <w:b/>
          <w:sz w:val="34"/>
          <w:szCs w:val="34"/>
        </w:rPr>
      </w:pPr>
      <w:r>
        <w:rPr>
          <w:rFonts w:hint="eastAsia"/>
          <w:b/>
          <w:sz w:val="34"/>
          <w:szCs w:val="34"/>
        </w:rPr>
        <w:t>项目名称：</w:t>
      </w:r>
    </w:p>
    <w:p w14:paraId="5DDE5F42">
      <w:pPr>
        <w:spacing w:before="85" w:beforeLines="30" w:after="199" w:afterLines="70" w:line="540" w:lineRule="exact"/>
        <w:ind w:left="2027" w:leftChars="300" w:hanging="1445" w:hangingChars="446"/>
        <w:rPr>
          <w:b/>
          <w:sz w:val="34"/>
          <w:szCs w:val="34"/>
        </w:rPr>
      </w:pPr>
      <w:r>
        <w:rPr>
          <w:rFonts w:hint="eastAsia"/>
          <w:b/>
          <w:sz w:val="34"/>
          <w:szCs w:val="34"/>
        </w:rPr>
        <w:t>投标包号：</w:t>
      </w:r>
    </w:p>
    <w:p w14:paraId="47E7AAD5">
      <w:pPr>
        <w:spacing w:before="85" w:beforeLines="30" w:after="199" w:afterLines="70" w:line="540" w:lineRule="exact"/>
        <w:ind w:left="582" w:leftChars="300"/>
        <w:rPr>
          <w:b/>
          <w:sz w:val="34"/>
          <w:szCs w:val="34"/>
        </w:rPr>
      </w:pPr>
      <w:r>
        <w:rPr>
          <w:rFonts w:hint="eastAsia"/>
          <w:b/>
          <w:sz w:val="34"/>
          <w:szCs w:val="34"/>
        </w:rPr>
        <w:t>投标单位名称：</w:t>
      </w:r>
    </w:p>
    <w:p w14:paraId="054464B1">
      <w:pPr>
        <w:spacing w:before="85" w:beforeLines="30" w:after="199" w:afterLines="70" w:line="540" w:lineRule="exact"/>
        <w:ind w:left="582" w:leftChars="300"/>
        <w:rPr>
          <w:b/>
          <w:sz w:val="34"/>
          <w:szCs w:val="34"/>
        </w:rPr>
      </w:pPr>
    </w:p>
    <w:p w14:paraId="40429CDB">
      <w:pPr>
        <w:spacing w:before="85" w:beforeLines="30" w:after="199" w:afterLines="70" w:line="540" w:lineRule="exact"/>
        <w:ind w:left="582" w:leftChars="300"/>
        <w:rPr>
          <w:b/>
          <w:sz w:val="34"/>
          <w:szCs w:val="34"/>
        </w:rPr>
      </w:pPr>
    </w:p>
    <w:p w14:paraId="33CFC0FB">
      <w:pPr>
        <w:spacing w:before="85" w:beforeLines="30" w:after="199" w:afterLines="70" w:line="540" w:lineRule="exact"/>
        <w:ind w:left="582" w:leftChars="300"/>
        <w:rPr>
          <w:b/>
          <w:sz w:val="34"/>
          <w:szCs w:val="34"/>
        </w:rPr>
      </w:pPr>
    </w:p>
    <w:p w14:paraId="43D482CB">
      <w:pPr>
        <w:spacing w:before="85" w:beforeLines="30" w:after="199" w:afterLines="70" w:line="540" w:lineRule="exact"/>
        <w:ind w:left="582" w:leftChars="300"/>
        <w:rPr>
          <w:b/>
          <w:sz w:val="34"/>
          <w:szCs w:val="34"/>
        </w:rPr>
      </w:pPr>
    </w:p>
    <w:p w14:paraId="2062B27A">
      <w:pPr>
        <w:spacing w:before="85" w:beforeLines="30" w:after="199" w:afterLines="70" w:line="540" w:lineRule="exact"/>
        <w:ind w:left="582" w:leftChars="300"/>
        <w:rPr>
          <w:b/>
          <w:bCs/>
          <w:sz w:val="24"/>
        </w:rPr>
      </w:pPr>
      <w:r>
        <w:rPr>
          <w:rFonts w:hint="eastAsia"/>
          <w:b/>
          <w:sz w:val="34"/>
          <w:szCs w:val="34"/>
        </w:rPr>
        <w:t>投标日期：   年   月   日</w:t>
      </w:r>
    </w:p>
    <w:p w14:paraId="496DF28E">
      <w:pPr>
        <w:widowControl/>
        <w:jc w:val="left"/>
        <w:rPr>
          <w:b/>
          <w:bCs/>
          <w:sz w:val="24"/>
        </w:rPr>
      </w:pPr>
      <w:r>
        <w:rPr>
          <w:b/>
          <w:bCs/>
          <w:sz w:val="24"/>
        </w:rPr>
        <w:br w:type="page"/>
      </w:r>
    </w:p>
    <w:p w14:paraId="1C97F5E8">
      <w:pPr>
        <w:autoSpaceDN w:val="0"/>
        <w:spacing w:line="360" w:lineRule="auto"/>
        <w:jc w:val="center"/>
        <w:rPr>
          <w:b/>
          <w:bCs/>
          <w:sz w:val="24"/>
        </w:rPr>
      </w:pPr>
      <w:r>
        <w:rPr>
          <w:rFonts w:hint="eastAsia"/>
          <w:b/>
          <w:bCs/>
          <w:sz w:val="24"/>
        </w:rPr>
        <w:t>投标文件目录格式</w:t>
      </w:r>
    </w:p>
    <w:p w14:paraId="60676062">
      <w:pPr>
        <w:autoSpaceDN w:val="0"/>
        <w:spacing w:line="360" w:lineRule="auto"/>
        <w:jc w:val="center"/>
        <w:rPr>
          <w:b/>
          <w:bCs/>
          <w:sz w:val="24"/>
        </w:rPr>
      </w:pPr>
      <w:r>
        <w:rPr>
          <w:rFonts w:hint="eastAsia"/>
          <w:b/>
          <w:bCs/>
          <w:sz w:val="24"/>
        </w:rPr>
        <w:t>（投标人自行编制）</w:t>
      </w:r>
    </w:p>
    <w:p w14:paraId="18C8A632">
      <w:pPr>
        <w:widowControl/>
        <w:jc w:val="center"/>
        <w:rPr>
          <w:b/>
          <w:sz w:val="24"/>
        </w:rPr>
      </w:pPr>
    </w:p>
    <w:p w14:paraId="0390293C">
      <w:pPr>
        <w:widowControl/>
        <w:jc w:val="left"/>
        <w:rPr>
          <w:b/>
          <w:sz w:val="24"/>
        </w:rPr>
      </w:pPr>
      <w:r>
        <w:rPr>
          <w:b/>
          <w:sz w:val="24"/>
        </w:rPr>
        <w:br w:type="page"/>
      </w:r>
    </w:p>
    <w:p w14:paraId="50C4C5A2">
      <w:pPr>
        <w:widowControl/>
        <w:jc w:val="center"/>
        <w:rPr>
          <w:b/>
          <w:sz w:val="24"/>
        </w:rPr>
      </w:pPr>
      <w:r>
        <w:rPr>
          <w:rFonts w:hint="eastAsia"/>
          <w:b/>
          <w:sz w:val="24"/>
        </w:rPr>
        <w:t>评分因素及评标标准页码检索</w:t>
      </w:r>
    </w:p>
    <w:p w14:paraId="21FDF465">
      <w:pPr>
        <w:widowControl/>
        <w:jc w:val="center"/>
        <w:rPr>
          <w:b/>
          <w:sz w:val="24"/>
        </w:rPr>
      </w:pPr>
      <w:r>
        <w:rPr>
          <w:b/>
          <w:bCs/>
          <w:sz w:val="24"/>
        </w:rPr>
        <w:t>（需投标人按招标文件“评分因素及评标标准”中每个评分项逐项列明页码）</w:t>
      </w:r>
    </w:p>
    <w:p w14:paraId="1E45347D">
      <w:pPr>
        <w:widowControl/>
        <w:jc w:val="center"/>
        <w:rPr>
          <w:b/>
          <w:sz w:val="24"/>
        </w:rPr>
      </w:pPr>
    </w:p>
    <w:p w14:paraId="7FFEF935">
      <w:pPr>
        <w:widowControl/>
        <w:jc w:val="left"/>
        <w:rPr>
          <w:sz w:val="24"/>
        </w:rPr>
      </w:pPr>
      <w:r>
        <w:rPr>
          <w:sz w:val="24"/>
        </w:rPr>
        <w:br w:type="page"/>
      </w:r>
    </w:p>
    <w:p w14:paraId="660FCFF1">
      <w:pPr>
        <w:tabs>
          <w:tab w:val="left" w:pos="360"/>
        </w:tabs>
        <w:spacing w:line="360" w:lineRule="auto"/>
        <w:rPr>
          <w:b/>
          <w:sz w:val="24"/>
        </w:rPr>
      </w:pPr>
      <w:r>
        <w:rPr>
          <w:b/>
          <w:sz w:val="24"/>
        </w:rPr>
        <w:t>附件1</w:t>
      </w:r>
    </w:p>
    <w:p w14:paraId="599FC54E">
      <w:pPr>
        <w:autoSpaceDN w:val="0"/>
        <w:spacing w:line="360" w:lineRule="auto"/>
        <w:jc w:val="center"/>
        <w:rPr>
          <w:b/>
          <w:bCs/>
          <w:sz w:val="24"/>
        </w:rPr>
      </w:pPr>
      <w:r>
        <w:rPr>
          <w:b/>
          <w:bCs/>
          <w:sz w:val="24"/>
        </w:rPr>
        <w:t>投标书</w:t>
      </w:r>
    </w:p>
    <w:p w14:paraId="3D68F80D">
      <w:pPr>
        <w:spacing w:line="360" w:lineRule="auto"/>
        <w:rPr>
          <w:sz w:val="24"/>
        </w:rPr>
      </w:pPr>
      <w:r>
        <w:rPr>
          <w:sz w:val="24"/>
        </w:rPr>
        <w:t>致：天津市政府采购中心</w:t>
      </w:r>
    </w:p>
    <w:p w14:paraId="2DDE926E">
      <w:pPr>
        <w:spacing w:line="360" w:lineRule="auto"/>
        <w:ind w:firstLine="448" w:firstLineChars="200"/>
        <w:rPr>
          <w:sz w:val="24"/>
        </w:rPr>
      </w:pPr>
      <w:r>
        <w:rPr>
          <w:sz w:val="24"/>
        </w:rPr>
        <w:t>根据贵方为天津市</w:t>
      </w:r>
      <w:r>
        <w:rPr>
          <w:sz w:val="24"/>
          <w:u w:val="single"/>
        </w:rPr>
        <w:t xml:space="preserve">      </w:t>
      </w:r>
      <w:r>
        <w:rPr>
          <w:rFonts w:hint="eastAsia"/>
          <w:sz w:val="24"/>
          <w:u w:val="single"/>
        </w:rPr>
        <w:t xml:space="preserve">   </w:t>
      </w:r>
      <w:r>
        <w:rPr>
          <w:sz w:val="24"/>
          <w:u w:val="single"/>
        </w:rPr>
        <w:t xml:space="preserve">         </w:t>
      </w:r>
      <w:r>
        <w:rPr>
          <w:sz w:val="24"/>
        </w:rPr>
        <w:t>项目（项目编号：</w:t>
      </w:r>
      <w:r>
        <w:rPr>
          <w:sz w:val="24"/>
          <w:u w:val="single"/>
        </w:rPr>
        <w:t xml:space="preserve">             </w:t>
      </w:r>
      <w:r>
        <w:rPr>
          <w:sz w:val="24"/>
        </w:rPr>
        <w:t>）的投标邀请，</w:t>
      </w:r>
      <w:r>
        <w:rPr>
          <w:rFonts w:hint="eastAsia"/>
          <w:sz w:val="24"/>
        </w:rPr>
        <w:t>投标</w:t>
      </w:r>
      <w:r>
        <w:rPr>
          <w:sz w:val="24"/>
        </w:rPr>
        <w:t>代表人</w:t>
      </w:r>
      <w:r>
        <w:rPr>
          <w:sz w:val="24"/>
          <w:u w:val="single"/>
        </w:rPr>
        <w:t xml:space="preserve">       </w:t>
      </w:r>
      <w:r>
        <w:rPr>
          <w:rFonts w:hint="eastAsia"/>
          <w:sz w:val="24"/>
          <w:u w:val="single"/>
        </w:rPr>
        <w:t xml:space="preserve">              </w:t>
      </w:r>
      <w:r>
        <w:rPr>
          <w:sz w:val="24"/>
          <w:u w:val="single"/>
        </w:rPr>
        <w:t xml:space="preserve">      </w:t>
      </w:r>
      <w:r>
        <w:rPr>
          <w:sz w:val="24"/>
        </w:rPr>
        <w:t>（姓名</w:t>
      </w:r>
      <w:r>
        <w:rPr>
          <w:sz w:val="24"/>
          <w:lang w:val="en-GB"/>
        </w:rPr>
        <w:t>/</w:t>
      </w:r>
      <w:r>
        <w:rPr>
          <w:sz w:val="24"/>
        </w:rPr>
        <w:t>职务）经正式授权并代表</w:t>
      </w:r>
      <w:r>
        <w:rPr>
          <w:rFonts w:hint="eastAsia"/>
          <w:sz w:val="24"/>
        </w:rPr>
        <w:t>我公司</w:t>
      </w:r>
      <w:r>
        <w:rPr>
          <w:sz w:val="24"/>
          <w:u w:val="single"/>
        </w:rPr>
        <w:t xml:space="preserve">               </w:t>
      </w:r>
      <w:r>
        <w:rPr>
          <w:rFonts w:hint="eastAsia"/>
          <w:sz w:val="24"/>
          <w:u w:val="single"/>
        </w:rPr>
        <w:t xml:space="preserve">   </w:t>
      </w:r>
      <w:r>
        <w:rPr>
          <w:sz w:val="24"/>
          <w:u w:val="single"/>
        </w:rPr>
        <w:t xml:space="preserve">         </w:t>
      </w:r>
      <w:r>
        <w:rPr>
          <w:sz w:val="24"/>
        </w:rPr>
        <w:t>（</w:t>
      </w:r>
      <w:r>
        <w:rPr>
          <w:rFonts w:hint="eastAsia"/>
          <w:sz w:val="24"/>
        </w:rPr>
        <w:t>投标单位</w:t>
      </w:r>
      <w:r>
        <w:rPr>
          <w:sz w:val="24"/>
        </w:rPr>
        <w:t>名称、地址）提交</w:t>
      </w:r>
      <w:r>
        <w:rPr>
          <w:rFonts w:hint="eastAsia"/>
          <w:sz w:val="24"/>
        </w:rPr>
        <w:t>网上应答及上传加盖电子签章的投标文件</w:t>
      </w:r>
      <w:r>
        <w:rPr>
          <w:sz w:val="24"/>
        </w:rPr>
        <w:t>。</w:t>
      </w:r>
    </w:p>
    <w:p w14:paraId="66096B54">
      <w:pPr>
        <w:spacing w:line="360" w:lineRule="auto"/>
        <w:ind w:firstLine="448" w:firstLineChars="200"/>
        <w:rPr>
          <w:sz w:val="24"/>
        </w:rPr>
      </w:pPr>
      <w:r>
        <w:rPr>
          <w:sz w:val="24"/>
        </w:rPr>
        <w:t>据此函，签字代表宣布同意如下：</w:t>
      </w:r>
    </w:p>
    <w:p w14:paraId="76243085">
      <w:pPr>
        <w:spacing w:line="360" w:lineRule="auto"/>
        <w:ind w:firstLine="448" w:firstLineChars="200"/>
        <w:rPr>
          <w:sz w:val="24"/>
        </w:rPr>
      </w:pPr>
      <w:r>
        <w:rPr>
          <w:rFonts w:hint="eastAsia"/>
          <w:sz w:val="24"/>
        </w:rPr>
        <w:t>1. 所附投标报价表中规定的应提供和交付的货物投标总价为：</w:t>
      </w:r>
    </w:p>
    <w:p w14:paraId="132EEC64">
      <w:pPr>
        <w:spacing w:line="360" w:lineRule="auto"/>
        <w:ind w:firstLine="448" w:firstLineChars="200"/>
        <w:rPr>
          <w:sz w:val="24"/>
        </w:rPr>
      </w:pPr>
      <w:r>
        <w:rPr>
          <w:rFonts w:hint="eastAsia"/>
          <w:sz w:val="24"/>
        </w:rPr>
        <w:t>第一包，￥</w:t>
      </w:r>
      <w:r>
        <w:rPr>
          <w:rFonts w:hint="eastAsia"/>
          <w:sz w:val="24"/>
          <w:u w:val="single"/>
        </w:rPr>
        <w:t xml:space="preserve">      </w:t>
      </w:r>
      <w:r>
        <w:rPr>
          <w:rFonts w:hint="eastAsia"/>
          <w:sz w:val="24"/>
        </w:rPr>
        <w:t>元（人民币），大写</w:t>
      </w:r>
      <w:r>
        <w:rPr>
          <w:rFonts w:hint="eastAsia"/>
          <w:sz w:val="24"/>
          <w:u w:val="single"/>
        </w:rPr>
        <w:t xml:space="preserve">                   </w:t>
      </w:r>
      <w:r>
        <w:rPr>
          <w:rFonts w:hint="eastAsia"/>
          <w:sz w:val="24"/>
        </w:rPr>
        <w:t>。</w:t>
      </w:r>
    </w:p>
    <w:p w14:paraId="38290563">
      <w:pPr>
        <w:spacing w:line="360" w:lineRule="auto"/>
        <w:ind w:firstLine="448" w:firstLineChars="200"/>
        <w:rPr>
          <w:sz w:val="24"/>
        </w:rPr>
      </w:pPr>
      <w:r>
        <w:rPr>
          <w:sz w:val="24"/>
        </w:rPr>
        <w:t>……</w:t>
      </w:r>
    </w:p>
    <w:p w14:paraId="0DE2D02A">
      <w:pPr>
        <w:spacing w:line="360" w:lineRule="auto"/>
        <w:ind w:firstLine="448" w:firstLineChars="200"/>
        <w:rPr>
          <w:sz w:val="24"/>
        </w:rPr>
      </w:pPr>
      <w:r>
        <w:rPr>
          <w:sz w:val="24"/>
        </w:rPr>
        <w:t>2.</w:t>
      </w:r>
      <w:r>
        <w:rPr>
          <w:rFonts w:hint="eastAsia"/>
          <w:sz w:val="24"/>
        </w:rPr>
        <w:t xml:space="preserve"> 我公司</w:t>
      </w:r>
      <w:r>
        <w:rPr>
          <w:sz w:val="24"/>
        </w:rPr>
        <w:t>将按招标文件的规定履行合同责任和义务。</w:t>
      </w:r>
    </w:p>
    <w:p w14:paraId="0445CEE2">
      <w:pPr>
        <w:spacing w:line="360" w:lineRule="auto"/>
        <w:ind w:firstLine="448" w:firstLineChars="200"/>
        <w:rPr>
          <w:sz w:val="24"/>
        </w:rPr>
      </w:pPr>
      <w:r>
        <w:rPr>
          <w:sz w:val="24"/>
        </w:rPr>
        <w:t>3.</w:t>
      </w:r>
      <w:r>
        <w:rPr>
          <w:rFonts w:hint="eastAsia"/>
          <w:sz w:val="24"/>
        </w:rPr>
        <w:t xml:space="preserve">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7C50FD3C">
      <w:pPr>
        <w:spacing w:line="360" w:lineRule="auto"/>
        <w:ind w:firstLine="448" w:firstLineChars="200"/>
        <w:rPr>
          <w:sz w:val="24"/>
        </w:rPr>
      </w:pPr>
      <w:r>
        <w:rPr>
          <w:sz w:val="24"/>
        </w:rPr>
        <w:t>4.</w:t>
      </w:r>
      <w:r>
        <w:rPr>
          <w:rFonts w:hint="eastAsia"/>
          <w:sz w:val="24"/>
        </w:rPr>
        <w:t xml:space="preserve"> 我公司的投标有效期为提交投标文件的截止之日起60天。</w:t>
      </w:r>
    </w:p>
    <w:p w14:paraId="1B3E2481">
      <w:pPr>
        <w:spacing w:line="360" w:lineRule="auto"/>
        <w:ind w:firstLine="448" w:firstLineChars="200"/>
        <w:rPr>
          <w:sz w:val="24"/>
        </w:rPr>
      </w:pPr>
      <w:r>
        <w:rPr>
          <w:rFonts w:hint="eastAsia"/>
          <w:sz w:val="24"/>
        </w:rPr>
        <w:t>5</w:t>
      </w:r>
      <w:r>
        <w:rPr>
          <w:sz w:val="24"/>
        </w:rPr>
        <w:t>.</w:t>
      </w:r>
      <w:r>
        <w:rPr>
          <w:rFonts w:hint="eastAsia"/>
          <w:sz w:val="24"/>
        </w:rPr>
        <w:t xml:space="preserve"> 我公司同意按照招标方要求</w:t>
      </w:r>
      <w:r>
        <w:rPr>
          <w:sz w:val="24"/>
        </w:rPr>
        <w:t>提供的与投标有关的一切数据或资料</w:t>
      </w:r>
      <w:r>
        <w:rPr>
          <w:rFonts w:hint="eastAsia"/>
          <w:sz w:val="24"/>
        </w:rPr>
        <w:t>，并声明投标文件及所提供的一切资料均真实有效。由于我公司提供资料不实而造成的责任和后果由我公司自行承担。</w:t>
      </w:r>
    </w:p>
    <w:p w14:paraId="03D94C2E">
      <w:pPr>
        <w:spacing w:line="360" w:lineRule="auto"/>
        <w:ind w:firstLine="448" w:firstLineChars="200"/>
        <w:rPr>
          <w:sz w:val="24"/>
        </w:rPr>
      </w:pPr>
      <w:r>
        <w:rPr>
          <w:rFonts w:hint="eastAsia"/>
          <w:sz w:val="24"/>
        </w:rPr>
        <w:t>6. 我公司保证所投产品来自合法的供货渠道，若中标，则有义务向采购人提供其需要的有效书面证明材料。如果提供非法渠道的商品，视为欺诈，并承担相关责任。</w:t>
      </w:r>
    </w:p>
    <w:p w14:paraId="532B2A2B">
      <w:pPr>
        <w:spacing w:line="360" w:lineRule="auto"/>
        <w:ind w:firstLine="448" w:firstLineChars="200"/>
        <w:rPr>
          <w:sz w:val="24"/>
        </w:rPr>
      </w:pPr>
      <w:r>
        <w:rPr>
          <w:rFonts w:hint="eastAsia"/>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145C1256">
      <w:pPr>
        <w:spacing w:line="360" w:lineRule="auto"/>
        <w:ind w:firstLine="448" w:firstLineChars="200"/>
        <w:rPr>
          <w:sz w:val="24"/>
        </w:rPr>
      </w:pPr>
      <w:r>
        <w:rPr>
          <w:rFonts w:hint="eastAsia"/>
          <w:sz w:val="24"/>
        </w:rPr>
        <w:t>8. 我公司承诺完全符合《政府采购法》、《政府采购法实施条例》等法律法规规定，并随时接受采购人、采购代理机构的检查验证。</w:t>
      </w:r>
      <w:r>
        <w:rPr>
          <w:sz w:val="24"/>
        </w:rPr>
        <w:t>在整个招标过程中，</w:t>
      </w:r>
      <w:r>
        <w:rPr>
          <w:rFonts w:hint="eastAsia"/>
          <w:sz w:val="24"/>
        </w:rPr>
        <w:t>我公司</w:t>
      </w:r>
      <w:r>
        <w:rPr>
          <w:sz w:val="24"/>
        </w:rPr>
        <w:t>若有违规行为，</w:t>
      </w:r>
      <w:r>
        <w:rPr>
          <w:rFonts w:hint="eastAsia"/>
          <w:sz w:val="24"/>
        </w:rPr>
        <w:t>我公司完全接受</w:t>
      </w:r>
      <w:r>
        <w:rPr>
          <w:sz w:val="24"/>
        </w:rPr>
        <w:t>贵</w:t>
      </w:r>
      <w:r>
        <w:rPr>
          <w:rFonts w:hint="eastAsia"/>
          <w:sz w:val="24"/>
        </w:rPr>
        <w:t>中心依照相关法律法规和</w:t>
      </w:r>
      <w:r>
        <w:rPr>
          <w:sz w:val="24"/>
        </w:rPr>
        <w:t>招标文件</w:t>
      </w:r>
      <w:r>
        <w:rPr>
          <w:rFonts w:hint="eastAsia"/>
          <w:sz w:val="24"/>
        </w:rPr>
        <w:t>的</w:t>
      </w:r>
      <w:r>
        <w:rPr>
          <w:sz w:val="24"/>
        </w:rPr>
        <w:t>规定给予</w:t>
      </w:r>
      <w:r>
        <w:rPr>
          <w:rFonts w:hint="eastAsia"/>
          <w:sz w:val="24"/>
        </w:rPr>
        <w:t>处罚</w:t>
      </w:r>
      <w:r>
        <w:rPr>
          <w:sz w:val="24"/>
        </w:rPr>
        <w:t>。</w:t>
      </w:r>
    </w:p>
    <w:p w14:paraId="610F2D3A">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0FD3B3E1">
      <w:pPr>
        <w:spacing w:line="360" w:lineRule="auto"/>
        <w:ind w:firstLine="448" w:firstLineChars="200"/>
        <w:rPr>
          <w:sz w:val="24"/>
        </w:rPr>
      </w:pPr>
      <w:r>
        <w:rPr>
          <w:rFonts w:hint="eastAsia"/>
          <w:sz w:val="24"/>
        </w:rPr>
        <w:t>10. 我公司完全认同招标文件中对于节能产品政府采购强制采购产品范围的划定。</w:t>
      </w:r>
    </w:p>
    <w:p w14:paraId="7356C2E4">
      <w:pPr>
        <w:spacing w:line="360" w:lineRule="auto"/>
        <w:ind w:firstLine="448" w:firstLineChars="200"/>
        <w:rPr>
          <w:sz w:val="24"/>
        </w:rPr>
      </w:pPr>
      <w:r>
        <w:rPr>
          <w:rFonts w:hint="eastAsia"/>
          <w:sz w:val="24"/>
        </w:rPr>
        <w:t>11</w:t>
      </w:r>
      <w:r>
        <w:rPr>
          <w:sz w:val="24"/>
        </w:rPr>
        <w:t>.</w:t>
      </w:r>
      <w:r>
        <w:rPr>
          <w:rFonts w:hint="eastAsia"/>
          <w:sz w:val="24"/>
        </w:rPr>
        <w:t xml:space="preserve"> </w:t>
      </w:r>
      <w:r>
        <w:rPr>
          <w:sz w:val="24"/>
        </w:rPr>
        <w:t>我公司若中标，本承诺将成为合同不可分割的一部分，与合同具有同等的法律效力。</w:t>
      </w:r>
    </w:p>
    <w:p w14:paraId="4A47692E">
      <w:pPr>
        <w:spacing w:line="360" w:lineRule="auto"/>
        <w:ind w:firstLine="448" w:firstLineChars="200"/>
        <w:rPr>
          <w:sz w:val="24"/>
        </w:rPr>
      </w:pPr>
      <w:r>
        <w:rPr>
          <w:rFonts w:hint="eastAsia"/>
          <w:sz w:val="24"/>
        </w:rPr>
        <w:t>12. 如违反上述承诺，我公司投标无效且接受相关部门依法作出的处罚，并承担通过相关媒体予以公布的任何风险和责任。</w:t>
      </w:r>
    </w:p>
    <w:p w14:paraId="545EEA51">
      <w:pPr>
        <w:spacing w:line="360" w:lineRule="auto"/>
        <w:ind w:firstLine="448" w:firstLineChars="200"/>
        <w:rPr>
          <w:sz w:val="24"/>
        </w:rPr>
      </w:pPr>
      <w:r>
        <w:rPr>
          <w:sz w:val="24"/>
        </w:rPr>
        <w:t>1</w:t>
      </w:r>
      <w:r>
        <w:rPr>
          <w:rFonts w:hint="eastAsia"/>
          <w:sz w:val="24"/>
        </w:rPr>
        <w:t>3</w:t>
      </w:r>
      <w:r>
        <w:rPr>
          <w:sz w:val="24"/>
        </w:rPr>
        <w:t xml:space="preserve">. </w:t>
      </w:r>
      <w:r>
        <w:rPr>
          <w:rFonts w:hint="eastAsia"/>
          <w:sz w:val="24"/>
        </w:rPr>
        <w:t>我公司开票信息如下，</w:t>
      </w:r>
      <w:r>
        <w:rPr>
          <w:rFonts w:hint="eastAsia"/>
          <w:b/>
          <w:sz w:val="24"/>
        </w:rPr>
        <w:t>此信息与我公司在税务局注册的信息一致</w:t>
      </w:r>
      <w:r>
        <w:rPr>
          <w:rFonts w:hint="eastAsia"/>
          <w:sz w:val="24"/>
        </w:rPr>
        <w:t>：</w:t>
      </w:r>
    </w:p>
    <w:p w14:paraId="2552BE73">
      <w:pPr>
        <w:spacing w:line="360" w:lineRule="auto"/>
        <w:ind w:firstLine="448" w:firstLineChars="200"/>
        <w:rPr>
          <w:sz w:val="24"/>
        </w:rPr>
      </w:pPr>
      <w:r>
        <w:rPr>
          <w:rFonts w:hint="eastAsia"/>
          <w:sz w:val="24"/>
        </w:rPr>
        <w:t>纳税人识别号：</w:t>
      </w:r>
    </w:p>
    <w:p w14:paraId="01CDEF1E">
      <w:pPr>
        <w:spacing w:line="360" w:lineRule="auto"/>
        <w:ind w:firstLine="448" w:firstLineChars="200"/>
        <w:rPr>
          <w:sz w:val="24"/>
        </w:rPr>
      </w:pPr>
      <w:r>
        <w:rPr>
          <w:rFonts w:hint="eastAsia"/>
          <w:sz w:val="24"/>
        </w:rPr>
        <w:t>地址、电话：</w:t>
      </w:r>
    </w:p>
    <w:p w14:paraId="34D4F378">
      <w:pPr>
        <w:spacing w:line="360" w:lineRule="auto"/>
        <w:ind w:firstLine="448" w:firstLineChars="200"/>
        <w:rPr>
          <w:sz w:val="24"/>
        </w:rPr>
      </w:pPr>
      <w:r>
        <w:rPr>
          <w:rFonts w:hint="eastAsia"/>
          <w:sz w:val="24"/>
        </w:rPr>
        <w:t>开户行及账号：</w:t>
      </w:r>
    </w:p>
    <w:p w14:paraId="550B490D">
      <w:pPr>
        <w:spacing w:line="360" w:lineRule="auto"/>
        <w:ind w:firstLine="448" w:firstLineChars="200"/>
        <w:rPr>
          <w:sz w:val="24"/>
        </w:rPr>
      </w:pPr>
      <w:r>
        <w:rPr>
          <w:rFonts w:hint="eastAsia"/>
          <w:sz w:val="24"/>
        </w:rPr>
        <w:t>开具发票类型：□增值税专用发票         □增值税普通发票</w:t>
      </w:r>
    </w:p>
    <w:p w14:paraId="1563653D">
      <w:pPr>
        <w:spacing w:line="360" w:lineRule="auto"/>
        <w:ind w:firstLine="448" w:firstLineChars="200"/>
        <w:rPr>
          <w:sz w:val="24"/>
        </w:rPr>
      </w:pPr>
      <w:r>
        <w:rPr>
          <w:rFonts w:hint="eastAsia"/>
          <w:sz w:val="24"/>
        </w:rPr>
        <w:t>14. 我公司选择招标代理服务费</w:t>
      </w:r>
      <w:r>
        <w:rPr>
          <w:sz w:val="24"/>
        </w:rPr>
        <w:t>发票领取方式（请自行选择以下任一方式并在相应</w:t>
      </w:r>
      <w:r>
        <w:rPr>
          <w:rFonts w:hint="eastAsia"/>
          <w:sz w:val="24"/>
        </w:rPr>
        <w:t>□里划“√”</w:t>
      </w:r>
      <w:r>
        <w:rPr>
          <w:sz w:val="24"/>
        </w:rPr>
        <w:t>）：</w:t>
      </w:r>
    </w:p>
    <w:p w14:paraId="579E0CA9">
      <w:pPr>
        <w:spacing w:line="360" w:lineRule="auto"/>
        <w:ind w:firstLine="448" w:firstLineChars="200"/>
        <w:rPr>
          <w:b/>
          <w:sz w:val="24"/>
        </w:rPr>
      </w:pPr>
      <w:r>
        <w:rPr>
          <w:rFonts w:hint="eastAsia"/>
          <w:b/>
          <w:sz w:val="24"/>
        </w:rPr>
        <w:t>□</w:t>
      </w:r>
      <w:r>
        <w:rPr>
          <w:b/>
          <w:sz w:val="24"/>
        </w:rPr>
        <w:t>上门自取</w:t>
      </w:r>
    </w:p>
    <w:p w14:paraId="184A3CAF">
      <w:pPr>
        <w:spacing w:line="360" w:lineRule="auto"/>
        <w:ind w:firstLine="448" w:firstLineChars="200"/>
        <w:rPr>
          <w:sz w:val="24"/>
        </w:rPr>
      </w:pPr>
    </w:p>
    <w:p w14:paraId="6740B4CA">
      <w:pPr>
        <w:spacing w:line="360" w:lineRule="auto"/>
        <w:ind w:firstLine="448" w:firstLineChars="200"/>
        <w:rPr>
          <w:b/>
          <w:sz w:val="24"/>
        </w:rPr>
      </w:pPr>
      <w:r>
        <w:rPr>
          <w:rFonts w:hint="eastAsia"/>
          <w:b/>
          <w:sz w:val="24"/>
        </w:rPr>
        <w:t>□</w:t>
      </w:r>
      <w:r>
        <w:rPr>
          <w:b/>
          <w:sz w:val="24"/>
        </w:rPr>
        <w:t>到付邮寄</w:t>
      </w:r>
    </w:p>
    <w:p w14:paraId="1BAA3CEC">
      <w:pPr>
        <w:spacing w:line="360" w:lineRule="auto"/>
        <w:ind w:firstLine="448" w:firstLineChars="200"/>
        <w:rPr>
          <w:sz w:val="24"/>
        </w:rPr>
      </w:pPr>
      <w:r>
        <w:rPr>
          <w:sz w:val="24"/>
        </w:rPr>
        <w:t>邮寄地址</w:t>
      </w:r>
      <w:r>
        <w:rPr>
          <w:rFonts w:hint="eastAsia"/>
          <w:sz w:val="24"/>
        </w:rPr>
        <w:t>、邮编</w:t>
      </w:r>
      <w:r>
        <w:rPr>
          <w:sz w:val="24"/>
        </w:rPr>
        <w:t>：</w:t>
      </w:r>
    </w:p>
    <w:p w14:paraId="2BC033F1">
      <w:pPr>
        <w:spacing w:line="360" w:lineRule="auto"/>
        <w:ind w:firstLine="448" w:firstLineChars="200"/>
        <w:rPr>
          <w:sz w:val="24"/>
        </w:rPr>
      </w:pPr>
      <w:r>
        <w:rPr>
          <w:sz w:val="24"/>
        </w:rPr>
        <w:t>邮寄联系人、手机号码：</w:t>
      </w:r>
    </w:p>
    <w:p w14:paraId="3C85CFE6">
      <w:pPr>
        <w:spacing w:line="360" w:lineRule="auto"/>
        <w:ind w:firstLine="448" w:firstLineChars="200"/>
        <w:rPr>
          <w:sz w:val="24"/>
        </w:rPr>
      </w:pPr>
    </w:p>
    <w:p w14:paraId="58C8BC7D">
      <w:pPr>
        <w:spacing w:line="360" w:lineRule="auto"/>
        <w:ind w:firstLine="448" w:firstLineChars="200"/>
        <w:rPr>
          <w:sz w:val="24"/>
        </w:rPr>
      </w:pPr>
    </w:p>
    <w:p w14:paraId="16EB1DE5">
      <w:pPr>
        <w:spacing w:line="360" w:lineRule="auto"/>
        <w:ind w:firstLine="448" w:firstLineChars="200"/>
        <w:rPr>
          <w:sz w:val="24"/>
        </w:rPr>
      </w:pPr>
    </w:p>
    <w:p w14:paraId="32E420EB">
      <w:pPr>
        <w:spacing w:line="360" w:lineRule="auto"/>
        <w:ind w:firstLine="3808" w:firstLineChars="1700"/>
        <w:rPr>
          <w:sz w:val="24"/>
        </w:rPr>
      </w:pPr>
      <w:r>
        <w:rPr>
          <w:sz w:val="24"/>
        </w:rPr>
        <w:t>投标人名称：</w:t>
      </w:r>
    </w:p>
    <w:p w14:paraId="2157F77B">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33AAD1A">
      <w:pPr>
        <w:spacing w:line="460" w:lineRule="exact"/>
        <w:rPr>
          <w:sz w:val="24"/>
        </w:rPr>
      </w:pPr>
    </w:p>
    <w:p w14:paraId="4BAE64E5">
      <w:pPr>
        <w:widowControl/>
        <w:jc w:val="left"/>
        <w:rPr>
          <w:sz w:val="24"/>
        </w:rPr>
      </w:pPr>
      <w:r>
        <w:rPr>
          <w:sz w:val="24"/>
        </w:rPr>
        <w:br w:type="page"/>
      </w:r>
    </w:p>
    <w:p w14:paraId="2E4BB220">
      <w:pPr>
        <w:tabs>
          <w:tab w:val="left" w:pos="360"/>
        </w:tabs>
        <w:spacing w:line="360" w:lineRule="auto"/>
        <w:rPr>
          <w:b/>
          <w:sz w:val="24"/>
        </w:rPr>
      </w:pPr>
      <w:r>
        <w:rPr>
          <w:b/>
          <w:sz w:val="24"/>
        </w:rPr>
        <w:t>附件</w:t>
      </w:r>
      <w:r>
        <w:rPr>
          <w:rFonts w:hint="eastAsia"/>
          <w:b/>
          <w:sz w:val="24"/>
        </w:rPr>
        <w:t>2-1</w:t>
      </w:r>
    </w:p>
    <w:p w14:paraId="7156C9DD">
      <w:pPr>
        <w:autoSpaceDN w:val="0"/>
        <w:spacing w:line="360" w:lineRule="auto"/>
        <w:jc w:val="center"/>
        <w:rPr>
          <w:b/>
          <w:bCs/>
          <w:sz w:val="24"/>
        </w:rPr>
      </w:pPr>
    </w:p>
    <w:p w14:paraId="5A8769C8">
      <w:pPr>
        <w:autoSpaceDN w:val="0"/>
        <w:spacing w:line="360" w:lineRule="auto"/>
        <w:jc w:val="center"/>
        <w:rPr>
          <w:b/>
          <w:bCs/>
          <w:sz w:val="24"/>
        </w:rPr>
      </w:pPr>
      <w:r>
        <w:rPr>
          <w:rFonts w:hint="eastAsia"/>
          <w:b/>
          <w:bCs/>
          <w:sz w:val="24"/>
        </w:rPr>
        <w:t>供应商资格要求证明文件</w:t>
      </w:r>
    </w:p>
    <w:p w14:paraId="3C471BCF">
      <w:pPr>
        <w:spacing w:line="620" w:lineRule="exact"/>
        <w:rPr>
          <w:sz w:val="24"/>
        </w:rPr>
      </w:pPr>
    </w:p>
    <w:p w14:paraId="3F03E72E">
      <w:pPr>
        <w:spacing w:line="620" w:lineRule="exact"/>
        <w:rPr>
          <w:sz w:val="24"/>
        </w:rPr>
      </w:pPr>
    </w:p>
    <w:p w14:paraId="745F12D2">
      <w:pPr>
        <w:spacing w:line="620" w:lineRule="exact"/>
        <w:rPr>
          <w:sz w:val="24"/>
        </w:rPr>
      </w:pPr>
    </w:p>
    <w:p w14:paraId="3D617456">
      <w:pPr>
        <w:spacing w:line="620" w:lineRule="exact"/>
        <w:rPr>
          <w:sz w:val="24"/>
        </w:rPr>
      </w:pPr>
    </w:p>
    <w:p w14:paraId="2FE369B3">
      <w:pPr>
        <w:spacing w:line="620" w:lineRule="exact"/>
        <w:rPr>
          <w:sz w:val="24"/>
        </w:rPr>
      </w:pPr>
    </w:p>
    <w:p w14:paraId="190ED1B5">
      <w:pPr>
        <w:spacing w:line="620" w:lineRule="exact"/>
        <w:rPr>
          <w:sz w:val="24"/>
        </w:rPr>
      </w:pPr>
    </w:p>
    <w:p w14:paraId="20A40368">
      <w:pPr>
        <w:spacing w:line="360" w:lineRule="auto"/>
        <w:ind w:firstLine="672" w:firstLineChars="300"/>
        <w:rPr>
          <w:sz w:val="24"/>
        </w:rPr>
      </w:pPr>
      <w:r>
        <w:rPr>
          <w:sz w:val="24"/>
        </w:rPr>
        <w:t>注：相关证明材料应附在此页后面。</w:t>
      </w:r>
    </w:p>
    <w:p w14:paraId="33D0046B">
      <w:pPr>
        <w:spacing w:line="620" w:lineRule="exact"/>
        <w:rPr>
          <w:sz w:val="24"/>
        </w:rPr>
      </w:pPr>
    </w:p>
    <w:p w14:paraId="0F5D65A5">
      <w:pPr>
        <w:spacing w:line="620" w:lineRule="exact"/>
        <w:rPr>
          <w:sz w:val="24"/>
        </w:rPr>
      </w:pPr>
    </w:p>
    <w:p w14:paraId="7BE6DD30">
      <w:pPr>
        <w:spacing w:line="460" w:lineRule="exact"/>
        <w:rPr>
          <w:sz w:val="24"/>
        </w:rPr>
      </w:pPr>
    </w:p>
    <w:p w14:paraId="1F9F54F7">
      <w:pPr>
        <w:widowControl/>
        <w:jc w:val="left"/>
        <w:rPr>
          <w:sz w:val="24"/>
        </w:rPr>
      </w:pPr>
      <w:r>
        <w:rPr>
          <w:sz w:val="24"/>
        </w:rPr>
        <w:br w:type="page"/>
      </w:r>
    </w:p>
    <w:p w14:paraId="706BEC1C">
      <w:pPr>
        <w:tabs>
          <w:tab w:val="left" w:pos="360"/>
        </w:tabs>
        <w:spacing w:line="360" w:lineRule="auto"/>
        <w:rPr>
          <w:b/>
          <w:sz w:val="24"/>
        </w:rPr>
      </w:pPr>
      <w:r>
        <w:rPr>
          <w:b/>
          <w:sz w:val="24"/>
        </w:rPr>
        <w:t>附件</w:t>
      </w:r>
      <w:r>
        <w:rPr>
          <w:rFonts w:hint="eastAsia"/>
          <w:b/>
          <w:sz w:val="24"/>
        </w:rPr>
        <w:t>2-2</w:t>
      </w:r>
    </w:p>
    <w:p w14:paraId="33929B47">
      <w:pPr>
        <w:tabs>
          <w:tab w:val="left" w:pos="360"/>
        </w:tabs>
        <w:spacing w:line="360" w:lineRule="auto"/>
        <w:jc w:val="center"/>
        <w:rPr>
          <w:b/>
          <w:bCs/>
          <w:sz w:val="24"/>
        </w:rPr>
      </w:pPr>
      <w:r>
        <w:rPr>
          <w:rFonts w:hint="eastAsia"/>
          <w:b/>
          <w:bCs/>
          <w:sz w:val="24"/>
        </w:rPr>
        <w:t>书面</w:t>
      </w:r>
      <w:r>
        <w:rPr>
          <w:b/>
          <w:bCs/>
          <w:sz w:val="24"/>
        </w:rPr>
        <w:t>声明</w:t>
      </w:r>
    </w:p>
    <w:p w14:paraId="323C2FD4">
      <w:pPr>
        <w:pStyle w:val="30"/>
        <w:tabs>
          <w:tab w:val="left" w:pos="360"/>
        </w:tabs>
        <w:spacing w:line="360" w:lineRule="auto"/>
        <w:ind w:firstLine="446"/>
        <w:rPr>
          <w:sz w:val="24"/>
        </w:rPr>
      </w:pPr>
    </w:p>
    <w:p w14:paraId="68852C6F">
      <w:pPr>
        <w:pStyle w:val="30"/>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3E4B3313">
      <w:pPr>
        <w:pStyle w:val="30"/>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0D4D866A">
      <w:pPr>
        <w:pStyle w:val="30"/>
        <w:tabs>
          <w:tab w:val="left" w:pos="360"/>
        </w:tabs>
        <w:spacing w:line="360" w:lineRule="auto"/>
        <w:ind w:firstLine="446"/>
        <w:rPr>
          <w:sz w:val="24"/>
        </w:rPr>
      </w:pPr>
    </w:p>
    <w:p w14:paraId="465381DC">
      <w:pPr>
        <w:autoSpaceDE w:val="0"/>
        <w:autoSpaceDN w:val="0"/>
        <w:spacing w:line="500" w:lineRule="exact"/>
        <w:ind w:left="3840"/>
        <w:jc w:val="left"/>
        <w:rPr>
          <w:sz w:val="24"/>
          <w:szCs w:val="24"/>
        </w:rPr>
      </w:pPr>
      <w:r>
        <w:rPr>
          <w:sz w:val="24"/>
          <w:szCs w:val="24"/>
        </w:rPr>
        <w:t>投标人名称：</w:t>
      </w:r>
    </w:p>
    <w:p w14:paraId="56264A43">
      <w:pPr>
        <w:autoSpaceDE w:val="0"/>
        <w:autoSpaceDN w:val="0"/>
        <w:spacing w:line="500" w:lineRule="exact"/>
        <w:ind w:left="3840"/>
        <w:jc w:val="left"/>
        <w:rPr>
          <w:sz w:val="24"/>
          <w:szCs w:val="24"/>
        </w:rPr>
      </w:pPr>
    </w:p>
    <w:p w14:paraId="3707253F">
      <w:pPr>
        <w:autoSpaceDE w:val="0"/>
        <w:autoSpaceDN w:val="0"/>
        <w:spacing w:line="500" w:lineRule="exact"/>
        <w:ind w:left="3840"/>
        <w:jc w:val="left"/>
        <w:rPr>
          <w:sz w:val="24"/>
          <w:szCs w:val="24"/>
        </w:rPr>
      </w:pPr>
      <w:r>
        <w:rPr>
          <w:sz w:val="24"/>
          <w:szCs w:val="24"/>
        </w:rPr>
        <w:t>日期：</w:t>
      </w:r>
    </w:p>
    <w:p w14:paraId="1B3474FC">
      <w:pPr>
        <w:autoSpaceDE w:val="0"/>
        <w:autoSpaceDN w:val="0"/>
        <w:spacing w:line="500" w:lineRule="exact"/>
        <w:ind w:left="3840"/>
        <w:jc w:val="left"/>
        <w:rPr>
          <w:sz w:val="24"/>
          <w:szCs w:val="24"/>
        </w:rPr>
      </w:pPr>
    </w:p>
    <w:p w14:paraId="20360AE3">
      <w:pPr>
        <w:pStyle w:val="30"/>
        <w:tabs>
          <w:tab w:val="left" w:pos="360"/>
        </w:tabs>
        <w:spacing w:line="360" w:lineRule="auto"/>
        <w:ind w:firstLine="0" w:firstLineChars="0"/>
        <w:rPr>
          <w:sz w:val="24"/>
          <w:u w:val="single"/>
        </w:rPr>
      </w:pPr>
      <w:r>
        <w:rPr>
          <w:rFonts w:hint="eastAsia"/>
          <w:sz w:val="24"/>
          <w:u w:val="single"/>
        </w:rPr>
        <w:t xml:space="preserve">                                                                     </w:t>
      </w:r>
    </w:p>
    <w:p w14:paraId="3140448B">
      <w:pPr>
        <w:pStyle w:val="30"/>
        <w:tabs>
          <w:tab w:val="left" w:pos="360"/>
        </w:tabs>
        <w:spacing w:line="360" w:lineRule="auto"/>
        <w:ind w:firstLine="446"/>
        <w:rPr>
          <w:sz w:val="24"/>
        </w:rPr>
      </w:pPr>
    </w:p>
    <w:p w14:paraId="359B95D3">
      <w:pPr>
        <w:pStyle w:val="30"/>
        <w:spacing w:line="360" w:lineRule="auto"/>
        <w:ind w:firstLine="0" w:firstLineChars="0"/>
        <w:jc w:val="center"/>
        <w:rPr>
          <w:b/>
          <w:sz w:val="24"/>
        </w:rPr>
      </w:pPr>
    </w:p>
    <w:p w14:paraId="6CB92C1F">
      <w:pPr>
        <w:pStyle w:val="30"/>
        <w:spacing w:line="360" w:lineRule="auto"/>
        <w:ind w:firstLine="0" w:firstLineChars="0"/>
        <w:jc w:val="center"/>
        <w:rPr>
          <w:b/>
          <w:sz w:val="24"/>
        </w:rPr>
      </w:pPr>
    </w:p>
    <w:p w14:paraId="0EC2AAD5">
      <w:pPr>
        <w:pStyle w:val="30"/>
        <w:spacing w:line="360" w:lineRule="auto"/>
        <w:ind w:firstLine="0" w:firstLineChars="0"/>
        <w:jc w:val="center"/>
        <w:rPr>
          <w:b/>
          <w:sz w:val="24"/>
        </w:rPr>
      </w:pPr>
      <w:r>
        <w:rPr>
          <w:rFonts w:hint="eastAsia"/>
          <w:b/>
          <w:sz w:val="24"/>
        </w:rPr>
        <w:t>证明材料</w:t>
      </w:r>
    </w:p>
    <w:p w14:paraId="68BABD35">
      <w:pPr>
        <w:pStyle w:val="30"/>
        <w:tabs>
          <w:tab w:val="left" w:pos="360"/>
        </w:tabs>
        <w:spacing w:line="360" w:lineRule="auto"/>
        <w:ind w:firstLine="446"/>
        <w:rPr>
          <w:sz w:val="24"/>
        </w:rPr>
      </w:pPr>
    </w:p>
    <w:p w14:paraId="1DD4D3E9">
      <w:pPr>
        <w:pStyle w:val="30"/>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07FDA9F2">
      <w:pPr>
        <w:pStyle w:val="30"/>
        <w:tabs>
          <w:tab w:val="left" w:pos="360"/>
        </w:tabs>
        <w:spacing w:line="360" w:lineRule="auto"/>
        <w:ind w:firstLine="446"/>
        <w:rPr>
          <w:sz w:val="24"/>
        </w:rPr>
      </w:pPr>
    </w:p>
    <w:p w14:paraId="2BA1D027">
      <w:pPr>
        <w:pStyle w:val="30"/>
        <w:tabs>
          <w:tab w:val="left" w:pos="360"/>
        </w:tabs>
        <w:spacing w:line="360" w:lineRule="auto"/>
        <w:ind w:firstLine="446"/>
        <w:rPr>
          <w:sz w:val="24"/>
        </w:rPr>
      </w:pPr>
    </w:p>
    <w:p w14:paraId="69663DE6">
      <w:pPr>
        <w:autoSpaceDE w:val="0"/>
        <w:autoSpaceDN w:val="0"/>
        <w:spacing w:line="500" w:lineRule="exact"/>
        <w:ind w:left="3840"/>
        <w:jc w:val="left"/>
        <w:rPr>
          <w:sz w:val="24"/>
          <w:szCs w:val="24"/>
        </w:rPr>
      </w:pPr>
    </w:p>
    <w:p w14:paraId="732EF8FD">
      <w:pPr>
        <w:autoSpaceDE w:val="0"/>
        <w:autoSpaceDN w:val="0"/>
        <w:spacing w:line="500" w:lineRule="exact"/>
        <w:ind w:left="3840"/>
        <w:jc w:val="left"/>
        <w:rPr>
          <w:sz w:val="24"/>
          <w:szCs w:val="24"/>
        </w:rPr>
      </w:pPr>
    </w:p>
    <w:p w14:paraId="6AB004E0">
      <w:pPr>
        <w:autoSpaceDE w:val="0"/>
        <w:autoSpaceDN w:val="0"/>
        <w:spacing w:line="500" w:lineRule="exact"/>
        <w:ind w:left="3840"/>
        <w:jc w:val="left"/>
        <w:rPr>
          <w:sz w:val="24"/>
          <w:szCs w:val="24"/>
        </w:rPr>
      </w:pPr>
      <w:r>
        <w:rPr>
          <w:sz w:val="24"/>
          <w:szCs w:val="24"/>
        </w:rPr>
        <w:t>投标人名称：</w:t>
      </w:r>
    </w:p>
    <w:p w14:paraId="4AF49A16">
      <w:pPr>
        <w:autoSpaceDE w:val="0"/>
        <w:autoSpaceDN w:val="0"/>
        <w:spacing w:line="500" w:lineRule="exact"/>
        <w:ind w:left="3840"/>
        <w:jc w:val="left"/>
        <w:rPr>
          <w:sz w:val="24"/>
          <w:szCs w:val="24"/>
        </w:rPr>
      </w:pPr>
    </w:p>
    <w:p w14:paraId="07D2FD82">
      <w:pPr>
        <w:autoSpaceDE w:val="0"/>
        <w:autoSpaceDN w:val="0"/>
        <w:spacing w:line="500" w:lineRule="exact"/>
        <w:ind w:left="3840"/>
        <w:jc w:val="left"/>
        <w:rPr>
          <w:b/>
          <w:sz w:val="24"/>
        </w:rPr>
      </w:pPr>
      <w:r>
        <w:rPr>
          <w:sz w:val="24"/>
          <w:szCs w:val="24"/>
        </w:rPr>
        <w:t>日期：</w:t>
      </w:r>
    </w:p>
    <w:p w14:paraId="577F8727">
      <w:pPr>
        <w:widowControl/>
        <w:jc w:val="left"/>
        <w:rPr>
          <w:b/>
          <w:bCs/>
          <w:sz w:val="24"/>
        </w:rPr>
      </w:pPr>
    </w:p>
    <w:p w14:paraId="7BC9AB42">
      <w:pPr>
        <w:widowControl/>
        <w:jc w:val="left"/>
        <w:rPr>
          <w:b/>
          <w:bCs/>
          <w:sz w:val="24"/>
        </w:rPr>
      </w:pPr>
      <w:r>
        <w:rPr>
          <w:b/>
          <w:bCs/>
          <w:sz w:val="24"/>
        </w:rPr>
        <w:br w:type="page"/>
      </w:r>
    </w:p>
    <w:p w14:paraId="46E1C405">
      <w:pPr>
        <w:tabs>
          <w:tab w:val="left" w:pos="360"/>
        </w:tabs>
        <w:spacing w:line="360" w:lineRule="auto"/>
        <w:rPr>
          <w:b/>
          <w:sz w:val="24"/>
        </w:rPr>
      </w:pPr>
      <w:r>
        <w:rPr>
          <w:b/>
          <w:sz w:val="24"/>
        </w:rPr>
        <w:t>附件</w:t>
      </w:r>
      <w:r>
        <w:rPr>
          <w:rFonts w:hint="eastAsia"/>
          <w:b/>
          <w:sz w:val="24"/>
        </w:rPr>
        <w:t>3</w:t>
      </w:r>
    </w:p>
    <w:p w14:paraId="156C99B6">
      <w:pPr>
        <w:autoSpaceDN w:val="0"/>
        <w:spacing w:line="360" w:lineRule="auto"/>
        <w:jc w:val="center"/>
        <w:rPr>
          <w:b/>
          <w:bCs/>
          <w:sz w:val="24"/>
        </w:rPr>
      </w:pPr>
      <w:r>
        <w:rPr>
          <w:rFonts w:hint="eastAsia"/>
          <w:b/>
          <w:bCs/>
          <w:sz w:val="24"/>
        </w:rPr>
        <w:t>投标</w:t>
      </w:r>
      <w:r>
        <w:rPr>
          <w:b/>
          <w:bCs/>
          <w:sz w:val="24"/>
        </w:rPr>
        <w:t>代表人授权书</w:t>
      </w:r>
    </w:p>
    <w:p w14:paraId="685381FB">
      <w:pPr>
        <w:spacing w:line="360" w:lineRule="auto"/>
        <w:rPr>
          <w:sz w:val="24"/>
          <w:szCs w:val="21"/>
        </w:rPr>
      </w:pPr>
    </w:p>
    <w:p w14:paraId="1D2F6958">
      <w:pPr>
        <w:spacing w:line="360" w:lineRule="auto"/>
        <w:rPr>
          <w:sz w:val="24"/>
          <w:szCs w:val="21"/>
        </w:rPr>
      </w:pPr>
      <w:r>
        <w:rPr>
          <w:sz w:val="24"/>
          <w:szCs w:val="21"/>
        </w:rPr>
        <w:t>致：天津市政府采购中心</w:t>
      </w:r>
    </w:p>
    <w:p w14:paraId="74A46001">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CEE2DF7">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1FD14CA2">
      <w:pPr>
        <w:spacing w:line="360" w:lineRule="auto"/>
        <w:ind w:firstLine="448" w:firstLineChars="200"/>
        <w:rPr>
          <w:sz w:val="24"/>
          <w:szCs w:val="21"/>
        </w:rPr>
      </w:pPr>
      <w:r>
        <w:rPr>
          <w:sz w:val="24"/>
          <w:szCs w:val="21"/>
        </w:rPr>
        <w:t>本授权书至投标有效期结束前始终有效。</w:t>
      </w:r>
    </w:p>
    <w:p w14:paraId="34C253A0">
      <w:pPr>
        <w:spacing w:line="360" w:lineRule="auto"/>
        <w:ind w:firstLine="448" w:firstLineChars="200"/>
        <w:rPr>
          <w:sz w:val="24"/>
          <w:szCs w:val="21"/>
        </w:rPr>
      </w:pPr>
      <w:r>
        <w:rPr>
          <w:sz w:val="24"/>
          <w:szCs w:val="21"/>
        </w:rPr>
        <w:t>投标代表人无转委托权，特此委托。</w:t>
      </w:r>
    </w:p>
    <w:p w14:paraId="2D5A4314">
      <w:pPr>
        <w:spacing w:line="360" w:lineRule="auto"/>
        <w:ind w:firstLine="448" w:firstLineChars="200"/>
        <w:rPr>
          <w:sz w:val="24"/>
        </w:rPr>
      </w:pPr>
    </w:p>
    <w:p w14:paraId="0AF9A350">
      <w:pPr>
        <w:spacing w:line="360" w:lineRule="auto"/>
        <w:ind w:firstLine="448" w:firstLineChars="200"/>
        <w:rPr>
          <w:sz w:val="24"/>
        </w:rPr>
      </w:pPr>
    </w:p>
    <w:p w14:paraId="36242623">
      <w:pPr>
        <w:spacing w:line="360" w:lineRule="auto"/>
        <w:ind w:firstLine="4704" w:firstLineChars="2100"/>
        <w:rPr>
          <w:sz w:val="24"/>
        </w:rPr>
      </w:pPr>
      <w:r>
        <w:rPr>
          <w:sz w:val="24"/>
        </w:rPr>
        <w:t xml:space="preserve">     年   月   日  </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3BC0D956">
        <w:tc>
          <w:tcPr>
            <w:tcW w:w="4264" w:type="dxa"/>
          </w:tcPr>
          <w:p w14:paraId="231C0C9E">
            <w:pPr>
              <w:spacing w:line="360" w:lineRule="auto"/>
              <w:jc w:val="left"/>
              <w:rPr>
                <w:sz w:val="24"/>
              </w:rPr>
            </w:pPr>
            <w:r>
              <w:rPr>
                <w:rFonts w:hint="eastAsia"/>
                <w:sz w:val="24"/>
              </w:rPr>
              <w:t>投标代表人身份证正面</w:t>
            </w:r>
          </w:p>
          <w:p w14:paraId="4F850CBA">
            <w:pPr>
              <w:spacing w:line="360" w:lineRule="auto"/>
              <w:jc w:val="left"/>
              <w:rPr>
                <w:sz w:val="24"/>
              </w:rPr>
            </w:pPr>
          </w:p>
          <w:p w14:paraId="30E9404E">
            <w:pPr>
              <w:spacing w:line="360" w:lineRule="auto"/>
              <w:jc w:val="left"/>
              <w:rPr>
                <w:sz w:val="24"/>
              </w:rPr>
            </w:pPr>
          </w:p>
          <w:p w14:paraId="4F73A87F">
            <w:pPr>
              <w:spacing w:line="360" w:lineRule="auto"/>
              <w:jc w:val="left"/>
              <w:rPr>
                <w:sz w:val="24"/>
              </w:rPr>
            </w:pPr>
          </w:p>
          <w:p w14:paraId="2E890EEE">
            <w:pPr>
              <w:spacing w:line="360" w:lineRule="auto"/>
              <w:jc w:val="left"/>
              <w:rPr>
                <w:sz w:val="24"/>
              </w:rPr>
            </w:pPr>
          </w:p>
          <w:p w14:paraId="2394E471">
            <w:pPr>
              <w:spacing w:line="360" w:lineRule="auto"/>
              <w:jc w:val="left"/>
              <w:rPr>
                <w:sz w:val="24"/>
              </w:rPr>
            </w:pPr>
          </w:p>
        </w:tc>
        <w:tc>
          <w:tcPr>
            <w:tcW w:w="4264" w:type="dxa"/>
          </w:tcPr>
          <w:p w14:paraId="18D02628">
            <w:pPr>
              <w:spacing w:line="360" w:lineRule="auto"/>
              <w:jc w:val="left"/>
              <w:rPr>
                <w:sz w:val="24"/>
              </w:rPr>
            </w:pPr>
            <w:r>
              <w:rPr>
                <w:rFonts w:hint="eastAsia"/>
                <w:sz w:val="24"/>
              </w:rPr>
              <w:t>投标代表人身份证背面</w:t>
            </w:r>
          </w:p>
        </w:tc>
      </w:tr>
    </w:tbl>
    <w:p w14:paraId="4FBD947E">
      <w:pPr>
        <w:spacing w:line="360" w:lineRule="auto"/>
        <w:ind w:firstLine="4704" w:firstLineChars="2100"/>
        <w:rPr>
          <w:sz w:val="24"/>
        </w:rPr>
      </w:pPr>
    </w:p>
    <w:p w14:paraId="40C613F6">
      <w:pPr>
        <w:widowControl/>
        <w:jc w:val="left"/>
        <w:rPr>
          <w:b/>
          <w:sz w:val="24"/>
        </w:rPr>
      </w:pPr>
      <w:r>
        <w:rPr>
          <w:sz w:val="24"/>
        </w:rPr>
        <w:br w:type="page"/>
      </w:r>
      <w:r>
        <w:rPr>
          <w:b/>
          <w:sz w:val="24"/>
        </w:rPr>
        <w:t>附件</w:t>
      </w:r>
      <w:r>
        <w:rPr>
          <w:rFonts w:hint="eastAsia"/>
          <w:b/>
          <w:sz w:val="24"/>
        </w:rPr>
        <w:t>4</w:t>
      </w:r>
    </w:p>
    <w:p w14:paraId="334D241F">
      <w:pPr>
        <w:autoSpaceDN w:val="0"/>
        <w:spacing w:line="360" w:lineRule="auto"/>
        <w:jc w:val="center"/>
        <w:rPr>
          <w:b/>
          <w:bCs/>
          <w:sz w:val="24"/>
        </w:rPr>
      </w:pPr>
      <w:r>
        <w:rPr>
          <w:b/>
          <w:bCs/>
          <w:sz w:val="24"/>
        </w:rPr>
        <w:t>开标一览表</w:t>
      </w:r>
    </w:p>
    <w:p w14:paraId="5ADBF85D">
      <w:pPr>
        <w:ind w:right="84"/>
        <w:rPr>
          <w:sz w:val="24"/>
        </w:rPr>
      </w:pPr>
    </w:p>
    <w:p w14:paraId="4C5D323E">
      <w:pPr>
        <w:spacing w:line="460" w:lineRule="exact"/>
        <w:ind w:left="192"/>
        <w:rPr>
          <w:sz w:val="24"/>
        </w:rPr>
      </w:pPr>
      <w:r>
        <w:rPr>
          <w:sz w:val="24"/>
        </w:rPr>
        <w:t>项目名称：</w:t>
      </w:r>
      <w:r>
        <w:rPr>
          <w:sz w:val="24"/>
          <w:u w:val="single"/>
        </w:rPr>
        <w:t xml:space="preserve">                    </w:t>
      </w:r>
      <w:r>
        <w:rPr>
          <w:sz w:val="24"/>
        </w:rPr>
        <w:t xml:space="preserve">                  </w:t>
      </w:r>
    </w:p>
    <w:p w14:paraId="1E1B951A">
      <w:pPr>
        <w:spacing w:line="460" w:lineRule="exact"/>
        <w:ind w:left="192"/>
        <w:rPr>
          <w:sz w:val="24"/>
        </w:rPr>
      </w:pPr>
      <w:r>
        <w:rPr>
          <w:sz w:val="24"/>
        </w:rPr>
        <w:t>项目编号：</w:t>
      </w:r>
      <w:r>
        <w:rPr>
          <w:sz w:val="24"/>
          <w:u w:val="single"/>
        </w:rPr>
        <w:t xml:space="preserve">                    </w:t>
      </w:r>
      <w:r>
        <w:rPr>
          <w:sz w:val="24"/>
        </w:rPr>
        <w:t xml:space="preserve">                  </w:t>
      </w:r>
    </w:p>
    <w:p w14:paraId="4AF333D4">
      <w:pPr>
        <w:spacing w:line="460" w:lineRule="exact"/>
        <w:rPr>
          <w:sz w:val="24"/>
        </w:rPr>
      </w:pPr>
      <w:r>
        <w:rPr>
          <w:sz w:val="24"/>
        </w:rPr>
        <w:t xml:space="preserve">                                                       单位：元</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6"/>
        <w:gridCol w:w="1707"/>
        <w:gridCol w:w="1463"/>
        <w:gridCol w:w="1605"/>
        <w:gridCol w:w="1463"/>
        <w:gridCol w:w="1314"/>
      </w:tblGrid>
      <w:tr w14:paraId="2DFBFAC9">
        <w:trPr>
          <w:jc w:val="center"/>
        </w:trPr>
        <w:tc>
          <w:tcPr>
            <w:tcW w:w="572" w:type="pct"/>
            <w:vAlign w:val="center"/>
          </w:tcPr>
          <w:p w14:paraId="26AF3A11">
            <w:pPr>
              <w:spacing w:line="460" w:lineRule="exact"/>
              <w:jc w:val="center"/>
              <w:rPr>
                <w:sz w:val="24"/>
              </w:rPr>
            </w:pPr>
            <w:r>
              <w:rPr>
                <w:rFonts w:hint="eastAsia"/>
                <w:sz w:val="24"/>
              </w:rPr>
              <w:t>包</w:t>
            </w:r>
            <w:r>
              <w:rPr>
                <w:sz w:val="24"/>
              </w:rPr>
              <w:t>号</w:t>
            </w:r>
          </w:p>
        </w:tc>
        <w:tc>
          <w:tcPr>
            <w:tcW w:w="1001" w:type="pct"/>
            <w:vAlign w:val="center"/>
          </w:tcPr>
          <w:p w14:paraId="3C32F81C">
            <w:pPr>
              <w:spacing w:line="460" w:lineRule="exact"/>
              <w:jc w:val="center"/>
              <w:rPr>
                <w:sz w:val="24"/>
              </w:rPr>
            </w:pPr>
            <w:r>
              <w:rPr>
                <w:rFonts w:hint="eastAsia"/>
                <w:sz w:val="24"/>
              </w:rPr>
              <w:t>包</w:t>
            </w:r>
            <w:r>
              <w:rPr>
                <w:sz w:val="24"/>
              </w:rPr>
              <w:t>名称</w:t>
            </w:r>
          </w:p>
        </w:tc>
        <w:tc>
          <w:tcPr>
            <w:tcW w:w="858" w:type="pct"/>
            <w:vAlign w:val="center"/>
          </w:tcPr>
          <w:p w14:paraId="42C089F3">
            <w:pPr>
              <w:spacing w:line="460" w:lineRule="exact"/>
              <w:jc w:val="center"/>
              <w:rPr>
                <w:sz w:val="24"/>
              </w:rPr>
            </w:pPr>
            <w:r>
              <w:rPr>
                <w:sz w:val="24"/>
              </w:rPr>
              <w:t>品牌</w:t>
            </w:r>
          </w:p>
        </w:tc>
        <w:tc>
          <w:tcPr>
            <w:tcW w:w="941" w:type="pct"/>
            <w:vAlign w:val="center"/>
          </w:tcPr>
          <w:p w14:paraId="5ADC32CC">
            <w:pPr>
              <w:spacing w:line="460" w:lineRule="exact"/>
              <w:jc w:val="center"/>
              <w:rPr>
                <w:sz w:val="24"/>
              </w:rPr>
            </w:pPr>
            <w:r>
              <w:rPr>
                <w:sz w:val="24"/>
              </w:rPr>
              <w:t>投标总价</w:t>
            </w:r>
          </w:p>
        </w:tc>
        <w:tc>
          <w:tcPr>
            <w:tcW w:w="858" w:type="pct"/>
            <w:vAlign w:val="center"/>
          </w:tcPr>
          <w:p w14:paraId="1D01331E">
            <w:pPr>
              <w:spacing w:line="460" w:lineRule="exact"/>
              <w:jc w:val="center"/>
              <w:rPr>
                <w:sz w:val="24"/>
              </w:rPr>
            </w:pPr>
            <w:r>
              <w:rPr>
                <w:sz w:val="24"/>
              </w:rPr>
              <w:t>交货期</w:t>
            </w:r>
          </w:p>
        </w:tc>
        <w:tc>
          <w:tcPr>
            <w:tcW w:w="770" w:type="pct"/>
            <w:vAlign w:val="center"/>
          </w:tcPr>
          <w:p w14:paraId="7D6E9064">
            <w:pPr>
              <w:spacing w:line="460" w:lineRule="exact"/>
              <w:jc w:val="center"/>
              <w:rPr>
                <w:sz w:val="24"/>
              </w:rPr>
            </w:pPr>
            <w:r>
              <w:rPr>
                <w:sz w:val="24"/>
              </w:rPr>
              <w:t>备注</w:t>
            </w:r>
          </w:p>
        </w:tc>
      </w:tr>
      <w:tr w14:paraId="661F0C44">
        <w:trPr>
          <w:jc w:val="center"/>
        </w:trPr>
        <w:tc>
          <w:tcPr>
            <w:tcW w:w="572" w:type="pct"/>
            <w:vAlign w:val="center"/>
          </w:tcPr>
          <w:p w14:paraId="28FE2215">
            <w:pPr>
              <w:spacing w:line="460" w:lineRule="exact"/>
              <w:jc w:val="center"/>
              <w:rPr>
                <w:sz w:val="24"/>
              </w:rPr>
            </w:pPr>
            <w:r>
              <w:rPr>
                <w:sz w:val="24"/>
              </w:rPr>
              <w:t>1</w:t>
            </w:r>
          </w:p>
        </w:tc>
        <w:tc>
          <w:tcPr>
            <w:tcW w:w="1001" w:type="pct"/>
            <w:vAlign w:val="center"/>
          </w:tcPr>
          <w:p w14:paraId="47A487FD">
            <w:pPr>
              <w:spacing w:line="460" w:lineRule="exact"/>
              <w:jc w:val="center"/>
              <w:rPr>
                <w:sz w:val="24"/>
              </w:rPr>
            </w:pPr>
          </w:p>
        </w:tc>
        <w:tc>
          <w:tcPr>
            <w:tcW w:w="858" w:type="pct"/>
            <w:vAlign w:val="center"/>
          </w:tcPr>
          <w:p w14:paraId="11F613AE">
            <w:pPr>
              <w:spacing w:line="460" w:lineRule="exact"/>
              <w:jc w:val="center"/>
              <w:rPr>
                <w:sz w:val="24"/>
              </w:rPr>
            </w:pPr>
          </w:p>
        </w:tc>
        <w:tc>
          <w:tcPr>
            <w:tcW w:w="941" w:type="pct"/>
            <w:vAlign w:val="center"/>
          </w:tcPr>
          <w:p w14:paraId="5B6BE7F1">
            <w:pPr>
              <w:spacing w:line="460" w:lineRule="exact"/>
              <w:jc w:val="center"/>
              <w:rPr>
                <w:sz w:val="24"/>
              </w:rPr>
            </w:pPr>
          </w:p>
        </w:tc>
        <w:tc>
          <w:tcPr>
            <w:tcW w:w="858" w:type="pct"/>
            <w:vAlign w:val="center"/>
          </w:tcPr>
          <w:p w14:paraId="097A336C">
            <w:pPr>
              <w:spacing w:line="460" w:lineRule="exact"/>
              <w:jc w:val="center"/>
              <w:rPr>
                <w:sz w:val="24"/>
              </w:rPr>
            </w:pPr>
          </w:p>
        </w:tc>
        <w:tc>
          <w:tcPr>
            <w:tcW w:w="770" w:type="pct"/>
            <w:vAlign w:val="center"/>
          </w:tcPr>
          <w:p w14:paraId="2FA75139">
            <w:pPr>
              <w:spacing w:line="460" w:lineRule="exact"/>
              <w:jc w:val="center"/>
              <w:rPr>
                <w:sz w:val="24"/>
              </w:rPr>
            </w:pPr>
          </w:p>
        </w:tc>
      </w:tr>
      <w:tr w14:paraId="68231742">
        <w:trPr>
          <w:jc w:val="center"/>
        </w:trPr>
        <w:tc>
          <w:tcPr>
            <w:tcW w:w="572" w:type="pct"/>
            <w:vAlign w:val="center"/>
          </w:tcPr>
          <w:p w14:paraId="07B85D40">
            <w:pPr>
              <w:spacing w:line="460" w:lineRule="exact"/>
              <w:jc w:val="center"/>
              <w:rPr>
                <w:sz w:val="24"/>
              </w:rPr>
            </w:pPr>
            <w:r>
              <w:rPr>
                <w:rFonts w:hint="eastAsia"/>
                <w:sz w:val="24"/>
              </w:rPr>
              <w:t>2</w:t>
            </w:r>
          </w:p>
        </w:tc>
        <w:tc>
          <w:tcPr>
            <w:tcW w:w="1001" w:type="pct"/>
            <w:vAlign w:val="center"/>
          </w:tcPr>
          <w:p w14:paraId="075A243E">
            <w:pPr>
              <w:spacing w:line="460" w:lineRule="exact"/>
              <w:jc w:val="center"/>
              <w:rPr>
                <w:sz w:val="24"/>
              </w:rPr>
            </w:pPr>
          </w:p>
        </w:tc>
        <w:tc>
          <w:tcPr>
            <w:tcW w:w="858" w:type="pct"/>
            <w:vAlign w:val="center"/>
          </w:tcPr>
          <w:p w14:paraId="34A33FC3">
            <w:pPr>
              <w:spacing w:line="460" w:lineRule="exact"/>
              <w:jc w:val="center"/>
              <w:rPr>
                <w:sz w:val="24"/>
              </w:rPr>
            </w:pPr>
          </w:p>
        </w:tc>
        <w:tc>
          <w:tcPr>
            <w:tcW w:w="941" w:type="pct"/>
            <w:vAlign w:val="center"/>
          </w:tcPr>
          <w:p w14:paraId="7105A0E2">
            <w:pPr>
              <w:spacing w:line="460" w:lineRule="exact"/>
              <w:jc w:val="center"/>
              <w:rPr>
                <w:sz w:val="24"/>
              </w:rPr>
            </w:pPr>
          </w:p>
        </w:tc>
        <w:tc>
          <w:tcPr>
            <w:tcW w:w="858" w:type="pct"/>
            <w:vAlign w:val="center"/>
          </w:tcPr>
          <w:p w14:paraId="15A160C5">
            <w:pPr>
              <w:spacing w:line="460" w:lineRule="exact"/>
              <w:jc w:val="center"/>
              <w:rPr>
                <w:sz w:val="24"/>
              </w:rPr>
            </w:pPr>
          </w:p>
        </w:tc>
        <w:tc>
          <w:tcPr>
            <w:tcW w:w="770" w:type="pct"/>
            <w:vAlign w:val="center"/>
          </w:tcPr>
          <w:p w14:paraId="4B60A3B4">
            <w:pPr>
              <w:spacing w:line="460" w:lineRule="exact"/>
              <w:jc w:val="center"/>
              <w:rPr>
                <w:sz w:val="24"/>
              </w:rPr>
            </w:pPr>
          </w:p>
        </w:tc>
      </w:tr>
      <w:tr w14:paraId="4F24D888">
        <w:trPr>
          <w:jc w:val="center"/>
        </w:trPr>
        <w:tc>
          <w:tcPr>
            <w:tcW w:w="572" w:type="pct"/>
            <w:vAlign w:val="center"/>
          </w:tcPr>
          <w:p w14:paraId="79E68702">
            <w:pPr>
              <w:spacing w:line="460" w:lineRule="exact"/>
              <w:jc w:val="center"/>
              <w:rPr>
                <w:sz w:val="24"/>
              </w:rPr>
            </w:pPr>
          </w:p>
        </w:tc>
        <w:tc>
          <w:tcPr>
            <w:tcW w:w="1001" w:type="pct"/>
            <w:vAlign w:val="center"/>
          </w:tcPr>
          <w:p w14:paraId="6501833D">
            <w:pPr>
              <w:spacing w:line="460" w:lineRule="exact"/>
              <w:jc w:val="center"/>
              <w:rPr>
                <w:sz w:val="24"/>
              </w:rPr>
            </w:pPr>
          </w:p>
        </w:tc>
        <w:tc>
          <w:tcPr>
            <w:tcW w:w="858" w:type="pct"/>
            <w:vAlign w:val="center"/>
          </w:tcPr>
          <w:p w14:paraId="159B18E3">
            <w:pPr>
              <w:spacing w:line="460" w:lineRule="exact"/>
              <w:jc w:val="center"/>
              <w:rPr>
                <w:sz w:val="24"/>
              </w:rPr>
            </w:pPr>
          </w:p>
        </w:tc>
        <w:tc>
          <w:tcPr>
            <w:tcW w:w="941" w:type="pct"/>
            <w:vAlign w:val="center"/>
          </w:tcPr>
          <w:p w14:paraId="46C148A5">
            <w:pPr>
              <w:spacing w:line="460" w:lineRule="exact"/>
              <w:jc w:val="center"/>
              <w:rPr>
                <w:sz w:val="24"/>
              </w:rPr>
            </w:pPr>
          </w:p>
        </w:tc>
        <w:tc>
          <w:tcPr>
            <w:tcW w:w="858" w:type="pct"/>
            <w:vAlign w:val="center"/>
          </w:tcPr>
          <w:p w14:paraId="18E93068">
            <w:pPr>
              <w:spacing w:line="460" w:lineRule="exact"/>
              <w:jc w:val="center"/>
              <w:rPr>
                <w:sz w:val="24"/>
              </w:rPr>
            </w:pPr>
          </w:p>
        </w:tc>
        <w:tc>
          <w:tcPr>
            <w:tcW w:w="770" w:type="pct"/>
            <w:vAlign w:val="center"/>
          </w:tcPr>
          <w:p w14:paraId="13A06020">
            <w:pPr>
              <w:spacing w:line="460" w:lineRule="exact"/>
              <w:jc w:val="center"/>
              <w:rPr>
                <w:sz w:val="24"/>
              </w:rPr>
            </w:pPr>
          </w:p>
        </w:tc>
      </w:tr>
      <w:tr w14:paraId="39CD490A">
        <w:trPr>
          <w:jc w:val="center"/>
        </w:trPr>
        <w:tc>
          <w:tcPr>
            <w:tcW w:w="572" w:type="pct"/>
            <w:vAlign w:val="center"/>
          </w:tcPr>
          <w:p w14:paraId="3FFFBE3E">
            <w:pPr>
              <w:spacing w:line="460" w:lineRule="exact"/>
              <w:jc w:val="center"/>
              <w:rPr>
                <w:sz w:val="24"/>
              </w:rPr>
            </w:pPr>
          </w:p>
        </w:tc>
        <w:tc>
          <w:tcPr>
            <w:tcW w:w="1001" w:type="pct"/>
            <w:vAlign w:val="center"/>
          </w:tcPr>
          <w:p w14:paraId="163E7CF7">
            <w:pPr>
              <w:spacing w:line="460" w:lineRule="exact"/>
              <w:jc w:val="center"/>
              <w:rPr>
                <w:sz w:val="24"/>
              </w:rPr>
            </w:pPr>
          </w:p>
        </w:tc>
        <w:tc>
          <w:tcPr>
            <w:tcW w:w="858" w:type="pct"/>
            <w:vAlign w:val="center"/>
          </w:tcPr>
          <w:p w14:paraId="0E771527">
            <w:pPr>
              <w:spacing w:line="460" w:lineRule="exact"/>
              <w:jc w:val="center"/>
              <w:rPr>
                <w:sz w:val="24"/>
              </w:rPr>
            </w:pPr>
          </w:p>
        </w:tc>
        <w:tc>
          <w:tcPr>
            <w:tcW w:w="941" w:type="pct"/>
            <w:vAlign w:val="center"/>
          </w:tcPr>
          <w:p w14:paraId="0128A446">
            <w:pPr>
              <w:spacing w:line="460" w:lineRule="exact"/>
              <w:jc w:val="center"/>
              <w:rPr>
                <w:sz w:val="24"/>
              </w:rPr>
            </w:pPr>
          </w:p>
        </w:tc>
        <w:tc>
          <w:tcPr>
            <w:tcW w:w="858" w:type="pct"/>
            <w:vAlign w:val="center"/>
          </w:tcPr>
          <w:p w14:paraId="15700084">
            <w:pPr>
              <w:spacing w:line="460" w:lineRule="exact"/>
              <w:jc w:val="center"/>
              <w:rPr>
                <w:sz w:val="24"/>
              </w:rPr>
            </w:pPr>
          </w:p>
        </w:tc>
        <w:tc>
          <w:tcPr>
            <w:tcW w:w="770" w:type="pct"/>
            <w:vAlign w:val="center"/>
          </w:tcPr>
          <w:p w14:paraId="7EB90DB2">
            <w:pPr>
              <w:spacing w:line="460" w:lineRule="exact"/>
              <w:jc w:val="center"/>
              <w:rPr>
                <w:sz w:val="24"/>
              </w:rPr>
            </w:pPr>
          </w:p>
        </w:tc>
      </w:tr>
      <w:tr w14:paraId="71544F7D">
        <w:trPr>
          <w:jc w:val="center"/>
        </w:trPr>
        <w:tc>
          <w:tcPr>
            <w:tcW w:w="572" w:type="pct"/>
            <w:vAlign w:val="center"/>
          </w:tcPr>
          <w:p w14:paraId="2B724945">
            <w:pPr>
              <w:spacing w:line="460" w:lineRule="exact"/>
              <w:jc w:val="center"/>
              <w:rPr>
                <w:sz w:val="24"/>
              </w:rPr>
            </w:pPr>
          </w:p>
        </w:tc>
        <w:tc>
          <w:tcPr>
            <w:tcW w:w="1001" w:type="pct"/>
            <w:vAlign w:val="center"/>
          </w:tcPr>
          <w:p w14:paraId="48A267B6">
            <w:pPr>
              <w:spacing w:line="460" w:lineRule="exact"/>
              <w:jc w:val="center"/>
              <w:rPr>
                <w:sz w:val="24"/>
              </w:rPr>
            </w:pPr>
          </w:p>
        </w:tc>
        <w:tc>
          <w:tcPr>
            <w:tcW w:w="858" w:type="pct"/>
            <w:vAlign w:val="center"/>
          </w:tcPr>
          <w:p w14:paraId="22A8E699">
            <w:pPr>
              <w:spacing w:line="460" w:lineRule="exact"/>
              <w:jc w:val="center"/>
              <w:rPr>
                <w:sz w:val="24"/>
              </w:rPr>
            </w:pPr>
          </w:p>
        </w:tc>
        <w:tc>
          <w:tcPr>
            <w:tcW w:w="941" w:type="pct"/>
            <w:vAlign w:val="center"/>
          </w:tcPr>
          <w:p w14:paraId="5F8BD4AE">
            <w:pPr>
              <w:spacing w:line="460" w:lineRule="exact"/>
              <w:jc w:val="center"/>
              <w:rPr>
                <w:sz w:val="24"/>
              </w:rPr>
            </w:pPr>
          </w:p>
        </w:tc>
        <w:tc>
          <w:tcPr>
            <w:tcW w:w="858" w:type="pct"/>
            <w:vAlign w:val="center"/>
          </w:tcPr>
          <w:p w14:paraId="66DE3F07">
            <w:pPr>
              <w:spacing w:line="460" w:lineRule="exact"/>
              <w:jc w:val="center"/>
              <w:rPr>
                <w:sz w:val="24"/>
              </w:rPr>
            </w:pPr>
          </w:p>
        </w:tc>
        <w:tc>
          <w:tcPr>
            <w:tcW w:w="770" w:type="pct"/>
            <w:vAlign w:val="center"/>
          </w:tcPr>
          <w:p w14:paraId="25476DEB">
            <w:pPr>
              <w:spacing w:line="460" w:lineRule="exact"/>
              <w:jc w:val="center"/>
              <w:rPr>
                <w:sz w:val="24"/>
              </w:rPr>
            </w:pPr>
          </w:p>
        </w:tc>
      </w:tr>
      <w:tr w14:paraId="23C70F07">
        <w:trPr>
          <w:jc w:val="center"/>
        </w:trPr>
        <w:tc>
          <w:tcPr>
            <w:tcW w:w="572" w:type="pct"/>
            <w:vAlign w:val="center"/>
          </w:tcPr>
          <w:p w14:paraId="66B2AD39">
            <w:pPr>
              <w:spacing w:line="460" w:lineRule="exact"/>
              <w:jc w:val="center"/>
              <w:rPr>
                <w:sz w:val="24"/>
              </w:rPr>
            </w:pPr>
          </w:p>
        </w:tc>
        <w:tc>
          <w:tcPr>
            <w:tcW w:w="1001" w:type="pct"/>
            <w:vAlign w:val="center"/>
          </w:tcPr>
          <w:p w14:paraId="31056E0F">
            <w:pPr>
              <w:spacing w:line="460" w:lineRule="exact"/>
              <w:jc w:val="center"/>
              <w:rPr>
                <w:sz w:val="24"/>
              </w:rPr>
            </w:pPr>
          </w:p>
        </w:tc>
        <w:tc>
          <w:tcPr>
            <w:tcW w:w="858" w:type="pct"/>
            <w:vAlign w:val="center"/>
          </w:tcPr>
          <w:p w14:paraId="66714C45">
            <w:pPr>
              <w:spacing w:line="460" w:lineRule="exact"/>
              <w:jc w:val="center"/>
              <w:rPr>
                <w:sz w:val="24"/>
              </w:rPr>
            </w:pPr>
          </w:p>
        </w:tc>
        <w:tc>
          <w:tcPr>
            <w:tcW w:w="941" w:type="pct"/>
            <w:vAlign w:val="center"/>
          </w:tcPr>
          <w:p w14:paraId="15E7CB4B">
            <w:pPr>
              <w:spacing w:line="460" w:lineRule="exact"/>
              <w:jc w:val="center"/>
              <w:rPr>
                <w:sz w:val="24"/>
              </w:rPr>
            </w:pPr>
          </w:p>
        </w:tc>
        <w:tc>
          <w:tcPr>
            <w:tcW w:w="858" w:type="pct"/>
            <w:vAlign w:val="center"/>
          </w:tcPr>
          <w:p w14:paraId="7EFE624C">
            <w:pPr>
              <w:spacing w:line="460" w:lineRule="exact"/>
              <w:jc w:val="center"/>
              <w:rPr>
                <w:sz w:val="24"/>
              </w:rPr>
            </w:pPr>
          </w:p>
        </w:tc>
        <w:tc>
          <w:tcPr>
            <w:tcW w:w="770" w:type="pct"/>
            <w:vAlign w:val="center"/>
          </w:tcPr>
          <w:p w14:paraId="62CEB490">
            <w:pPr>
              <w:spacing w:line="460" w:lineRule="exact"/>
              <w:jc w:val="center"/>
              <w:rPr>
                <w:sz w:val="24"/>
              </w:rPr>
            </w:pPr>
          </w:p>
        </w:tc>
      </w:tr>
      <w:tr w14:paraId="2F724F0D">
        <w:trPr>
          <w:jc w:val="center"/>
        </w:trPr>
        <w:tc>
          <w:tcPr>
            <w:tcW w:w="572" w:type="pct"/>
            <w:vAlign w:val="center"/>
          </w:tcPr>
          <w:p w14:paraId="3C0C681C">
            <w:pPr>
              <w:spacing w:line="460" w:lineRule="exact"/>
              <w:jc w:val="center"/>
              <w:rPr>
                <w:sz w:val="24"/>
              </w:rPr>
            </w:pPr>
          </w:p>
        </w:tc>
        <w:tc>
          <w:tcPr>
            <w:tcW w:w="1001" w:type="pct"/>
            <w:vAlign w:val="center"/>
          </w:tcPr>
          <w:p w14:paraId="4853216F">
            <w:pPr>
              <w:spacing w:line="460" w:lineRule="exact"/>
              <w:jc w:val="center"/>
              <w:rPr>
                <w:sz w:val="24"/>
              </w:rPr>
            </w:pPr>
          </w:p>
        </w:tc>
        <w:tc>
          <w:tcPr>
            <w:tcW w:w="858" w:type="pct"/>
            <w:vAlign w:val="center"/>
          </w:tcPr>
          <w:p w14:paraId="2CFC6A96">
            <w:pPr>
              <w:spacing w:line="460" w:lineRule="exact"/>
              <w:jc w:val="center"/>
              <w:rPr>
                <w:sz w:val="24"/>
              </w:rPr>
            </w:pPr>
          </w:p>
        </w:tc>
        <w:tc>
          <w:tcPr>
            <w:tcW w:w="941" w:type="pct"/>
            <w:vAlign w:val="center"/>
          </w:tcPr>
          <w:p w14:paraId="44C71369">
            <w:pPr>
              <w:spacing w:line="460" w:lineRule="exact"/>
              <w:jc w:val="center"/>
              <w:rPr>
                <w:sz w:val="24"/>
              </w:rPr>
            </w:pPr>
          </w:p>
        </w:tc>
        <w:tc>
          <w:tcPr>
            <w:tcW w:w="858" w:type="pct"/>
            <w:vAlign w:val="center"/>
          </w:tcPr>
          <w:p w14:paraId="3E96898B">
            <w:pPr>
              <w:spacing w:line="460" w:lineRule="exact"/>
              <w:jc w:val="center"/>
              <w:rPr>
                <w:sz w:val="24"/>
              </w:rPr>
            </w:pPr>
          </w:p>
        </w:tc>
        <w:tc>
          <w:tcPr>
            <w:tcW w:w="770" w:type="pct"/>
            <w:vAlign w:val="center"/>
          </w:tcPr>
          <w:p w14:paraId="1B4DA10A">
            <w:pPr>
              <w:spacing w:line="460" w:lineRule="exact"/>
              <w:jc w:val="center"/>
              <w:rPr>
                <w:sz w:val="24"/>
              </w:rPr>
            </w:pPr>
          </w:p>
        </w:tc>
      </w:tr>
      <w:tr w14:paraId="4536B2BD">
        <w:trPr>
          <w:jc w:val="center"/>
        </w:trPr>
        <w:tc>
          <w:tcPr>
            <w:tcW w:w="572" w:type="pct"/>
            <w:vAlign w:val="center"/>
          </w:tcPr>
          <w:p w14:paraId="7D451B74">
            <w:pPr>
              <w:spacing w:line="460" w:lineRule="exact"/>
              <w:jc w:val="center"/>
              <w:rPr>
                <w:sz w:val="24"/>
              </w:rPr>
            </w:pPr>
            <w:r>
              <w:rPr>
                <w:sz w:val="24"/>
              </w:rPr>
              <w:t>…</w:t>
            </w:r>
          </w:p>
        </w:tc>
        <w:tc>
          <w:tcPr>
            <w:tcW w:w="1001" w:type="pct"/>
            <w:vAlign w:val="center"/>
          </w:tcPr>
          <w:p w14:paraId="7F48D991">
            <w:pPr>
              <w:spacing w:line="460" w:lineRule="exact"/>
              <w:jc w:val="center"/>
              <w:rPr>
                <w:sz w:val="24"/>
              </w:rPr>
            </w:pPr>
          </w:p>
        </w:tc>
        <w:tc>
          <w:tcPr>
            <w:tcW w:w="858" w:type="pct"/>
            <w:vAlign w:val="center"/>
          </w:tcPr>
          <w:p w14:paraId="1F58BE5B">
            <w:pPr>
              <w:spacing w:line="460" w:lineRule="exact"/>
              <w:jc w:val="center"/>
              <w:rPr>
                <w:sz w:val="24"/>
              </w:rPr>
            </w:pPr>
          </w:p>
        </w:tc>
        <w:tc>
          <w:tcPr>
            <w:tcW w:w="941" w:type="pct"/>
            <w:vAlign w:val="center"/>
          </w:tcPr>
          <w:p w14:paraId="19DC4182">
            <w:pPr>
              <w:spacing w:line="460" w:lineRule="exact"/>
              <w:jc w:val="center"/>
              <w:rPr>
                <w:sz w:val="24"/>
              </w:rPr>
            </w:pPr>
          </w:p>
        </w:tc>
        <w:tc>
          <w:tcPr>
            <w:tcW w:w="858" w:type="pct"/>
            <w:vAlign w:val="center"/>
          </w:tcPr>
          <w:p w14:paraId="7B9BB2CE">
            <w:pPr>
              <w:spacing w:line="460" w:lineRule="exact"/>
              <w:jc w:val="center"/>
              <w:rPr>
                <w:sz w:val="24"/>
              </w:rPr>
            </w:pPr>
          </w:p>
        </w:tc>
        <w:tc>
          <w:tcPr>
            <w:tcW w:w="770" w:type="pct"/>
            <w:vAlign w:val="center"/>
          </w:tcPr>
          <w:p w14:paraId="421EF58C">
            <w:pPr>
              <w:spacing w:line="460" w:lineRule="exact"/>
              <w:jc w:val="center"/>
              <w:rPr>
                <w:sz w:val="24"/>
              </w:rPr>
            </w:pPr>
          </w:p>
        </w:tc>
      </w:tr>
      <w:tr w14:paraId="1A36316E">
        <w:trPr>
          <w:jc w:val="center"/>
        </w:trPr>
        <w:tc>
          <w:tcPr>
            <w:tcW w:w="572" w:type="pct"/>
            <w:vAlign w:val="center"/>
          </w:tcPr>
          <w:p w14:paraId="3AAF93C9">
            <w:pPr>
              <w:spacing w:line="460" w:lineRule="exact"/>
              <w:jc w:val="center"/>
              <w:rPr>
                <w:sz w:val="24"/>
              </w:rPr>
            </w:pPr>
          </w:p>
        </w:tc>
        <w:tc>
          <w:tcPr>
            <w:tcW w:w="1001" w:type="pct"/>
            <w:vAlign w:val="center"/>
          </w:tcPr>
          <w:p w14:paraId="6C0947EE">
            <w:pPr>
              <w:spacing w:line="460" w:lineRule="exact"/>
              <w:jc w:val="center"/>
              <w:rPr>
                <w:sz w:val="24"/>
              </w:rPr>
            </w:pPr>
          </w:p>
        </w:tc>
        <w:tc>
          <w:tcPr>
            <w:tcW w:w="858" w:type="pct"/>
            <w:vAlign w:val="center"/>
          </w:tcPr>
          <w:p w14:paraId="6BEF9551">
            <w:pPr>
              <w:spacing w:line="460" w:lineRule="exact"/>
              <w:jc w:val="center"/>
              <w:rPr>
                <w:sz w:val="24"/>
              </w:rPr>
            </w:pPr>
          </w:p>
        </w:tc>
        <w:tc>
          <w:tcPr>
            <w:tcW w:w="941" w:type="pct"/>
            <w:vAlign w:val="center"/>
          </w:tcPr>
          <w:p w14:paraId="5E5A6B10">
            <w:pPr>
              <w:spacing w:line="460" w:lineRule="exact"/>
              <w:jc w:val="center"/>
              <w:rPr>
                <w:sz w:val="24"/>
              </w:rPr>
            </w:pPr>
          </w:p>
        </w:tc>
        <w:tc>
          <w:tcPr>
            <w:tcW w:w="858" w:type="pct"/>
            <w:vAlign w:val="center"/>
          </w:tcPr>
          <w:p w14:paraId="71A253E1">
            <w:pPr>
              <w:spacing w:line="460" w:lineRule="exact"/>
              <w:jc w:val="center"/>
              <w:rPr>
                <w:sz w:val="24"/>
              </w:rPr>
            </w:pPr>
          </w:p>
        </w:tc>
        <w:tc>
          <w:tcPr>
            <w:tcW w:w="770" w:type="pct"/>
            <w:vAlign w:val="center"/>
          </w:tcPr>
          <w:p w14:paraId="76F2E0AF">
            <w:pPr>
              <w:spacing w:line="460" w:lineRule="exact"/>
              <w:jc w:val="center"/>
              <w:rPr>
                <w:sz w:val="24"/>
              </w:rPr>
            </w:pPr>
          </w:p>
        </w:tc>
      </w:tr>
      <w:tr w14:paraId="5F4564E3">
        <w:trPr>
          <w:jc w:val="center"/>
        </w:trPr>
        <w:tc>
          <w:tcPr>
            <w:tcW w:w="572" w:type="pct"/>
            <w:vAlign w:val="center"/>
          </w:tcPr>
          <w:p w14:paraId="7FC39185">
            <w:pPr>
              <w:spacing w:line="460" w:lineRule="exact"/>
              <w:jc w:val="center"/>
              <w:rPr>
                <w:sz w:val="24"/>
              </w:rPr>
            </w:pPr>
          </w:p>
        </w:tc>
        <w:tc>
          <w:tcPr>
            <w:tcW w:w="1001" w:type="pct"/>
            <w:vAlign w:val="center"/>
          </w:tcPr>
          <w:p w14:paraId="39D65A79">
            <w:pPr>
              <w:spacing w:line="460" w:lineRule="exact"/>
              <w:jc w:val="center"/>
              <w:rPr>
                <w:sz w:val="24"/>
              </w:rPr>
            </w:pPr>
          </w:p>
        </w:tc>
        <w:tc>
          <w:tcPr>
            <w:tcW w:w="858" w:type="pct"/>
            <w:vAlign w:val="center"/>
          </w:tcPr>
          <w:p w14:paraId="4450ABEE">
            <w:pPr>
              <w:spacing w:line="460" w:lineRule="exact"/>
              <w:jc w:val="center"/>
              <w:rPr>
                <w:sz w:val="24"/>
              </w:rPr>
            </w:pPr>
          </w:p>
        </w:tc>
        <w:tc>
          <w:tcPr>
            <w:tcW w:w="941" w:type="pct"/>
            <w:vAlign w:val="center"/>
          </w:tcPr>
          <w:p w14:paraId="550A0719">
            <w:pPr>
              <w:spacing w:line="460" w:lineRule="exact"/>
              <w:jc w:val="center"/>
              <w:rPr>
                <w:sz w:val="24"/>
              </w:rPr>
            </w:pPr>
          </w:p>
        </w:tc>
        <w:tc>
          <w:tcPr>
            <w:tcW w:w="858" w:type="pct"/>
            <w:vAlign w:val="center"/>
          </w:tcPr>
          <w:p w14:paraId="613076EC">
            <w:pPr>
              <w:spacing w:line="460" w:lineRule="exact"/>
              <w:jc w:val="center"/>
              <w:rPr>
                <w:sz w:val="24"/>
              </w:rPr>
            </w:pPr>
          </w:p>
        </w:tc>
        <w:tc>
          <w:tcPr>
            <w:tcW w:w="770" w:type="pct"/>
            <w:vAlign w:val="center"/>
          </w:tcPr>
          <w:p w14:paraId="45412A6B">
            <w:pPr>
              <w:spacing w:line="460" w:lineRule="exact"/>
              <w:jc w:val="center"/>
              <w:rPr>
                <w:sz w:val="24"/>
              </w:rPr>
            </w:pPr>
          </w:p>
        </w:tc>
      </w:tr>
    </w:tbl>
    <w:p w14:paraId="6039D27D">
      <w:pPr>
        <w:spacing w:line="360" w:lineRule="auto"/>
        <w:ind w:right="84" w:firstLine="420"/>
        <w:rPr>
          <w:sz w:val="24"/>
        </w:rPr>
      </w:pPr>
    </w:p>
    <w:p w14:paraId="7D204179">
      <w:pPr>
        <w:spacing w:line="360" w:lineRule="auto"/>
        <w:ind w:firstLine="3808" w:firstLineChars="1700"/>
        <w:rPr>
          <w:sz w:val="24"/>
        </w:rPr>
      </w:pPr>
      <w:r>
        <w:rPr>
          <w:sz w:val="24"/>
        </w:rPr>
        <w:t>投标人名称：</w:t>
      </w:r>
    </w:p>
    <w:p w14:paraId="05B709F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81AA9A0">
      <w:pPr>
        <w:spacing w:line="360" w:lineRule="auto"/>
        <w:ind w:right="84" w:firstLine="420"/>
        <w:rPr>
          <w:sz w:val="24"/>
        </w:rPr>
      </w:pPr>
    </w:p>
    <w:p w14:paraId="0B418C44">
      <w:pPr>
        <w:widowControl/>
        <w:jc w:val="left"/>
        <w:rPr>
          <w:sz w:val="24"/>
        </w:rPr>
      </w:pPr>
      <w:r>
        <w:rPr>
          <w:sz w:val="24"/>
        </w:rPr>
        <w:br w:type="page"/>
      </w:r>
    </w:p>
    <w:p w14:paraId="01CA42F1">
      <w:pPr>
        <w:tabs>
          <w:tab w:val="left" w:pos="360"/>
        </w:tabs>
        <w:spacing w:line="360" w:lineRule="auto"/>
        <w:rPr>
          <w:b/>
          <w:sz w:val="24"/>
        </w:rPr>
      </w:pPr>
      <w:r>
        <w:rPr>
          <w:b/>
          <w:sz w:val="24"/>
        </w:rPr>
        <w:t>附件</w:t>
      </w:r>
      <w:r>
        <w:rPr>
          <w:rFonts w:hint="eastAsia"/>
          <w:b/>
          <w:sz w:val="24"/>
        </w:rPr>
        <w:t>5</w:t>
      </w:r>
    </w:p>
    <w:p w14:paraId="5B152505">
      <w:pPr>
        <w:autoSpaceDN w:val="0"/>
        <w:spacing w:line="360" w:lineRule="auto"/>
        <w:jc w:val="center"/>
        <w:rPr>
          <w:b/>
          <w:bCs/>
          <w:sz w:val="24"/>
        </w:rPr>
      </w:pPr>
      <w:r>
        <w:rPr>
          <w:b/>
          <w:bCs/>
          <w:sz w:val="24"/>
        </w:rPr>
        <w:t>开标分项一览表</w:t>
      </w:r>
    </w:p>
    <w:p w14:paraId="6DAFFBFB">
      <w:pPr>
        <w:ind w:right="84"/>
        <w:rPr>
          <w:sz w:val="24"/>
        </w:rPr>
      </w:pPr>
    </w:p>
    <w:p w14:paraId="6F845B93">
      <w:pPr>
        <w:spacing w:line="460" w:lineRule="exact"/>
        <w:ind w:left="192"/>
        <w:rPr>
          <w:sz w:val="24"/>
        </w:rPr>
      </w:pPr>
      <w:r>
        <w:rPr>
          <w:sz w:val="24"/>
        </w:rPr>
        <w:t>项目名称：</w:t>
      </w:r>
      <w:r>
        <w:rPr>
          <w:sz w:val="24"/>
          <w:u w:val="single"/>
        </w:rPr>
        <w:t xml:space="preserve">                    </w:t>
      </w:r>
    </w:p>
    <w:p w14:paraId="0875D08A">
      <w:pPr>
        <w:spacing w:line="460" w:lineRule="exact"/>
        <w:ind w:left="192"/>
        <w:rPr>
          <w:sz w:val="24"/>
        </w:rPr>
      </w:pPr>
      <w:r>
        <w:rPr>
          <w:sz w:val="24"/>
        </w:rPr>
        <w:t>项目编号：</w:t>
      </w:r>
      <w:r>
        <w:rPr>
          <w:sz w:val="24"/>
          <w:u w:val="single"/>
        </w:rPr>
        <w:t xml:space="preserve">                    </w:t>
      </w:r>
    </w:p>
    <w:p w14:paraId="3937420E">
      <w:pPr>
        <w:spacing w:line="460" w:lineRule="exact"/>
        <w:ind w:left="192"/>
        <w:rPr>
          <w:sz w:val="24"/>
        </w:rPr>
      </w:pPr>
      <w:r>
        <w:rPr>
          <w:rFonts w:hint="eastAsia"/>
          <w:sz w:val="24"/>
        </w:rPr>
        <w:t>包    号：</w:t>
      </w:r>
      <w:r>
        <w:rPr>
          <w:sz w:val="24"/>
          <w:u w:val="single"/>
        </w:rPr>
        <w:t xml:space="preserve">                    </w:t>
      </w:r>
    </w:p>
    <w:p w14:paraId="4A78C317">
      <w:pPr>
        <w:spacing w:line="460" w:lineRule="exact"/>
        <w:ind w:firstLine="6496" w:firstLineChars="2900"/>
        <w:rPr>
          <w:sz w:val="24"/>
        </w:rPr>
      </w:pPr>
      <w:r>
        <w:rPr>
          <w:sz w:val="24"/>
        </w:rPr>
        <w:t>单位：元</w:t>
      </w:r>
    </w:p>
    <w:tbl>
      <w:tblPr>
        <w:tblStyle w:val="18"/>
        <w:tblW w:w="97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1348"/>
        <w:gridCol w:w="716"/>
        <w:gridCol w:w="715"/>
        <w:gridCol w:w="1230"/>
        <w:gridCol w:w="715"/>
        <w:gridCol w:w="1235"/>
        <w:gridCol w:w="715"/>
        <w:gridCol w:w="795"/>
        <w:gridCol w:w="767"/>
        <w:gridCol w:w="737"/>
      </w:tblGrid>
      <w:tr w14:paraId="142F8135">
        <w:trPr>
          <w:jc w:val="center"/>
        </w:trPr>
        <w:tc>
          <w:tcPr>
            <w:tcW w:w="813" w:type="dxa"/>
            <w:noWrap/>
            <w:vAlign w:val="center"/>
          </w:tcPr>
          <w:p w14:paraId="20F90968">
            <w:pPr>
              <w:widowControl/>
              <w:jc w:val="center"/>
              <w:rPr>
                <w:bCs/>
                <w:kern w:val="0"/>
                <w:sz w:val="24"/>
                <w:szCs w:val="24"/>
              </w:rPr>
            </w:pPr>
            <w:r>
              <w:rPr>
                <w:bCs/>
                <w:kern w:val="0"/>
                <w:sz w:val="24"/>
                <w:szCs w:val="24"/>
              </w:rPr>
              <w:t>项号</w:t>
            </w:r>
          </w:p>
        </w:tc>
        <w:tc>
          <w:tcPr>
            <w:tcW w:w="1348" w:type="dxa"/>
            <w:vAlign w:val="center"/>
          </w:tcPr>
          <w:p w14:paraId="523547BA">
            <w:pPr>
              <w:widowControl/>
              <w:jc w:val="center"/>
              <w:rPr>
                <w:bCs/>
                <w:kern w:val="0"/>
                <w:sz w:val="24"/>
                <w:szCs w:val="24"/>
              </w:rPr>
            </w:pPr>
            <w:r>
              <w:rPr>
                <w:rFonts w:hint="eastAsia"/>
                <w:bCs/>
                <w:kern w:val="0"/>
                <w:sz w:val="24"/>
                <w:szCs w:val="24"/>
              </w:rPr>
              <w:t>标的</w:t>
            </w:r>
            <w:r>
              <w:rPr>
                <w:bCs/>
                <w:kern w:val="0"/>
                <w:sz w:val="24"/>
                <w:szCs w:val="24"/>
              </w:rPr>
              <w:t>名称</w:t>
            </w:r>
          </w:p>
        </w:tc>
        <w:tc>
          <w:tcPr>
            <w:tcW w:w="716" w:type="dxa"/>
            <w:vAlign w:val="center"/>
          </w:tcPr>
          <w:p w14:paraId="4C12E261">
            <w:pPr>
              <w:widowControl/>
              <w:jc w:val="center"/>
              <w:rPr>
                <w:bCs/>
                <w:kern w:val="0"/>
                <w:sz w:val="24"/>
                <w:szCs w:val="24"/>
              </w:rPr>
            </w:pPr>
            <w:r>
              <w:rPr>
                <w:bCs/>
                <w:kern w:val="0"/>
                <w:sz w:val="24"/>
                <w:szCs w:val="24"/>
              </w:rPr>
              <w:t>品牌</w:t>
            </w:r>
          </w:p>
        </w:tc>
        <w:tc>
          <w:tcPr>
            <w:tcW w:w="715" w:type="dxa"/>
            <w:vAlign w:val="center"/>
          </w:tcPr>
          <w:p w14:paraId="3027EA0B">
            <w:pPr>
              <w:widowControl/>
              <w:jc w:val="center"/>
              <w:rPr>
                <w:bCs/>
                <w:kern w:val="0"/>
                <w:sz w:val="24"/>
                <w:szCs w:val="24"/>
              </w:rPr>
            </w:pPr>
            <w:r>
              <w:rPr>
                <w:bCs/>
                <w:kern w:val="0"/>
                <w:sz w:val="24"/>
                <w:szCs w:val="24"/>
              </w:rPr>
              <w:t>规格型号</w:t>
            </w:r>
          </w:p>
        </w:tc>
        <w:tc>
          <w:tcPr>
            <w:tcW w:w="1230" w:type="dxa"/>
            <w:vAlign w:val="center"/>
          </w:tcPr>
          <w:p w14:paraId="6536ABA5">
            <w:pPr>
              <w:widowControl/>
              <w:jc w:val="center"/>
              <w:rPr>
                <w:bCs/>
                <w:kern w:val="0"/>
                <w:sz w:val="24"/>
                <w:szCs w:val="24"/>
              </w:rPr>
            </w:pPr>
            <w:r>
              <w:rPr>
                <w:bCs/>
                <w:kern w:val="0"/>
                <w:sz w:val="24"/>
                <w:szCs w:val="24"/>
              </w:rPr>
              <w:t>制造商</w:t>
            </w:r>
          </w:p>
        </w:tc>
        <w:tc>
          <w:tcPr>
            <w:tcW w:w="715" w:type="dxa"/>
            <w:vAlign w:val="center"/>
          </w:tcPr>
          <w:p w14:paraId="5BFB22B4">
            <w:pPr>
              <w:widowControl/>
              <w:jc w:val="center"/>
              <w:rPr>
                <w:bCs/>
                <w:kern w:val="0"/>
                <w:sz w:val="24"/>
                <w:szCs w:val="24"/>
              </w:rPr>
            </w:pPr>
            <w:r>
              <w:rPr>
                <w:bCs/>
                <w:kern w:val="0"/>
                <w:sz w:val="24"/>
                <w:szCs w:val="24"/>
              </w:rPr>
              <w:t>产地</w:t>
            </w:r>
          </w:p>
        </w:tc>
        <w:tc>
          <w:tcPr>
            <w:tcW w:w="1235" w:type="dxa"/>
            <w:vAlign w:val="center"/>
          </w:tcPr>
          <w:p w14:paraId="2D558BF6">
            <w:pPr>
              <w:widowControl/>
              <w:jc w:val="center"/>
              <w:rPr>
                <w:bCs/>
                <w:kern w:val="0"/>
                <w:sz w:val="24"/>
                <w:szCs w:val="24"/>
              </w:rPr>
            </w:pPr>
            <w:r>
              <w:rPr>
                <w:bCs/>
                <w:kern w:val="0"/>
                <w:sz w:val="24"/>
                <w:szCs w:val="24"/>
              </w:rPr>
              <w:t>商品属性</w:t>
            </w:r>
          </w:p>
        </w:tc>
        <w:tc>
          <w:tcPr>
            <w:tcW w:w="715" w:type="dxa"/>
            <w:vAlign w:val="center"/>
          </w:tcPr>
          <w:p w14:paraId="3BF9EBD1">
            <w:pPr>
              <w:widowControl/>
              <w:jc w:val="center"/>
              <w:rPr>
                <w:bCs/>
                <w:kern w:val="0"/>
                <w:sz w:val="24"/>
                <w:szCs w:val="24"/>
              </w:rPr>
            </w:pPr>
            <w:r>
              <w:rPr>
                <w:bCs/>
                <w:kern w:val="0"/>
                <w:sz w:val="24"/>
                <w:szCs w:val="24"/>
              </w:rPr>
              <w:t>单价</w:t>
            </w:r>
          </w:p>
        </w:tc>
        <w:tc>
          <w:tcPr>
            <w:tcW w:w="795" w:type="dxa"/>
            <w:vAlign w:val="center"/>
          </w:tcPr>
          <w:p w14:paraId="7FDCB96D">
            <w:pPr>
              <w:widowControl/>
              <w:jc w:val="center"/>
              <w:rPr>
                <w:bCs/>
                <w:kern w:val="0"/>
                <w:sz w:val="24"/>
                <w:szCs w:val="24"/>
              </w:rPr>
            </w:pPr>
            <w:r>
              <w:rPr>
                <w:bCs/>
                <w:kern w:val="0"/>
                <w:sz w:val="24"/>
                <w:szCs w:val="24"/>
              </w:rPr>
              <w:t>采购数量</w:t>
            </w:r>
          </w:p>
        </w:tc>
        <w:tc>
          <w:tcPr>
            <w:tcW w:w="767" w:type="dxa"/>
            <w:vAlign w:val="center"/>
          </w:tcPr>
          <w:p w14:paraId="6F06B93F">
            <w:pPr>
              <w:widowControl/>
              <w:jc w:val="center"/>
              <w:rPr>
                <w:bCs/>
                <w:kern w:val="0"/>
                <w:sz w:val="24"/>
                <w:szCs w:val="24"/>
              </w:rPr>
            </w:pPr>
            <w:r>
              <w:rPr>
                <w:bCs/>
                <w:kern w:val="0"/>
                <w:sz w:val="24"/>
                <w:szCs w:val="24"/>
              </w:rPr>
              <w:t>计量单位</w:t>
            </w:r>
          </w:p>
        </w:tc>
        <w:tc>
          <w:tcPr>
            <w:tcW w:w="737" w:type="dxa"/>
            <w:vAlign w:val="center"/>
          </w:tcPr>
          <w:p w14:paraId="1989F4AC">
            <w:pPr>
              <w:widowControl/>
              <w:jc w:val="center"/>
              <w:rPr>
                <w:bCs/>
                <w:kern w:val="0"/>
                <w:sz w:val="24"/>
                <w:szCs w:val="24"/>
              </w:rPr>
            </w:pPr>
            <w:r>
              <w:rPr>
                <w:bCs/>
                <w:kern w:val="0"/>
                <w:sz w:val="24"/>
                <w:szCs w:val="24"/>
              </w:rPr>
              <w:t>总价</w:t>
            </w:r>
          </w:p>
        </w:tc>
      </w:tr>
      <w:tr w14:paraId="3E75F6CE">
        <w:trPr>
          <w:jc w:val="center"/>
        </w:trPr>
        <w:tc>
          <w:tcPr>
            <w:tcW w:w="813" w:type="dxa"/>
            <w:noWrap/>
            <w:vAlign w:val="center"/>
          </w:tcPr>
          <w:p w14:paraId="21F4FB94">
            <w:pPr>
              <w:widowControl/>
              <w:jc w:val="center"/>
              <w:rPr>
                <w:kern w:val="0"/>
                <w:sz w:val="24"/>
                <w:szCs w:val="24"/>
              </w:rPr>
            </w:pPr>
          </w:p>
        </w:tc>
        <w:tc>
          <w:tcPr>
            <w:tcW w:w="1348" w:type="dxa"/>
            <w:noWrap/>
            <w:vAlign w:val="center"/>
          </w:tcPr>
          <w:p w14:paraId="63198B24">
            <w:pPr>
              <w:widowControl/>
              <w:jc w:val="center"/>
              <w:rPr>
                <w:kern w:val="0"/>
                <w:sz w:val="24"/>
                <w:szCs w:val="24"/>
              </w:rPr>
            </w:pPr>
          </w:p>
        </w:tc>
        <w:tc>
          <w:tcPr>
            <w:tcW w:w="716" w:type="dxa"/>
            <w:noWrap/>
            <w:vAlign w:val="center"/>
          </w:tcPr>
          <w:p w14:paraId="224258E4">
            <w:pPr>
              <w:widowControl/>
              <w:jc w:val="center"/>
              <w:rPr>
                <w:kern w:val="0"/>
                <w:sz w:val="24"/>
                <w:szCs w:val="24"/>
              </w:rPr>
            </w:pPr>
          </w:p>
        </w:tc>
        <w:tc>
          <w:tcPr>
            <w:tcW w:w="715" w:type="dxa"/>
            <w:noWrap/>
            <w:vAlign w:val="center"/>
          </w:tcPr>
          <w:p w14:paraId="68A41E62">
            <w:pPr>
              <w:widowControl/>
              <w:jc w:val="center"/>
              <w:rPr>
                <w:kern w:val="0"/>
                <w:sz w:val="24"/>
                <w:szCs w:val="24"/>
              </w:rPr>
            </w:pPr>
          </w:p>
        </w:tc>
        <w:tc>
          <w:tcPr>
            <w:tcW w:w="1230" w:type="dxa"/>
            <w:noWrap/>
            <w:vAlign w:val="center"/>
          </w:tcPr>
          <w:p w14:paraId="44E9E48E">
            <w:pPr>
              <w:widowControl/>
              <w:jc w:val="center"/>
              <w:rPr>
                <w:kern w:val="0"/>
                <w:sz w:val="24"/>
                <w:szCs w:val="24"/>
              </w:rPr>
            </w:pPr>
          </w:p>
        </w:tc>
        <w:tc>
          <w:tcPr>
            <w:tcW w:w="715" w:type="dxa"/>
            <w:noWrap/>
            <w:vAlign w:val="center"/>
          </w:tcPr>
          <w:p w14:paraId="2580EEA8">
            <w:pPr>
              <w:widowControl/>
              <w:jc w:val="center"/>
              <w:rPr>
                <w:kern w:val="0"/>
                <w:sz w:val="24"/>
                <w:szCs w:val="24"/>
              </w:rPr>
            </w:pPr>
          </w:p>
        </w:tc>
        <w:tc>
          <w:tcPr>
            <w:tcW w:w="1235" w:type="dxa"/>
            <w:vAlign w:val="center"/>
          </w:tcPr>
          <w:p w14:paraId="58E8436D">
            <w:pPr>
              <w:widowControl/>
              <w:jc w:val="center"/>
              <w:rPr>
                <w:kern w:val="0"/>
                <w:sz w:val="24"/>
                <w:szCs w:val="18"/>
              </w:rPr>
            </w:pPr>
          </w:p>
        </w:tc>
        <w:tc>
          <w:tcPr>
            <w:tcW w:w="715" w:type="dxa"/>
            <w:vAlign w:val="center"/>
          </w:tcPr>
          <w:p w14:paraId="52AD26B0">
            <w:pPr>
              <w:widowControl/>
              <w:jc w:val="center"/>
              <w:rPr>
                <w:kern w:val="0"/>
                <w:sz w:val="24"/>
                <w:szCs w:val="18"/>
              </w:rPr>
            </w:pPr>
          </w:p>
        </w:tc>
        <w:tc>
          <w:tcPr>
            <w:tcW w:w="795" w:type="dxa"/>
            <w:noWrap/>
            <w:vAlign w:val="center"/>
          </w:tcPr>
          <w:p w14:paraId="20E57076">
            <w:pPr>
              <w:widowControl/>
              <w:jc w:val="center"/>
              <w:rPr>
                <w:kern w:val="0"/>
                <w:sz w:val="24"/>
                <w:szCs w:val="24"/>
              </w:rPr>
            </w:pPr>
          </w:p>
        </w:tc>
        <w:tc>
          <w:tcPr>
            <w:tcW w:w="767" w:type="dxa"/>
            <w:noWrap/>
            <w:vAlign w:val="center"/>
          </w:tcPr>
          <w:p w14:paraId="422A3B5B">
            <w:pPr>
              <w:widowControl/>
              <w:jc w:val="center"/>
              <w:rPr>
                <w:kern w:val="0"/>
                <w:sz w:val="24"/>
                <w:szCs w:val="18"/>
              </w:rPr>
            </w:pPr>
          </w:p>
        </w:tc>
        <w:tc>
          <w:tcPr>
            <w:tcW w:w="737" w:type="dxa"/>
            <w:noWrap/>
            <w:vAlign w:val="center"/>
          </w:tcPr>
          <w:p w14:paraId="5FAF7730">
            <w:pPr>
              <w:widowControl/>
              <w:jc w:val="center"/>
              <w:rPr>
                <w:kern w:val="0"/>
                <w:sz w:val="24"/>
                <w:szCs w:val="24"/>
              </w:rPr>
            </w:pPr>
          </w:p>
        </w:tc>
      </w:tr>
      <w:tr w14:paraId="552CC433">
        <w:trPr>
          <w:jc w:val="center"/>
        </w:trPr>
        <w:tc>
          <w:tcPr>
            <w:tcW w:w="813" w:type="dxa"/>
            <w:noWrap/>
            <w:vAlign w:val="center"/>
          </w:tcPr>
          <w:p w14:paraId="1F80184B">
            <w:pPr>
              <w:widowControl/>
              <w:jc w:val="center"/>
              <w:rPr>
                <w:kern w:val="0"/>
                <w:sz w:val="24"/>
                <w:szCs w:val="24"/>
              </w:rPr>
            </w:pPr>
          </w:p>
        </w:tc>
        <w:tc>
          <w:tcPr>
            <w:tcW w:w="1348" w:type="dxa"/>
            <w:noWrap/>
            <w:vAlign w:val="center"/>
          </w:tcPr>
          <w:p w14:paraId="57415301">
            <w:pPr>
              <w:widowControl/>
              <w:jc w:val="center"/>
              <w:rPr>
                <w:kern w:val="0"/>
                <w:sz w:val="24"/>
                <w:szCs w:val="24"/>
              </w:rPr>
            </w:pPr>
          </w:p>
        </w:tc>
        <w:tc>
          <w:tcPr>
            <w:tcW w:w="716" w:type="dxa"/>
            <w:noWrap/>
            <w:vAlign w:val="center"/>
          </w:tcPr>
          <w:p w14:paraId="77CF5CE1">
            <w:pPr>
              <w:widowControl/>
              <w:jc w:val="center"/>
              <w:rPr>
                <w:kern w:val="0"/>
                <w:sz w:val="24"/>
                <w:szCs w:val="24"/>
              </w:rPr>
            </w:pPr>
          </w:p>
        </w:tc>
        <w:tc>
          <w:tcPr>
            <w:tcW w:w="715" w:type="dxa"/>
            <w:noWrap/>
            <w:vAlign w:val="center"/>
          </w:tcPr>
          <w:p w14:paraId="75DE2D9A">
            <w:pPr>
              <w:widowControl/>
              <w:jc w:val="center"/>
              <w:rPr>
                <w:kern w:val="0"/>
                <w:sz w:val="24"/>
                <w:szCs w:val="24"/>
              </w:rPr>
            </w:pPr>
          </w:p>
        </w:tc>
        <w:tc>
          <w:tcPr>
            <w:tcW w:w="1230" w:type="dxa"/>
            <w:noWrap/>
            <w:vAlign w:val="center"/>
          </w:tcPr>
          <w:p w14:paraId="559738A8">
            <w:pPr>
              <w:widowControl/>
              <w:jc w:val="center"/>
              <w:rPr>
                <w:kern w:val="0"/>
                <w:sz w:val="24"/>
                <w:szCs w:val="24"/>
              </w:rPr>
            </w:pPr>
          </w:p>
        </w:tc>
        <w:tc>
          <w:tcPr>
            <w:tcW w:w="715" w:type="dxa"/>
            <w:noWrap/>
            <w:vAlign w:val="center"/>
          </w:tcPr>
          <w:p w14:paraId="61980837">
            <w:pPr>
              <w:widowControl/>
              <w:jc w:val="center"/>
              <w:rPr>
                <w:kern w:val="0"/>
                <w:sz w:val="24"/>
                <w:szCs w:val="24"/>
              </w:rPr>
            </w:pPr>
          </w:p>
        </w:tc>
        <w:tc>
          <w:tcPr>
            <w:tcW w:w="1235" w:type="dxa"/>
            <w:vAlign w:val="center"/>
          </w:tcPr>
          <w:p w14:paraId="361853D4">
            <w:pPr>
              <w:widowControl/>
              <w:jc w:val="center"/>
              <w:rPr>
                <w:kern w:val="0"/>
                <w:sz w:val="24"/>
                <w:szCs w:val="18"/>
              </w:rPr>
            </w:pPr>
          </w:p>
        </w:tc>
        <w:tc>
          <w:tcPr>
            <w:tcW w:w="715" w:type="dxa"/>
            <w:vAlign w:val="center"/>
          </w:tcPr>
          <w:p w14:paraId="0FA9B520">
            <w:pPr>
              <w:widowControl/>
              <w:jc w:val="center"/>
              <w:rPr>
                <w:kern w:val="0"/>
                <w:sz w:val="24"/>
                <w:szCs w:val="18"/>
              </w:rPr>
            </w:pPr>
          </w:p>
        </w:tc>
        <w:tc>
          <w:tcPr>
            <w:tcW w:w="795" w:type="dxa"/>
            <w:noWrap/>
            <w:vAlign w:val="center"/>
          </w:tcPr>
          <w:p w14:paraId="20044878">
            <w:pPr>
              <w:widowControl/>
              <w:jc w:val="center"/>
              <w:rPr>
                <w:kern w:val="0"/>
                <w:sz w:val="24"/>
                <w:szCs w:val="24"/>
              </w:rPr>
            </w:pPr>
          </w:p>
        </w:tc>
        <w:tc>
          <w:tcPr>
            <w:tcW w:w="767" w:type="dxa"/>
            <w:noWrap/>
            <w:vAlign w:val="center"/>
          </w:tcPr>
          <w:p w14:paraId="72FB2284">
            <w:pPr>
              <w:widowControl/>
              <w:jc w:val="center"/>
              <w:rPr>
                <w:kern w:val="0"/>
                <w:sz w:val="24"/>
                <w:szCs w:val="24"/>
              </w:rPr>
            </w:pPr>
          </w:p>
        </w:tc>
        <w:tc>
          <w:tcPr>
            <w:tcW w:w="737" w:type="dxa"/>
            <w:noWrap/>
            <w:vAlign w:val="center"/>
          </w:tcPr>
          <w:p w14:paraId="67DD25B2">
            <w:pPr>
              <w:widowControl/>
              <w:jc w:val="center"/>
              <w:rPr>
                <w:kern w:val="0"/>
                <w:sz w:val="24"/>
                <w:szCs w:val="24"/>
              </w:rPr>
            </w:pPr>
          </w:p>
        </w:tc>
      </w:tr>
      <w:tr w14:paraId="4BF2EC8A">
        <w:trPr>
          <w:jc w:val="center"/>
        </w:trPr>
        <w:tc>
          <w:tcPr>
            <w:tcW w:w="813" w:type="dxa"/>
            <w:noWrap/>
            <w:vAlign w:val="center"/>
          </w:tcPr>
          <w:p w14:paraId="5A3F4779">
            <w:pPr>
              <w:widowControl/>
              <w:jc w:val="center"/>
              <w:rPr>
                <w:kern w:val="0"/>
                <w:sz w:val="24"/>
                <w:szCs w:val="24"/>
              </w:rPr>
            </w:pPr>
          </w:p>
        </w:tc>
        <w:tc>
          <w:tcPr>
            <w:tcW w:w="1348" w:type="dxa"/>
            <w:noWrap/>
            <w:vAlign w:val="center"/>
          </w:tcPr>
          <w:p w14:paraId="401861B3">
            <w:pPr>
              <w:widowControl/>
              <w:jc w:val="center"/>
              <w:rPr>
                <w:kern w:val="0"/>
                <w:sz w:val="24"/>
                <w:szCs w:val="24"/>
              </w:rPr>
            </w:pPr>
          </w:p>
        </w:tc>
        <w:tc>
          <w:tcPr>
            <w:tcW w:w="716" w:type="dxa"/>
            <w:noWrap/>
            <w:vAlign w:val="center"/>
          </w:tcPr>
          <w:p w14:paraId="13F16C06">
            <w:pPr>
              <w:widowControl/>
              <w:jc w:val="center"/>
              <w:rPr>
                <w:kern w:val="0"/>
                <w:sz w:val="24"/>
                <w:szCs w:val="24"/>
              </w:rPr>
            </w:pPr>
          </w:p>
        </w:tc>
        <w:tc>
          <w:tcPr>
            <w:tcW w:w="715" w:type="dxa"/>
            <w:noWrap/>
            <w:vAlign w:val="center"/>
          </w:tcPr>
          <w:p w14:paraId="6E2A0E3A">
            <w:pPr>
              <w:widowControl/>
              <w:jc w:val="center"/>
              <w:rPr>
                <w:kern w:val="0"/>
                <w:sz w:val="24"/>
                <w:szCs w:val="24"/>
              </w:rPr>
            </w:pPr>
          </w:p>
        </w:tc>
        <w:tc>
          <w:tcPr>
            <w:tcW w:w="1230" w:type="dxa"/>
            <w:noWrap/>
            <w:vAlign w:val="center"/>
          </w:tcPr>
          <w:p w14:paraId="4196F015">
            <w:pPr>
              <w:widowControl/>
              <w:jc w:val="center"/>
              <w:rPr>
                <w:kern w:val="0"/>
                <w:sz w:val="24"/>
                <w:szCs w:val="24"/>
              </w:rPr>
            </w:pPr>
          </w:p>
        </w:tc>
        <w:tc>
          <w:tcPr>
            <w:tcW w:w="715" w:type="dxa"/>
            <w:noWrap/>
            <w:vAlign w:val="center"/>
          </w:tcPr>
          <w:p w14:paraId="3FB809A4">
            <w:pPr>
              <w:widowControl/>
              <w:jc w:val="center"/>
              <w:rPr>
                <w:kern w:val="0"/>
                <w:sz w:val="24"/>
                <w:szCs w:val="24"/>
              </w:rPr>
            </w:pPr>
          </w:p>
        </w:tc>
        <w:tc>
          <w:tcPr>
            <w:tcW w:w="1235" w:type="dxa"/>
            <w:vAlign w:val="center"/>
          </w:tcPr>
          <w:p w14:paraId="1E2B06F9">
            <w:pPr>
              <w:widowControl/>
              <w:jc w:val="center"/>
              <w:rPr>
                <w:kern w:val="0"/>
                <w:sz w:val="24"/>
                <w:szCs w:val="18"/>
              </w:rPr>
            </w:pPr>
          </w:p>
        </w:tc>
        <w:tc>
          <w:tcPr>
            <w:tcW w:w="715" w:type="dxa"/>
            <w:vAlign w:val="center"/>
          </w:tcPr>
          <w:p w14:paraId="6A709FB1">
            <w:pPr>
              <w:widowControl/>
              <w:jc w:val="center"/>
              <w:rPr>
                <w:kern w:val="0"/>
                <w:sz w:val="24"/>
                <w:szCs w:val="18"/>
              </w:rPr>
            </w:pPr>
          </w:p>
        </w:tc>
        <w:tc>
          <w:tcPr>
            <w:tcW w:w="795" w:type="dxa"/>
            <w:noWrap/>
            <w:vAlign w:val="center"/>
          </w:tcPr>
          <w:p w14:paraId="6873BDC6">
            <w:pPr>
              <w:widowControl/>
              <w:jc w:val="center"/>
              <w:rPr>
                <w:kern w:val="0"/>
                <w:sz w:val="24"/>
                <w:szCs w:val="24"/>
              </w:rPr>
            </w:pPr>
          </w:p>
        </w:tc>
        <w:tc>
          <w:tcPr>
            <w:tcW w:w="767" w:type="dxa"/>
            <w:noWrap/>
            <w:vAlign w:val="center"/>
          </w:tcPr>
          <w:p w14:paraId="309B4B27">
            <w:pPr>
              <w:widowControl/>
              <w:jc w:val="center"/>
              <w:rPr>
                <w:kern w:val="0"/>
                <w:sz w:val="24"/>
                <w:szCs w:val="24"/>
              </w:rPr>
            </w:pPr>
          </w:p>
        </w:tc>
        <w:tc>
          <w:tcPr>
            <w:tcW w:w="737" w:type="dxa"/>
            <w:noWrap/>
            <w:vAlign w:val="center"/>
          </w:tcPr>
          <w:p w14:paraId="49FAD397">
            <w:pPr>
              <w:widowControl/>
              <w:jc w:val="center"/>
              <w:rPr>
                <w:kern w:val="0"/>
                <w:sz w:val="24"/>
                <w:szCs w:val="24"/>
              </w:rPr>
            </w:pPr>
          </w:p>
        </w:tc>
      </w:tr>
      <w:tr w14:paraId="144D33A2">
        <w:trPr>
          <w:jc w:val="center"/>
        </w:trPr>
        <w:tc>
          <w:tcPr>
            <w:tcW w:w="813" w:type="dxa"/>
            <w:noWrap/>
            <w:vAlign w:val="center"/>
          </w:tcPr>
          <w:p w14:paraId="7C68B139">
            <w:pPr>
              <w:widowControl/>
              <w:jc w:val="center"/>
              <w:rPr>
                <w:kern w:val="0"/>
                <w:sz w:val="24"/>
                <w:szCs w:val="24"/>
              </w:rPr>
            </w:pPr>
          </w:p>
        </w:tc>
        <w:tc>
          <w:tcPr>
            <w:tcW w:w="1348" w:type="dxa"/>
            <w:noWrap/>
            <w:vAlign w:val="center"/>
          </w:tcPr>
          <w:p w14:paraId="3FE3D291">
            <w:pPr>
              <w:widowControl/>
              <w:jc w:val="center"/>
              <w:rPr>
                <w:kern w:val="0"/>
                <w:sz w:val="24"/>
                <w:szCs w:val="24"/>
              </w:rPr>
            </w:pPr>
          </w:p>
        </w:tc>
        <w:tc>
          <w:tcPr>
            <w:tcW w:w="716" w:type="dxa"/>
            <w:noWrap/>
            <w:vAlign w:val="center"/>
          </w:tcPr>
          <w:p w14:paraId="5E8EE23D">
            <w:pPr>
              <w:widowControl/>
              <w:jc w:val="center"/>
              <w:rPr>
                <w:kern w:val="0"/>
                <w:sz w:val="24"/>
                <w:szCs w:val="24"/>
              </w:rPr>
            </w:pPr>
          </w:p>
        </w:tc>
        <w:tc>
          <w:tcPr>
            <w:tcW w:w="715" w:type="dxa"/>
            <w:noWrap/>
            <w:vAlign w:val="center"/>
          </w:tcPr>
          <w:p w14:paraId="7BAA4C5F">
            <w:pPr>
              <w:widowControl/>
              <w:jc w:val="center"/>
              <w:rPr>
                <w:kern w:val="0"/>
                <w:sz w:val="24"/>
                <w:szCs w:val="24"/>
              </w:rPr>
            </w:pPr>
          </w:p>
        </w:tc>
        <w:tc>
          <w:tcPr>
            <w:tcW w:w="1230" w:type="dxa"/>
            <w:noWrap/>
            <w:vAlign w:val="center"/>
          </w:tcPr>
          <w:p w14:paraId="1AE0E4C6">
            <w:pPr>
              <w:widowControl/>
              <w:jc w:val="center"/>
              <w:rPr>
                <w:kern w:val="0"/>
                <w:sz w:val="24"/>
                <w:szCs w:val="24"/>
              </w:rPr>
            </w:pPr>
          </w:p>
        </w:tc>
        <w:tc>
          <w:tcPr>
            <w:tcW w:w="715" w:type="dxa"/>
            <w:noWrap/>
            <w:vAlign w:val="center"/>
          </w:tcPr>
          <w:p w14:paraId="4A3AD534">
            <w:pPr>
              <w:widowControl/>
              <w:jc w:val="center"/>
              <w:rPr>
                <w:kern w:val="0"/>
                <w:sz w:val="24"/>
                <w:szCs w:val="24"/>
              </w:rPr>
            </w:pPr>
          </w:p>
        </w:tc>
        <w:tc>
          <w:tcPr>
            <w:tcW w:w="1235" w:type="dxa"/>
            <w:noWrap/>
            <w:vAlign w:val="center"/>
          </w:tcPr>
          <w:p w14:paraId="2FDC783E">
            <w:pPr>
              <w:widowControl/>
              <w:jc w:val="center"/>
              <w:rPr>
                <w:kern w:val="0"/>
                <w:sz w:val="24"/>
                <w:szCs w:val="18"/>
              </w:rPr>
            </w:pPr>
          </w:p>
        </w:tc>
        <w:tc>
          <w:tcPr>
            <w:tcW w:w="715" w:type="dxa"/>
            <w:noWrap/>
            <w:vAlign w:val="center"/>
          </w:tcPr>
          <w:p w14:paraId="2FE5C6E2">
            <w:pPr>
              <w:widowControl/>
              <w:jc w:val="center"/>
              <w:rPr>
                <w:kern w:val="0"/>
                <w:sz w:val="24"/>
                <w:szCs w:val="24"/>
              </w:rPr>
            </w:pPr>
          </w:p>
        </w:tc>
        <w:tc>
          <w:tcPr>
            <w:tcW w:w="795" w:type="dxa"/>
            <w:noWrap/>
            <w:vAlign w:val="center"/>
          </w:tcPr>
          <w:p w14:paraId="68A9879D">
            <w:pPr>
              <w:widowControl/>
              <w:jc w:val="center"/>
              <w:rPr>
                <w:kern w:val="0"/>
                <w:sz w:val="24"/>
                <w:szCs w:val="24"/>
              </w:rPr>
            </w:pPr>
          </w:p>
        </w:tc>
        <w:tc>
          <w:tcPr>
            <w:tcW w:w="767" w:type="dxa"/>
            <w:noWrap/>
            <w:vAlign w:val="center"/>
          </w:tcPr>
          <w:p w14:paraId="2C0E2376">
            <w:pPr>
              <w:widowControl/>
              <w:jc w:val="center"/>
              <w:rPr>
                <w:kern w:val="0"/>
                <w:sz w:val="24"/>
                <w:szCs w:val="24"/>
              </w:rPr>
            </w:pPr>
          </w:p>
        </w:tc>
        <w:tc>
          <w:tcPr>
            <w:tcW w:w="737" w:type="dxa"/>
            <w:noWrap/>
            <w:vAlign w:val="center"/>
          </w:tcPr>
          <w:p w14:paraId="514134AD">
            <w:pPr>
              <w:widowControl/>
              <w:jc w:val="center"/>
              <w:rPr>
                <w:kern w:val="0"/>
                <w:sz w:val="24"/>
                <w:szCs w:val="24"/>
              </w:rPr>
            </w:pPr>
          </w:p>
        </w:tc>
      </w:tr>
      <w:tr w14:paraId="0ECB727D">
        <w:trPr>
          <w:jc w:val="center"/>
        </w:trPr>
        <w:tc>
          <w:tcPr>
            <w:tcW w:w="813" w:type="dxa"/>
            <w:noWrap/>
            <w:vAlign w:val="center"/>
          </w:tcPr>
          <w:p w14:paraId="36ED38EF">
            <w:pPr>
              <w:widowControl/>
              <w:jc w:val="center"/>
              <w:rPr>
                <w:kern w:val="0"/>
                <w:sz w:val="24"/>
                <w:szCs w:val="24"/>
              </w:rPr>
            </w:pPr>
          </w:p>
        </w:tc>
        <w:tc>
          <w:tcPr>
            <w:tcW w:w="1348" w:type="dxa"/>
            <w:noWrap/>
            <w:vAlign w:val="center"/>
          </w:tcPr>
          <w:p w14:paraId="5E93036B">
            <w:pPr>
              <w:widowControl/>
              <w:jc w:val="center"/>
              <w:rPr>
                <w:kern w:val="0"/>
                <w:sz w:val="24"/>
                <w:szCs w:val="24"/>
              </w:rPr>
            </w:pPr>
          </w:p>
        </w:tc>
        <w:tc>
          <w:tcPr>
            <w:tcW w:w="716" w:type="dxa"/>
            <w:noWrap/>
            <w:vAlign w:val="center"/>
          </w:tcPr>
          <w:p w14:paraId="77DDF61A">
            <w:pPr>
              <w:widowControl/>
              <w:jc w:val="center"/>
              <w:rPr>
                <w:kern w:val="0"/>
                <w:sz w:val="24"/>
                <w:szCs w:val="24"/>
              </w:rPr>
            </w:pPr>
          </w:p>
        </w:tc>
        <w:tc>
          <w:tcPr>
            <w:tcW w:w="715" w:type="dxa"/>
            <w:noWrap/>
            <w:vAlign w:val="center"/>
          </w:tcPr>
          <w:p w14:paraId="4F7A0906">
            <w:pPr>
              <w:widowControl/>
              <w:jc w:val="center"/>
              <w:rPr>
                <w:kern w:val="0"/>
                <w:sz w:val="24"/>
                <w:szCs w:val="24"/>
              </w:rPr>
            </w:pPr>
          </w:p>
        </w:tc>
        <w:tc>
          <w:tcPr>
            <w:tcW w:w="1230" w:type="dxa"/>
            <w:noWrap/>
            <w:vAlign w:val="center"/>
          </w:tcPr>
          <w:p w14:paraId="793394E2">
            <w:pPr>
              <w:widowControl/>
              <w:jc w:val="center"/>
              <w:rPr>
                <w:kern w:val="0"/>
                <w:sz w:val="24"/>
                <w:szCs w:val="24"/>
              </w:rPr>
            </w:pPr>
          </w:p>
        </w:tc>
        <w:tc>
          <w:tcPr>
            <w:tcW w:w="715" w:type="dxa"/>
            <w:noWrap/>
            <w:vAlign w:val="center"/>
          </w:tcPr>
          <w:p w14:paraId="372EFD9F">
            <w:pPr>
              <w:widowControl/>
              <w:jc w:val="center"/>
              <w:rPr>
                <w:kern w:val="0"/>
                <w:sz w:val="24"/>
                <w:szCs w:val="24"/>
              </w:rPr>
            </w:pPr>
          </w:p>
        </w:tc>
        <w:tc>
          <w:tcPr>
            <w:tcW w:w="1235" w:type="dxa"/>
            <w:noWrap/>
            <w:vAlign w:val="center"/>
          </w:tcPr>
          <w:p w14:paraId="460C39AF">
            <w:pPr>
              <w:widowControl/>
              <w:jc w:val="center"/>
              <w:rPr>
                <w:kern w:val="0"/>
                <w:sz w:val="24"/>
                <w:szCs w:val="24"/>
              </w:rPr>
            </w:pPr>
          </w:p>
        </w:tc>
        <w:tc>
          <w:tcPr>
            <w:tcW w:w="715" w:type="dxa"/>
            <w:noWrap/>
            <w:vAlign w:val="center"/>
          </w:tcPr>
          <w:p w14:paraId="0D3DD3EE">
            <w:pPr>
              <w:widowControl/>
              <w:jc w:val="center"/>
              <w:rPr>
                <w:kern w:val="0"/>
                <w:sz w:val="24"/>
                <w:szCs w:val="24"/>
              </w:rPr>
            </w:pPr>
          </w:p>
        </w:tc>
        <w:tc>
          <w:tcPr>
            <w:tcW w:w="795" w:type="dxa"/>
            <w:noWrap/>
            <w:vAlign w:val="center"/>
          </w:tcPr>
          <w:p w14:paraId="3FA9E94D">
            <w:pPr>
              <w:widowControl/>
              <w:jc w:val="center"/>
              <w:rPr>
                <w:kern w:val="0"/>
                <w:sz w:val="24"/>
                <w:szCs w:val="24"/>
              </w:rPr>
            </w:pPr>
          </w:p>
        </w:tc>
        <w:tc>
          <w:tcPr>
            <w:tcW w:w="767" w:type="dxa"/>
            <w:noWrap/>
            <w:vAlign w:val="center"/>
          </w:tcPr>
          <w:p w14:paraId="57EA9A2E">
            <w:pPr>
              <w:widowControl/>
              <w:jc w:val="center"/>
              <w:rPr>
                <w:kern w:val="0"/>
                <w:sz w:val="24"/>
                <w:szCs w:val="24"/>
              </w:rPr>
            </w:pPr>
          </w:p>
        </w:tc>
        <w:tc>
          <w:tcPr>
            <w:tcW w:w="737" w:type="dxa"/>
            <w:noWrap/>
            <w:vAlign w:val="center"/>
          </w:tcPr>
          <w:p w14:paraId="2447F6C0">
            <w:pPr>
              <w:widowControl/>
              <w:jc w:val="center"/>
              <w:rPr>
                <w:kern w:val="0"/>
                <w:sz w:val="24"/>
                <w:szCs w:val="24"/>
              </w:rPr>
            </w:pPr>
          </w:p>
        </w:tc>
      </w:tr>
      <w:tr w14:paraId="1E943230">
        <w:trPr>
          <w:jc w:val="center"/>
        </w:trPr>
        <w:tc>
          <w:tcPr>
            <w:tcW w:w="813" w:type="dxa"/>
            <w:noWrap/>
            <w:vAlign w:val="center"/>
          </w:tcPr>
          <w:p w14:paraId="1AE827B1">
            <w:pPr>
              <w:widowControl/>
              <w:jc w:val="center"/>
              <w:rPr>
                <w:kern w:val="0"/>
                <w:sz w:val="24"/>
                <w:szCs w:val="24"/>
              </w:rPr>
            </w:pPr>
          </w:p>
        </w:tc>
        <w:tc>
          <w:tcPr>
            <w:tcW w:w="1348" w:type="dxa"/>
            <w:noWrap/>
            <w:vAlign w:val="center"/>
          </w:tcPr>
          <w:p w14:paraId="4C097257">
            <w:pPr>
              <w:widowControl/>
              <w:jc w:val="center"/>
              <w:rPr>
                <w:kern w:val="0"/>
                <w:sz w:val="24"/>
                <w:szCs w:val="24"/>
              </w:rPr>
            </w:pPr>
          </w:p>
        </w:tc>
        <w:tc>
          <w:tcPr>
            <w:tcW w:w="716" w:type="dxa"/>
            <w:noWrap/>
            <w:vAlign w:val="center"/>
          </w:tcPr>
          <w:p w14:paraId="1C265E80">
            <w:pPr>
              <w:widowControl/>
              <w:jc w:val="center"/>
              <w:rPr>
                <w:kern w:val="0"/>
                <w:sz w:val="24"/>
                <w:szCs w:val="24"/>
              </w:rPr>
            </w:pPr>
          </w:p>
        </w:tc>
        <w:tc>
          <w:tcPr>
            <w:tcW w:w="715" w:type="dxa"/>
            <w:noWrap/>
            <w:vAlign w:val="center"/>
          </w:tcPr>
          <w:p w14:paraId="30E49B8C">
            <w:pPr>
              <w:widowControl/>
              <w:jc w:val="center"/>
              <w:rPr>
                <w:kern w:val="0"/>
                <w:sz w:val="24"/>
                <w:szCs w:val="24"/>
              </w:rPr>
            </w:pPr>
          </w:p>
        </w:tc>
        <w:tc>
          <w:tcPr>
            <w:tcW w:w="1230" w:type="dxa"/>
            <w:noWrap/>
            <w:vAlign w:val="center"/>
          </w:tcPr>
          <w:p w14:paraId="3E852225">
            <w:pPr>
              <w:widowControl/>
              <w:jc w:val="center"/>
              <w:rPr>
                <w:kern w:val="0"/>
                <w:sz w:val="24"/>
                <w:szCs w:val="24"/>
              </w:rPr>
            </w:pPr>
          </w:p>
        </w:tc>
        <w:tc>
          <w:tcPr>
            <w:tcW w:w="715" w:type="dxa"/>
            <w:noWrap/>
            <w:vAlign w:val="center"/>
          </w:tcPr>
          <w:p w14:paraId="36B3794C">
            <w:pPr>
              <w:widowControl/>
              <w:jc w:val="center"/>
              <w:rPr>
                <w:kern w:val="0"/>
                <w:sz w:val="24"/>
                <w:szCs w:val="24"/>
              </w:rPr>
            </w:pPr>
          </w:p>
        </w:tc>
        <w:tc>
          <w:tcPr>
            <w:tcW w:w="1235" w:type="dxa"/>
            <w:noWrap/>
            <w:vAlign w:val="center"/>
          </w:tcPr>
          <w:p w14:paraId="34DF1D32">
            <w:pPr>
              <w:widowControl/>
              <w:jc w:val="center"/>
              <w:rPr>
                <w:kern w:val="0"/>
                <w:sz w:val="24"/>
                <w:szCs w:val="24"/>
              </w:rPr>
            </w:pPr>
          </w:p>
        </w:tc>
        <w:tc>
          <w:tcPr>
            <w:tcW w:w="715" w:type="dxa"/>
            <w:noWrap/>
            <w:vAlign w:val="center"/>
          </w:tcPr>
          <w:p w14:paraId="513034CE">
            <w:pPr>
              <w:widowControl/>
              <w:jc w:val="center"/>
              <w:rPr>
                <w:kern w:val="0"/>
                <w:sz w:val="24"/>
                <w:szCs w:val="24"/>
              </w:rPr>
            </w:pPr>
          </w:p>
        </w:tc>
        <w:tc>
          <w:tcPr>
            <w:tcW w:w="795" w:type="dxa"/>
            <w:noWrap/>
            <w:vAlign w:val="center"/>
          </w:tcPr>
          <w:p w14:paraId="37BF58CD">
            <w:pPr>
              <w:widowControl/>
              <w:jc w:val="center"/>
              <w:rPr>
                <w:kern w:val="0"/>
                <w:sz w:val="24"/>
                <w:szCs w:val="24"/>
              </w:rPr>
            </w:pPr>
          </w:p>
        </w:tc>
        <w:tc>
          <w:tcPr>
            <w:tcW w:w="767" w:type="dxa"/>
            <w:noWrap/>
            <w:vAlign w:val="center"/>
          </w:tcPr>
          <w:p w14:paraId="4E9C419B">
            <w:pPr>
              <w:widowControl/>
              <w:jc w:val="center"/>
              <w:rPr>
                <w:kern w:val="0"/>
                <w:sz w:val="24"/>
                <w:szCs w:val="24"/>
              </w:rPr>
            </w:pPr>
          </w:p>
        </w:tc>
        <w:tc>
          <w:tcPr>
            <w:tcW w:w="737" w:type="dxa"/>
            <w:noWrap/>
            <w:vAlign w:val="center"/>
          </w:tcPr>
          <w:p w14:paraId="1424192F">
            <w:pPr>
              <w:widowControl/>
              <w:jc w:val="center"/>
              <w:rPr>
                <w:kern w:val="0"/>
                <w:sz w:val="24"/>
                <w:szCs w:val="24"/>
              </w:rPr>
            </w:pPr>
          </w:p>
        </w:tc>
      </w:tr>
      <w:tr w14:paraId="3E9987A6">
        <w:trPr>
          <w:jc w:val="center"/>
        </w:trPr>
        <w:tc>
          <w:tcPr>
            <w:tcW w:w="813" w:type="dxa"/>
            <w:noWrap/>
            <w:vAlign w:val="center"/>
          </w:tcPr>
          <w:p w14:paraId="037ED2C0">
            <w:pPr>
              <w:widowControl/>
              <w:jc w:val="center"/>
              <w:rPr>
                <w:kern w:val="0"/>
                <w:sz w:val="24"/>
                <w:szCs w:val="24"/>
              </w:rPr>
            </w:pPr>
          </w:p>
        </w:tc>
        <w:tc>
          <w:tcPr>
            <w:tcW w:w="1348" w:type="dxa"/>
            <w:noWrap/>
            <w:vAlign w:val="center"/>
          </w:tcPr>
          <w:p w14:paraId="6BC73F7A">
            <w:pPr>
              <w:widowControl/>
              <w:jc w:val="center"/>
              <w:rPr>
                <w:kern w:val="0"/>
                <w:sz w:val="24"/>
                <w:szCs w:val="24"/>
              </w:rPr>
            </w:pPr>
          </w:p>
        </w:tc>
        <w:tc>
          <w:tcPr>
            <w:tcW w:w="716" w:type="dxa"/>
            <w:noWrap/>
            <w:vAlign w:val="center"/>
          </w:tcPr>
          <w:p w14:paraId="672CB996">
            <w:pPr>
              <w:widowControl/>
              <w:jc w:val="center"/>
              <w:rPr>
                <w:kern w:val="0"/>
                <w:sz w:val="24"/>
                <w:szCs w:val="24"/>
              </w:rPr>
            </w:pPr>
          </w:p>
        </w:tc>
        <w:tc>
          <w:tcPr>
            <w:tcW w:w="715" w:type="dxa"/>
            <w:noWrap/>
            <w:vAlign w:val="center"/>
          </w:tcPr>
          <w:p w14:paraId="569A9195">
            <w:pPr>
              <w:widowControl/>
              <w:jc w:val="center"/>
              <w:rPr>
                <w:kern w:val="0"/>
                <w:sz w:val="24"/>
                <w:szCs w:val="24"/>
              </w:rPr>
            </w:pPr>
          </w:p>
        </w:tc>
        <w:tc>
          <w:tcPr>
            <w:tcW w:w="1230" w:type="dxa"/>
            <w:noWrap/>
            <w:vAlign w:val="center"/>
          </w:tcPr>
          <w:p w14:paraId="5A971D5C">
            <w:pPr>
              <w:widowControl/>
              <w:jc w:val="center"/>
              <w:rPr>
                <w:kern w:val="0"/>
                <w:sz w:val="24"/>
                <w:szCs w:val="24"/>
              </w:rPr>
            </w:pPr>
          </w:p>
        </w:tc>
        <w:tc>
          <w:tcPr>
            <w:tcW w:w="715" w:type="dxa"/>
            <w:noWrap/>
            <w:vAlign w:val="center"/>
          </w:tcPr>
          <w:p w14:paraId="2AEA9DBB">
            <w:pPr>
              <w:widowControl/>
              <w:jc w:val="center"/>
              <w:rPr>
                <w:kern w:val="0"/>
                <w:sz w:val="24"/>
                <w:szCs w:val="24"/>
              </w:rPr>
            </w:pPr>
          </w:p>
        </w:tc>
        <w:tc>
          <w:tcPr>
            <w:tcW w:w="1235" w:type="dxa"/>
            <w:noWrap/>
            <w:vAlign w:val="center"/>
          </w:tcPr>
          <w:p w14:paraId="5C5F8B04">
            <w:pPr>
              <w:widowControl/>
              <w:jc w:val="center"/>
              <w:rPr>
                <w:kern w:val="0"/>
                <w:sz w:val="24"/>
                <w:szCs w:val="24"/>
              </w:rPr>
            </w:pPr>
          </w:p>
        </w:tc>
        <w:tc>
          <w:tcPr>
            <w:tcW w:w="715" w:type="dxa"/>
            <w:noWrap/>
            <w:vAlign w:val="center"/>
          </w:tcPr>
          <w:p w14:paraId="007DE0F8">
            <w:pPr>
              <w:widowControl/>
              <w:jc w:val="center"/>
              <w:rPr>
                <w:kern w:val="0"/>
                <w:sz w:val="24"/>
                <w:szCs w:val="24"/>
              </w:rPr>
            </w:pPr>
          </w:p>
        </w:tc>
        <w:tc>
          <w:tcPr>
            <w:tcW w:w="795" w:type="dxa"/>
            <w:noWrap/>
            <w:vAlign w:val="center"/>
          </w:tcPr>
          <w:p w14:paraId="037D064D">
            <w:pPr>
              <w:widowControl/>
              <w:jc w:val="center"/>
              <w:rPr>
                <w:kern w:val="0"/>
                <w:sz w:val="24"/>
                <w:szCs w:val="24"/>
              </w:rPr>
            </w:pPr>
          </w:p>
        </w:tc>
        <w:tc>
          <w:tcPr>
            <w:tcW w:w="767" w:type="dxa"/>
            <w:noWrap/>
            <w:vAlign w:val="center"/>
          </w:tcPr>
          <w:p w14:paraId="5D2CBFF4">
            <w:pPr>
              <w:widowControl/>
              <w:jc w:val="center"/>
              <w:rPr>
                <w:kern w:val="0"/>
                <w:sz w:val="24"/>
                <w:szCs w:val="24"/>
              </w:rPr>
            </w:pPr>
          </w:p>
        </w:tc>
        <w:tc>
          <w:tcPr>
            <w:tcW w:w="737" w:type="dxa"/>
            <w:noWrap/>
            <w:vAlign w:val="center"/>
          </w:tcPr>
          <w:p w14:paraId="1020EE8A">
            <w:pPr>
              <w:widowControl/>
              <w:jc w:val="center"/>
              <w:rPr>
                <w:kern w:val="0"/>
                <w:sz w:val="24"/>
                <w:szCs w:val="24"/>
              </w:rPr>
            </w:pPr>
          </w:p>
        </w:tc>
      </w:tr>
    </w:tbl>
    <w:p w14:paraId="37F53054">
      <w:pPr>
        <w:ind w:left="180"/>
        <w:rPr>
          <w:sz w:val="24"/>
        </w:rPr>
      </w:pPr>
    </w:p>
    <w:p w14:paraId="6EB9DE2B">
      <w:pPr>
        <w:spacing w:line="360" w:lineRule="auto"/>
        <w:ind w:left="181"/>
        <w:rPr>
          <w:sz w:val="24"/>
          <w:szCs w:val="24"/>
        </w:rPr>
      </w:pPr>
      <w:r>
        <w:rPr>
          <w:sz w:val="24"/>
          <w:szCs w:val="24"/>
        </w:rPr>
        <w:t>注：</w:t>
      </w:r>
    </w:p>
    <w:p w14:paraId="7815EE6E">
      <w:pPr>
        <w:spacing w:line="360" w:lineRule="auto"/>
        <w:ind w:left="181"/>
        <w:rPr>
          <w:sz w:val="24"/>
          <w:szCs w:val="24"/>
        </w:rPr>
      </w:pPr>
      <w:r>
        <w:rPr>
          <w:sz w:val="24"/>
          <w:szCs w:val="24"/>
        </w:rPr>
        <w:t>1. 商品属性应在“环保产品”、“节能、节水产品”、“自主知识产权产品”、“无”四个选择项中选择填写。</w:t>
      </w:r>
    </w:p>
    <w:p w14:paraId="11DA9924">
      <w:pPr>
        <w:spacing w:line="360" w:lineRule="auto"/>
        <w:ind w:left="181"/>
        <w:rPr>
          <w:sz w:val="24"/>
          <w:szCs w:val="24"/>
        </w:rPr>
      </w:pPr>
      <w:r>
        <w:rPr>
          <w:sz w:val="24"/>
          <w:szCs w:val="24"/>
        </w:rPr>
        <w:t>2. 开标分项一览表中应列明开标一览表中每项的分项内容。</w:t>
      </w:r>
    </w:p>
    <w:p w14:paraId="1B3DDD8B">
      <w:pPr>
        <w:spacing w:line="360" w:lineRule="auto"/>
        <w:ind w:left="181"/>
        <w:rPr>
          <w:sz w:val="24"/>
          <w:szCs w:val="24"/>
        </w:rPr>
      </w:pPr>
      <w:r>
        <w:rPr>
          <w:rFonts w:hint="eastAsia"/>
          <w:sz w:val="24"/>
          <w:szCs w:val="24"/>
        </w:rPr>
        <w:t>3. 如国产产品，产地精确到省级行政区域。如进口产品，产地精确到国家。</w:t>
      </w:r>
    </w:p>
    <w:p w14:paraId="1BFC3EC6">
      <w:pPr>
        <w:spacing w:line="360" w:lineRule="auto"/>
        <w:ind w:left="181"/>
        <w:rPr>
          <w:sz w:val="24"/>
          <w:szCs w:val="24"/>
        </w:rPr>
      </w:pPr>
    </w:p>
    <w:p w14:paraId="7C618D77">
      <w:pPr>
        <w:spacing w:line="360" w:lineRule="auto"/>
        <w:ind w:firstLine="3808" w:firstLineChars="1700"/>
        <w:rPr>
          <w:sz w:val="24"/>
        </w:rPr>
      </w:pPr>
      <w:r>
        <w:rPr>
          <w:sz w:val="24"/>
        </w:rPr>
        <w:t>投标人名称：</w:t>
      </w:r>
    </w:p>
    <w:p w14:paraId="514CB05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96A9F06">
      <w:pPr>
        <w:widowControl/>
        <w:jc w:val="left"/>
        <w:rPr>
          <w:sz w:val="24"/>
        </w:rPr>
      </w:pPr>
      <w:r>
        <w:rPr>
          <w:sz w:val="24"/>
        </w:rPr>
        <w:br w:type="page"/>
      </w:r>
    </w:p>
    <w:p w14:paraId="7D9A3DCD">
      <w:pPr>
        <w:tabs>
          <w:tab w:val="left" w:pos="360"/>
        </w:tabs>
        <w:spacing w:line="360" w:lineRule="auto"/>
        <w:rPr>
          <w:b/>
          <w:sz w:val="24"/>
        </w:rPr>
      </w:pPr>
      <w:r>
        <w:rPr>
          <w:b/>
          <w:sz w:val="24"/>
        </w:rPr>
        <w:t>附件</w:t>
      </w:r>
      <w:r>
        <w:rPr>
          <w:rFonts w:hint="eastAsia"/>
          <w:b/>
          <w:sz w:val="24"/>
        </w:rPr>
        <w:t>6</w:t>
      </w:r>
      <w:r>
        <w:rPr>
          <w:b/>
          <w:sz w:val="24"/>
        </w:rPr>
        <w:t>-1</w:t>
      </w:r>
    </w:p>
    <w:p w14:paraId="316C4338">
      <w:pPr>
        <w:autoSpaceDN w:val="0"/>
        <w:spacing w:line="360" w:lineRule="auto"/>
        <w:jc w:val="center"/>
        <w:rPr>
          <w:b/>
          <w:bCs/>
          <w:sz w:val="24"/>
        </w:rPr>
      </w:pPr>
      <w:r>
        <w:rPr>
          <w:b/>
          <w:bCs/>
          <w:sz w:val="24"/>
        </w:rPr>
        <w:t>商务要求点对点应答表</w:t>
      </w:r>
    </w:p>
    <w:p w14:paraId="72EB4E7C">
      <w:pPr>
        <w:spacing w:line="460" w:lineRule="exact"/>
        <w:rPr>
          <w:sz w:val="24"/>
        </w:rPr>
      </w:pPr>
    </w:p>
    <w:p w14:paraId="49335E9D">
      <w:pPr>
        <w:spacing w:line="460" w:lineRule="exact"/>
        <w:rPr>
          <w:sz w:val="24"/>
        </w:rPr>
      </w:pPr>
      <w:r>
        <w:rPr>
          <w:sz w:val="24"/>
        </w:rPr>
        <w:t>项目名称：</w:t>
      </w:r>
      <w:r>
        <w:rPr>
          <w:sz w:val="24"/>
          <w:u w:val="single"/>
        </w:rPr>
        <w:t xml:space="preserve">                    </w:t>
      </w:r>
    </w:p>
    <w:p w14:paraId="736155ED">
      <w:pPr>
        <w:spacing w:line="460" w:lineRule="exact"/>
        <w:rPr>
          <w:sz w:val="24"/>
        </w:rPr>
      </w:pPr>
      <w:r>
        <w:rPr>
          <w:sz w:val="24"/>
        </w:rPr>
        <w:t>项目编号：</w:t>
      </w:r>
      <w:r>
        <w:rPr>
          <w:sz w:val="24"/>
          <w:u w:val="single"/>
        </w:rPr>
        <w:t xml:space="preserve">                    </w:t>
      </w:r>
    </w:p>
    <w:p w14:paraId="34BDB2CE">
      <w:pPr>
        <w:spacing w:line="460" w:lineRule="exact"/>
        <w:rPr>
          <w:sz w:val="24"/>
          <w:u w:val="single"/>
        </w:rPr>
      </w:pPr>
      <w:r>
        <w:rPr>
          <w:sz w:val="24"/>
        </w:rPr>
        <w:t>包号：</w:t>
      </w:r>
      <w:r>
        <w:rPr>
          <w:sz w:val="24"/>
          <w:u w:val="single"/>
        </w:rPr>
        <w:t xml:space="preserve">                        </w:t>
      </w:r>
    </w:p>
    <w:p w14:paraId="6AEF98A4">
      <w:pPr>
        <w:spacing w:line="460" w:lineRule="exact"/>
        <w:rPr>
          <w:sz w:val="24"/>
          <w:u w:val="single"/>
        </w:rPr>
      </w:pPr>
    </w:p>
    <w:tbl>
      <w:tblPr>
        <w:tblStyle w:val="18"/>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2500"/>
        <w:gridCol w:w="2680"/>
        <w:gridCol w:w="1979"/>
        <w:gridCol w:w="1241"/>
      </w:tblGrid>
      <w:tr w14:paraId="5BA4102C">
        <w:trPr>
          <w:jc w:val="center"/>
        </w:trPr>
        <w:tc>
          <w:tcPr>
            <w:tcW w:w="1080" w:type="dxa"/>
            <w:shd w:val="clear" w:color="auto" w:fill="auto"/>
            <w:vAlign w:val="center"/>
          </w:tcPr>
          <w:p w14:paraId="36816D8F">
            <w:pPr>
              <w:widowControl/>
              <w:snapToGrid w:val="0"/>
              <w:jc w:val="center"/>
              <w:rPr>
                <w:kern w:val="0"/>
                <w:sz w:val="24"/>
                <w:szCs w:val="21"/>
              </w:rPr>
            </w:pPr>
            <w:r>
              <w:rPr>
                <w:kern w:val="0"/>
                <w:sz w:val="24"/>
                <w:szCs w:val="21"/>
              </w:rPr>
              <w:t>序号</w:t>
            </w:r>
          </w:p>
        </w:tc>
        <w:tc>
          <w:tcPr>
            <w:tcW w:w="2500" w:type="dxa"/>
            <w:shd w:val="clear" w:color="auto" w:fill="auto"/>
            <w:vAlign w:val="center"/>
          </w:tcPr>
          <w:p w14:paraId="0D694A22">
            <w:pPr>
              <w:widowControl/>
              <w:snapToGrid w:val="0"/>
              <w:jc w:val="center"/>
              <w:rPr>
                <w:kern w:val="0"/>
                <w:sz w:val="24"/>
                <w:szCs w:val="21"/>
              </w:rPr>
            </w:pPr>
            <w:r>
              <w:rPr>
                <w:kern w:val="0"/>
                <w:sz w:val="24"/>
                <w:szCs w:val="21"/>
              </w:rPr>
              <w:t>招标要求</w:t>
            </w:r>
          </w:p>
        </w:tc>
        <w:tc>
          <w:tcPr>
            <w:tcW w:w="2680" w:type="dxa"/>
            <w:shd w:val="clear" w:color="auto" w:fill="auto"/>
            <w:vAlign w:val="center"/>
          </w:tcPr>
          <w:p w14:paraId="1730D161">
            <w:pPr>
              <w:widowControl/>
              <w:snapToGrid w:val="0"/>
              <w:jc w:val="center"/>
              <w:rPr>
                <w:kern w:val="0"/>
                <w:sz w:val="24"/>
                <w:szCs w:val="21"/>
              </w:rPr>
            </w:pPr>
            <w:r>
              <w:rPr>
                <w:kern w:val="0"/>
                <w:sz w:val="24"/>
                <w:szCs w:val="21"/>
              </w:rPr>
              <w:t>投标应答</w:t>
            </w:r>
          </w:p>
        </w:tc>
        <w:tc>
          <w:tcPr>
            <w:tcW w:w="1979" w:type="dxa"/>
            <w:shd w:val="clear" w:color="auto" w:fill="auto"/>
            <w:vAlign w:val="center"/>
          </w:tcPr>
          <w:p w14:paraId="23262B90">
            <w:pPr>
              <w:widowControl/>
              <w:snapToGrid w:val="0"/>
              <w:jc w:val="center"/>
              <w:rPr>
                <w:kern w:val="0"/>
                <w:sz w:val="24"/>
                <w:szCs w:val="21"/>
              </w:rPr>
            </w:pPr>
            <w:r>
              <w:rPr>
                <w:kern w:val="0"/>
                <w:sz w:val="24"/>
                <w:szCs w:val="21"/>
              </w:rPr>
              <w:t>偏离说明</w:t>
            </w:r>
          </w:p>
        </w:tc>
        <w:tc>
          <w:tcPr>
            <w:tcW w:w="1241" w:type="dxa"/>
            <w:shd w:val="clear" w:color="auto" w:fill="auto"/>
            <w:vAlign w:val="center"/>
          </w:tcPr>
          <w:p w14:paraId="5C4FCC8A">
            <w:pPr>
              <w:widowControl/>
              <w:snapToGrid w:val="0"/>
              <w:jc w:val="center"/>
              <w:rPr>
                <w:kern w:val="0"/>
                <w:sz w:val="24"/>
                <w:szCs w:val="21"/>
              </w:rPr>
            </w:pPr>
            <w:r>
              <w:rPr>
                <w:kern w:val="0"/>
                <w:sz w:val="24"/>
                <w:szCs w:val="21"/>
              </w:rPr>
              <w:t>备注</w:t>
            </w:r>
          </w:p>
        </w:tc>
      </w:tr>
      <w:tr w14:paraId="70273396">
        <w:trPr>
          <w:jc w:val="center"/>
        </w:trPr>
        <w:tc>
          <w:tcPr>
            <w:tcW w:w="9480" w:type="dxa"/>
            <w:gridSpan w:val="5"/>
            <w:shd w:val="clear" w:color="auto" w:fill="auto"/>
            <w:vAlign w:val="center"/>
          </w:tcPr>
          <w:p w14:paraId="123170BB">
            <w:pPr>
              <w:widowControl/>
              <w:snapToGrid w:val="0"/>
              <w:jc w:val="left"/>
              <w:rPr>
                <w:kern w:val="0"/>
                <w:sz w:val="24"/>
                <w:szCs w:val="21"/>
              </w:rPr>
            </w:pPr>
            <w:r>
              <w:rPr>
                <w:kern w:val="0"/>
                <w:sz w:val="24"/>
                <w:szCs w:val="21"/>
              </w:rPr>
              <w:t>（</w:t>
            </w:r>
            <w:r>
              <w:rPr>
                <w:rFonts w:hint="eastAsia"/>
                <w:kern w:val="0"/>
                <w:sz w:val="24"/>
                <w:szCs w:val="21"/>
              </w:rPr>
              <w:t>一</w:t>
            </w:r>
            <w:r>
              <w:rPr>
                <w:kern w:val="0"/>
                <w:sz w:val="24"/>
                <w:szCs w:val="21"/>
              </w:rPr>
              <w:t>）报价要求</w:t>
            </w:r>
          </w:p>
        </w:tc>
      </w:tr>
      <w:tr w14:paraId="5867E4C4">
        <w:trPr>
          <w:jc w:val="center"/>
        </w:trPr>
        <w:tc>
          <w:tcPr>
            <w:tcW w:w="1080" w:type="dxa"/>
            <w:shd w:val="clear" w:color="auto" w:fill="auto"/>
            <w:vAlign w:val="center"/>
          </w:tcPr>
          <w:p w14:paraId="1B06045A">
            <w:pPr>
              <w:widowControl/>
              <w:snapToGrid w:val="0"/>
              <w:jc w:val="center"/>
              <w:rPr>
                <w:kern w:val="0"/>
                <w:sz w:val="24"/>
                <w:szCs w:val="21"/>
              </w:rPr>
            </w:pPr>
          </w:p>
        </w:tc>
        <w:tc>
          <w:tcPr>
            <w:tcW w:w="2500" w:type="dxa"/>
            <w:shd w:val="clear" w:color="auto" w:fill="auto"/>
            <w:vAlign w:val="center"/>
          </w:tcPr>
          <w:p w14:paraId="4E437B2D">
            <w:pPr>
              <w:widowControl/>
              <w:snapToGrid w:val="0"/>
              <w:jc w:val="left"/>
              <w:rPr>
                <w:kern w:val="0"/>
                <w:sz w:val="24"/>
                <w:szCs w:val="21"/>
              </w:rPr>
            </w:pPr>
          </w:p>
        </w:tc>
        <w:tc>
          <w:tcPr>
            <w:tcW w:w="2680" w:type="dxa"/>
            <w:shd w:val="clear" w:color="auto" w:fill="auto"/>
            <w:vAlign w:val="center"/>
          </w:tcPr>
          <w:p w14:paraId="794F91FB">
            <w:pPr>
              <w:widowControl/>
              <w:snapToGrid w:val="0"/>
              <w:jc w:val="left"/>
              <w:rPr>
                <w:kern w:val="0"/>
                <w:sz w:val="24"/>
                <w:szCs w:val="21"/>
              </w:rPr>
            </w:pPr>
          </w:p>
        </w:tc>
        <w:tc>
          <w:tcPr>
            <w:tcW w:w="1979" w:type="dxa"/>
            <w:shd w:val="clear" w:color="auto" w:fill="auto"/>
            <w:vAlign w:val="center"/>
          </w:tcPr>
          <w:p w14:paraId="4997C9A3">
            <w:pPr>
              <w:widowControl/>
              <w:snapToGrid w:val="0"/>
              <w:jc w:val="left"/>
              <w:rPr>
                <w:kern w:val="0"/>
                <w:sz w:val="24"/>
                <w:szCs w:val="21"/>
              </w:rPr>
            </w:pPr>
          </w:p>
        </w:tc>
        <w:tc>
          <w:tcPr>
            <w:tcW w:w="1241" w:type="dxa"/>
            <w:shd w:val="clear" w:color="auto" w:fill="auto"/>
            <w:vAlign w:val="center"/>
          </w:tcPr>
          <w:p w14:paraId="1DB68AF4">
            <w:pPr>
              <w:widowControl/>
              <w:snapToGrid w:val="0"/>
              <w:jc w:val="left"/>
              <w:rPr>
                <w:kern w:val="0"/>
                <w:sz w:val="24"/>
                <w:szCs w:val="21"/>
              </w:rPr>
            </w:pPr>
          </w:p>
        </w:tc>
      </w:tr>
      <w:tr w14:paraId="27A1C746">
        <w:trPr>
          <w:jc w:val="center"/>
        </w:trPr>
        <w:tc>
          <w:tcPr>
            <w:tcW w:w="1080" w:type="dxa"/>
            <w:shd w:val="clear" w:color="auto" w:fill="auto"/>
            <w:vAlign w:val="center"/>
          </w:tcPr>
          <w:p w14:paraId="49476F26">
            <w:pPr>
              <w:widowControl/>
              <w:snapToGrid w:val="0"/>
              <w:jc w:val="center"/>
              <w:rPr>
                <w:kern w:val="0"/>
                <w:sz w:val="24"/>
                <w:szCs w:val="21"/>
              </w:rPr>
            </w:pPr>
          </w:p>
        </w:tc>
        <w:tc>
          <w:tcPr>
            <w:tcW w:w="2500" w:type="dxa"/>
            <w:shd w:val="clear" w:color="auto" w:fill="auto"/>
            <w:vAlign w:val="center"/>
          </w:tcPr>
          <w:p w14:paraId="5EDC6847">
            <w:pPr>
              <w:widowControl/>
              <w:snapToGrid w:val="0"/>
              <w:jc w:val="left"/>
              <w:rPr>
                <w:kern w:val="0"/>
                <w:sz w:val="24"/>
                <w:szCs w:val="21"/>
              </w:rPr>
            </w:pPr>
          </w:p>
        </w:tc>
        <w:tc>
          <w:tcPr>
            <w:tcW w:w="2680" w:type="dxa"/>
            <w:shd w:val="clear" w:color="auto" w:fill="auto"/>
            <w:vAlign w:val="center"/>
          </w:tcPr>
          <w:p w14:paraId="700F1894">
            <w:pPr>
              <w:widowControl/>
              <w:snapToGrid w:val="0"/>
              <w:jc w:val="left"/>
              <w:rPr>
                <w:kern w:val="0"/>
                <w:sz w:val="24"/>
                <w:szCs w:val="21"/>
              </w:rPr>
            </w:pPr>
          </w:p>
        </w:tc>
        <w:tc>
          <w:tcPr>
            <w:tcW w:w="1979" w:type="dxa"/>
            <w:shd w:val="clear" w:color="auto" w:fill="auto"/>
            <w:vAlign w:val="center"/>
          </w:tcPr>
          <w:p w14:paraId="721A06B1">
            <w:pPr>
              <w:widowControl/>
              <w:snapToGrid w:val="0"/>
              <w:jc w:val="left"/>
              <w:rPr>
                <w:kern w:val="0"/>
                <w:sz w:val="24"/>
                <w:szCs w:val="21"/>
              </w:rPr>
            </w:pPr>
          </w:p>
        </w:tc>
        <w:tc>
          <w:tcPr>
            <w:tcW w:w="1241" w:type="dxa"/>
            <w:shd w:val="clear" w:color="auto" w:fill="auto"/>
            <w:vAlign w:val="center"/>
          </w:tcPr>
          <w:p w14:paraId="683E15FF">
            <w:pPr>
              <w:widowControl/>
              <w:snapToGrid w:val="0"/>
              <w:jc w:val="left"/>
              <w:rPr>
                <w:kern w:val="0"/>
                <w:sz w:val="24"/>
                <w:szCs w:val="21"/>
              </w:rPr>
            </w:pPr>
          </w:p>
        </w:tc>
      </w:tr>
      <w:tr w14:paraId="7646DD23">
        <w:trPr>
          <w:jc w:val="center"/>
        </w:trPr>
        <w:tc>
          <w:tcPr>
            <w:tcW w:w="9480" w:type="dxa"/>
            <w:gridSpan w:val="5"/>
            <w:shd w:val="clear" w:color="auto" w:fill="auto"/>
            <w:vAlign w:val="center"/>
          </w:tcPr>
          <w:p w14:paraId="127B96C1">
            <w:pPr>
              <w:widowControl/>
              <w:snapToGrid w:val="0"/>
              <w:jc w:val="left"/>
              <w:rPr>
                <w:kern w:val="0"/>
                <w:sz w:val="24"/>
                <w:szCs w:val="21"/>
              </w:rPr>
            </w:pPr>
            <w:r>
              <w:rPr>
                <w:rFonts w:hint="eastAsia"/>
                <w:kern w:val="0"/>
                <w:sz w:val="24"/>
                <w:szCs w:val="21"/>
              </w:rPr>
              <w:t>（二）服务要求</w:t>
            </w:r>
          </w:p>
        </w:tc>
      </w:tr>
      <w:tr w14:paraId="1958B3EE">
        <w:trPr>
          <w:jc w:val="center"/>
        </w:trPr>
        <w:tc>
          <w:tcPr>
            <w:tcW w:w="1080" w:type="dxa"/>
            <w:shd w:val="clear" w:color="auto" w:fill="auto"/>
            <w:vAlign w:val="center"/>
          </w:tcPr>
          <w:p w14:paraId="1580F54F">
            <w:pPr>
              <w:widowControl/>
              <w:snapToGrid w:val="0"/>
              <w:jc w:val="center"/>
              <w:rPr>
                <w:kern w:val="0"/>
                <w:sz w:val="24"/>
                <w:szCs w:val="21"/>
              </w:rPr>
            </w:pPr>
          </w:p>
        </w:tc>
        <w:tc>
          <w:tcPr>
            <w:tcW w:w="2500" w:type="dxa"/>
            <w:shd w:val="clear" w:color="auto" w:fill="auto"/>
            <w:vAlign w:val="center"/>
          </w:tcPr>
          <w:p w14:paraId="009A2E29">
            <w:pPr>
              <w:widowControl/>
              <w:snapToGrid w:val="0"/>
              <w:jc w:val="left"/>
              <w:rPr>
                <w:kern w:val="0"/>
                <w:sz w:val="24"/>
                <w:szCs w:val="21"/>
              </w:rPr>
            </w:pPr>
          </w:p>
        </w:tc>
        <w:tc>
          <w:tcPr>
            <w:tcW w:w="2680" w:type="dxa"/>
            <w:shd w:val="clear" w:color="auto" w:fill="auto"/>
            <w:vAlign w:val="center"/>
          </w:tcPr>
          <w:p w14:paraId="5EB6FCD2">
            <w:pPr>
              <w:widowControl/>
              <w:snapToGrid w:val="0"/>
              <w:jc w:val="left"/>
              <w:rPr>
                <w:kern w:val="0"/>
                <w:sz w:val="24"/>
                <w:szCs w:val="21"/>
              </w:rPr>
            </w:pPr>
          </w:p>
        </w:tc>
        <w:tc>
          <w:tcPr>
            <w:tcW w:w="1979" w:type="dxa"/>
            <w:shd w:val="clear" w:color="auto" w:fill="auto"/>
            <w:vAlign w:val="center"/>
          </w:tcPr>
          <w:p w14:paraId="152D2CA5">
            <w:pPr>
              <w:widowControl/>
              <w:snapToGrid w:val="0"/>
              <w:jc w:val="left"/>
              <w:rPr>
                <w:kern w:val="0"/>
                <w:sz w:val="24"/>
                <w:szCs w:val="21"/>
              </w:rPr>
            </w:pPr>
          </w:p>
        </w:tc>
        <w:tc>
          <w:tcPr>
            <w:tcW w:w="1241" w:type="dxa"/>
            <w:shd w:val="clear" w:color="auto" w:fill="auto"/>
            <w:vAlign w:val="center"/>
          </w:tcPr>
          <w:p w14:paraId="048DF60B">
            <w:pPr>
              <w:widowControl/>
              <w:snapToGrid w:val="0"/>
              <w:jc w:val="left"/>
              <w:rPr>
                <w:kern w:val="0"/>
                <w:sz w:val="24"/>
                <w:szCs w:val="21"/>
              </w:rPr>
            </w:pPr>
          </w:p>
        </w:tc>
      </w:tr>
      <w:tr w14:paraId="0E8F8FE7">
        <w:trPr>
          <w:jc w:val="center"/>
        </w:trPr>
        <w:tc>
          <w:tcPr>
            <w:tcW w:w="1080" w:type="dxa"/>
            <w:shd w:val="clear" w:color="auto" w:fill="auto"/>
            <w:vAlign w:val="center"/>
          </w:tcPr>
          <w:p w14:paraId="4BB540E9">
            <w:pPr>
              <w:widowControl/>
              <w:snapToGrid w:val="0"/>
              <w:jc w:val="center"/>
              <w:rPr>
                <w:kern w:val="0"/>
                <w:sz w:val="24"/>
                <w:szCs w:val="21"/>
              </w:rPr>
            </w:pPr>
          </w:p>
        </w:tc>
        <w:tc>
          <w:tcPr>
            <w:tcW w:w="2500" w:type="dxa"/>
            <w:shd w:val="clear" w:color="auto" w:fill="auto"/>
            <w:vAlign w:val="center"/>
          </w:tcPr>
          <w:p w14:paraId="72AF2299">
            <w:pPr>
              <w:widowControl/>
              <w:snapToGrid w:val="0"/>
              <w:jc w:val="left"/>
              <w:rPr>
                <w:kern w:val="0"/>
                <w:sz w:val="24"/>
                <w:szCs w:val="21"/>
              </w:rPr>
            </w:pPr>
          </w:p>
        </w:tc>
        <w:tc>
          <w:tcPr>
            <w:tcW w:w="2680" w:type="dxa"/>
            <w:shd w:val="clear" w:color="auto" w:fill="auto"/>
            <w:vAlign w:val="center"/>
          </w:tcPr>
          <w:p w14:paraId="2EA0AF09">
            <w:pPr>
              <w:widowControl/>
              <w:snapToGrid w:val="0"/>
              <w:jc w:val="left"/>
              <w:rPr>
                <w:kern w:val="0"/>
                <w:sz w:val="24"/>
                <w:szCs w:val="21"/>
              </w:rPr>
            </w:pPr>
          </w:p>
        </w:tc>
        <w:tc>
          <w:tcPr>
            <w:tcW w:w="1979" w:type="dxa"/>
            <w:shd w:val="clear" w:color="auto" w:fill="auto"/>
            <w:vAlign w:val="center"/>
          </w:tcPr>
          <w:p w14:paraId="5EFEE773">
            <w:pPr>
              <w:widowControl/>
              <w:snapToGrid w:val="0"/>
              <w:jc w:val="left"/>
              <w:rPr>
                <w:kern w:val="0"/>
                <w:sz w:val="24"/>
                <w:szCs w:val="21"/>
              </w:rPr>
            </w:pPr>
          </w:p>
        </w:tc>
        <w:tc>
          <w:tcPr>
            <w:tcW w:w="1241" w:type="dxa"/>
            <w:shd w:val="clear" w:color="auto" w:fill="auto"/>
            <w:vAlign w:val="center"/>
          </w:tcPr>
          <w:p w14:paraId="564CF646">
            <w:pPr>
              <w:widowControl/>
              <w:snapToGrid w:val="0"/>
              <w:jc w:val="left"/>
              <w:rPr>
                <w:kern w:val="0"/>
                <w:sz w:val="24"/>
                <w:szCs w:val="21"/>
              </w:rPr>
            </w:pPr>
          </w:p>
        </w:tc>
      </w:tr>
      <w:tr w14:paraId="72DA75E6">
        <w:trPr>
          <w:jc w:val="center"/>
        </w:trPr>
        <w:tc>
          <w:tcPr>
            <w:tcW w:w="9480" w:type="dxa"/>
            <w:gridSpan w:val="5"/>
            <w:shd w:val="clear" w:color="auto" w:fill="auto"/>
            <w:vAlign w:val="center"/>
          </w:tcPr>
          <w:p w14:paraId="4A5110F7">
            <w:pPr>
              <w:widowControl/>
              <w:snapToGrid w:val="0"/>
              <w:jc w:val="left"/>
              <w:rPr>
                <w:kern w:val="0"/>
                <w:sz w:val="24"/>
                <w:szCs w:val="21"/>
              </w:rPr>
            </w:pPr>
            <w:r>
              <w:rPr>
                <w:rFonts w:hint="eastAsia"/>
                <w:kern w:val="0"/>
                <w:sz w:val="24"/>
                <w:szCs w:val="21"/>
              </w:rPr>
              <w:t>（三）交货要求</w:t>
            </w:r>
          </w:p>
        </w:tc>
      </w:tr>
      <w:tr w14:paraId="05B4BB05">
        <w:trPr>
          <w:jc w:val="center"/>
        </w:trPr>
        <w:tc>
          <w:tcPr>
            <w:tcW w:w="1080" w:type="dxa"/>
            <w:shd w:val="clear" w:color="auto" w:fill="auto"/>
            <w:vAlign w:val="center"/>
          </w:tcPr>
          <w:p w14:paraId="7460BF93">
            <w:pPr>
              <w:widowControl/>
              <w:snapToGrid w:val="0"/>
              <w:jc w:val="center"/>
              <w:rPr>
                <w:kern w:val="0"/>
                <w:sz w:val="24"/>
                <w:szCs w:val="21"/>
              </w:rPr>
            </w:pPr>
          </w:p>
        </w:tc>
        <w:tc>
          <w:tcPr>
            <w:tcW w:w="2500" w:type="dxa"/>
            <w:shd w:val="clear" w:color="auto" w:fill="auto"/>
            <w:vAlign w:val="center"/>
          </w:tcPr>
          <w:p w14:paraId="3F193ADB">
            <w:pPr>
              <w:widowControl/>
              <w:snapToGrid w:val="0"/>
              <w:jc w:val="left"/>
              <w:rPr>
                <w:kern w:val="0"/>
                <w:sz w:val="24"/>
                <w:szCs w:val="21"/>
              </w:rPr>
            </w:pPr>
          </w:p>
        </w:tc>
        <w:tc>
          <w:tcPr>
            <w:tcW w:w="2680" w:type="dxa"/>
            <w:shd w:val="clear" w:color="auto" w:fill="auto"/>
            <w:vAlign w:val="center"/>
          </w:tcPr>
          <w:p w14:paraId="3282AA64">
            <w:pPr>
              <w:widowControl/>
              <w:snapToGrid w:val="0"/>
              <w:jc w:val="left"/>
              <w:rPr>
                <w:kern w:val="0"/>
                <w:sz w:val="24"/>
                <w:szCs w:val="21"/>
              </w:rPr>
            </w:pPr>
          </w:p>
        </w:tc>
        <w:tc>
          <w:tcPr>
            <w:tcW w:w="1979" w:type="dxa"/>
            <w:shd w:val="clear" w:color="auto" w:fill="auto"/>
            <w:vAlign w:val="center"/>
          </w:tcPr>
          <w:p w14:paraId="07D19C52">
            <w:pPr>
              <w:widowControl/>
              <w:snapToGrid w:val="0"/>
              <w:jc w:val="left"/>
              <w:rPr>
                <w:kern w:val="0"/>
                <w:sz w:val="24"/>
                <w:szCs w:val="21"/>
              </w:rPr>
            </w:pPr>
          </w:p>
        </w:tc>
        <w:tc>
          <w:tcPr>
            <w:tcW w:w="1241" w:type="dxa"/>
            <w:shd w:val="clear" w:color="auto" w:fill="auto"/>
            <w:vAlign w:val="center"/>
          </w:tcPr>
          <w:p w14:paraId="78CD8892">
            <w:pPr>
              <w:widowControl/>
              <w:snapToGrid w:val="0"/>
              <w:jc w:val="left"/>
              <w:rPr>
                <w:kern w:val="0"/>
                <w:sz w:val="24"/>
                <w:szCs w:val="21"/>
              </w:rPr>
            </w:pPr>
          </w:p>
        </w:tc>
      </w:tr>
      <w:tr w14:paraId="7B0258FE">
        <w:trPr>
          <w:jc w:val="center"/>
        </w:trPr>
        <w:tc>
          <w:tcPr>
            <w:tcW w:w="9480" w:type="dxa"/>
            <w:gridSpan w:val="5"/>
            <w:shd w:val="clear" w:color="auto" w:fill="auto"/>
            <w:vAlign w:val="center"/>
          </w:tcPr>
          <w:p w14:paraId="41F39479">
            <w:pPr>
              <w:widowControl/>
              <w:snapToGrid w:val="0"/>
              <w:jc w:val="left"/>
              <w:rPr>
                <w:kern w:val="0"/>
                <w:sz w:val="24"/>
                <w:szCs w:val="21"/>
              </w:rPr>
            </w:pPr>
            <w:r>
              <w:rPr>
                <w:kern w:val="0"/>
                <w:sz w:val="24"/>
                <w:szCs w:val="21"/>
              </w:rPr>
              <w:t>（</w:t>
            </w:r>
            <w:r>
              <w:rPr>
                <w:rFonts w:hint="eastAsia"/>
                <w:kern w:val="0"/>
                <w:sz w:val="24"/>
                <w:szCs w:val="21"/>
              </w:rPr>
              <w:t>四</w:t>
            </w:r>
            <w:r>
              <w:rPr>
                <w:kern w:val="0"/>
                <w:sz w:val="24"/>
                <w:szCs w:val="21"/>
              </w:rPr>
              <w:t>）付款方式</w:t>
            </w:r>
          </w:p>
        </w:tc>
      </w:tr>
      <w:tr w14:paraId="23D20F66">
        <w:trPr>
          <w:jc w:val="center"/>
        </w:trPr>
        <w:tc>
          <w:tcPr>
            <w:tcW w:w="1080" w:type="dxa"/>
            <w:shd w:val="clear" w:color="auto" w:fill="auto"/>
            <w:vAlign w:val="center"/>
          </w:tcPr>
          <w:p w14:paraId="0591DAA8">
            <w:pPr>
              <w:widowControl/>
              <w:snapToGrid w:val="0"/>
              <w:jc w:val="center"/>
              <w:rPr>
                <w:kern w:val="0"/>
                <w:sz w:val="24"/>
                <w:szCs w:val="21"/>
              </w:rPr>
            </w:pPr>
          </w:p>
        </w:tc>
        <w:tc>
          <w:tcPr>
            <w:tcW w:w="2500" w:type="dxa"/>
            <w:shd w:val="clear" w:color="auto" w:fill="auto"/>
            <w:vAlign w:val="center"/>
          </w:tcPr>
          <w:p w14:paraId="7D03B831">
            <w:pPr>
              <w:widowControl/>
              <w:snapToGrid w:val="0"/>
              <w:jc w:val="left"/>
              <w:rPr>
                <w:kern w:val="0"/>
                <w:sz w:val="24"/>
                <w:szCs w:val="21"/>
              </w:rPr>
            </w:pPr>
          </w:p>
        </w:tc>
        <w:tc>
          <w:tcPr>
            <w:tcW w:w="2680" w:type="dxa"/>
            <w:shd w:val="clear" w:color="auto" w:fill="auto"/>
            <w:vAlign w:val="center"/>
          </w:tcPr>
          <w:p w14:paraId="6878DF8B">
            <w:pPr>
              <w:widowControl/>
              <w:snapToGrid w:val="0"/>
              <w:jc w:val="left"/>
              <w:rPr>
                <w:kern w:val="0"/>
                <w:sz w:val="24"/>
                <w:szCs w:val="21"/>
              </w:rPr>
            </w:pPr>
          </w:p>
        </w:tc>
        <w:tc>
          <w:tcPr>
            <w:tcW w:w="1979" w:type="dxa"/>
            <w:shd w:val="clear" w:color="auto" w:fill="auto"/>
            <w:vAlign w:val="center"/>
          </w:tcPr>
          <w:p w14:paraId="1E90B024">
            <w:pPr>
              <w:widowControl/>
              <w:snapToGrid w:val="0"/>
              <w:jc w:val="left"/>
              <w:rPr>
                <w:kern w:val="0"/>
                <w:sz w:val="24"/>
                <w:szCs w:val="21"/>
              </w:rPr>
            </w:pPr>
          </w:p>
        </w:tc>
        <w:tc>
          <w:tcPr>
            <w:tcW w:w="1241" w:type="dxa"/>
            <w:shd w:val="clear" w:color="auto" w:fill="auto"/>
            <w:vAlign w:val="center"/>
          </w:tcPr>
          <w:p w14:paraId="175FC8D9">
            <w:pPr>
              <w:widowControl/>
              <w:snapToGrid w:val="0"/>
              <w:jc w:val="left"/>
              <w:rPr>
                <w:kern w:val="0"/>
                <w:sz w:val="24"/>
                <w:szCs w:val="21"/>
              </w:rPr>
            </w:pPr>
          </w:p>
        </w:tc>
      </w:tr>
      <w:tr w14:paraId="6E32934E">
        <w:trPr>
          <w:jc w:val="center"/>
        </w:trPr>
        <w:tc>
          <w:tcPr>
            <w:tcW w:w="9480" w:type="dxa"/>
            <w:gridSpan w:val="5"/>
            <w:shd w:val="clear" w:color="auto" w:fill="auto"/>
            <w:vAlign w:val="center"/>
          </w:tcPr>
          <w:p w14:paraId="3591A145">
            <w:pPr>
              <w:widowControl/>
              <w:snapToGrid w:val="0"/>
              <w:jc w:val="left"/>
              <w:rPr>
                <w:kern w:val="0"/>
                <w:sz w:val="24"/>
                <w:szCs w:val="21"/>
              </w:rPr>
            </w:pPr>
            <w:r>
              <w:rPr>
                <w:kern w:val="0"/>
                <w:sz w:val="24"/>
                <w:szCs w:val="21"/>
              </w:rPr>
              <w:t>（</w:t>
            </w:r>
            <w:r>
              <w:rPr>
                <w:rFonts w:hint="eastAsia"/>
                <w:kern w:val="0"/>
                <w:sz w:val="24"/>
                <w:szCs w:val="21"/>
              </w:rPr>
              <w:t>五</w:t>
            </w:r>
            <w:r>
              <w:rPr>
                <w:kern w:val="0"/>
                <w:sz w:val="24"/>
                <w:szCs w:val="21"/>
              </w:rPr>
              <w:t>）投标保证金和履约保证金</w:t>
            </w:r>
          </w:p>
        </w:tc>
      </w:tr>
      <w:tr w14:paraId="1AF8243C">
        <w:trPr>
          <w:jc w:val="center"/>
        </w:trPr>
        <w:tc>
          <w:tcPr>
            <w:tcW w:w="1080" w:type="dxa"/>
            <w:shd w:val="clear" w:color="auto" w:fill="auto"/>
            <w:vAlign w:val="center"/>
          </w:tcPr>
          <w:p w14:paraId="1E3D236A">
            <w:pPr>
              <w:widowControl/>
              <w:snapToGrid w:val="0"/>
              <w:jc w:val="center"/>
              <w:rPr>
                <w:kern w:val="0"/>
                <w:sz w:val="24"/>
                <w:szCs w:val="21"/>
              </w:rPr>
            </w:pPr>
          </w:p>
        </w:tc>
        <w:tc>
          <w:tcPr>
            <w:tcW w:w="2500" w:type="dxa"/>
            <w:shd w:val="clear" w:color="auto" w:fill="auto"/>
            <w:vAlign w:val="center"/>
          </w:tcPr>
          <w:p w14:paraId="130991BD">
            <w:pPr>
              <w:widowControl/>
              <w:snapToGrid w:val="0"/>
              <w:jc w:val="left"/>
              <w:rPr>
                <w:kern w:val="0"/>
                <w:sz w:val="24"/>
                <w:szCs w:val="21"/>
              </w:rPr>
            </w:pPr>
          </w:p>
        </w:tc>
        <w:tc>
          <w:tcPr>
            <w:tcW w:w="2680" w:type="dxa"/>
            <w:shd w:val="clear" w:color="auto" w:fill="auto"/>
            <w:vAlign w:val="center"/>
          </w:tcPr>
          <w:p w14:paraId="6CBCC0B4">
            <w:pPr>
              <w:widowControl/>
              <w:snapToGrid w:val="0"/>
              <w:jc w:val="left"/>
              <w:rPr>
                <w:kern w:val="0"/>
                <w:sz w:val="24"/>
                <w:szCs w:val="21"/>
              </w:rPr>
            </w:pPr>
          </w:p>
        </w:tc>
        <w:tc>
          <w:tcPr>
            <w:tcW w:w="1979" w:type="dxa"/>
            <w:shd w:val="clear" w:color="auto" w:fill="auto"/>
            <w:vAlign w:val="center"/>
          </w:tcPr>
          <w:p w14:paraId="690EE32D">
            <w:pPr>
              <w:widowControl/>
              <w:snapToGrid w:val="0"/>
              <w:jc w:val="left"/>
              <w:rPr>
                <w:kern w:val="0"/>
                <w:sz w:val="24"/>
                <w:szCs w:val="21"/>
              </w:rPr>
            </w:pPr>
          </w:p>
        </w:tc>
        <w:tc>
          <w:tcPr>
            <w:tcW w:w="1241" w:type="dxa"/>
            <w:shd w:val="clear" w:color="auto" w:fill="auto"/>
            <w:vAlign w:val="center"/>
          </w:tcPr>
          <w:p w14:paraId="1497DCAA">
            <w:pPr>
              <w:widowControl/>
              <w:snapToGrid w:val="0"/>
              <w:jc w:val="left"/>
              <w:rPr>
                <w:kern w:val="0"/>
                <w:sz w:val="24"/>
                <w:szCs w:val="21"/>
              </w:rPr>
            </w:pPr>
          </w:p>
        </w:tc>
      </w:tr>
      <w:tr w14:paraId="77F66021">
        <w:trPr>
          <w:jc w:val="center"/>
        </w:trPr>
        <w:tc>
          <w:tcPr>
            <w:tcW w:w="9480" w:type="dxa"/>
            <w:gridSpan w:val="5"/>
            <w:shd w:val="clear" w:color="auto" w:fill="auto"/>
            <w:vAlign w:val="center"/>
          </w:tcPr>
          <w:p w14:paraId="4EA7D2B4">
            <w:pPr>
              <w:widowControl/>
              <w:snapToGrid w:val="0"/>
              <w:jc w:val="left"/>
              <w:rPr>
                <w:kern w:val="0"/>
                <w:sz w:val="24"/>
                <w:szCs w:val="21"/>
              </w:rPr>
            </w:pPr>
            <w:r>
              <w:rPr>
                <w:rFonts w:hint="eastAsia"/>
                <w:kern w:val="0"/>
                <w:sz w:val="24"/>
                <w:szCs w:val="21"/>
              </w:rPr>
              <w:t>（六）验收方法及标准</w:t>
            </w:r>
          </w:p>
        </w:tc>
      </w:tr>
      <w:tr w14:paraId="7D11B72D">
        <w:trPr>
          <w:jc w:val="center"/>
        </w:trPr>
        <w:tc>
          <w:tcPr>
            <w:tcW w:w="1080" w:type="dxa"/>
            <w:shd w:val="clear" w:color="auto" w:fill="auto"/>
            <w:vAlign w:val="center"/>
          </w:tcPr>
          <w:p w14:paraId="138CFE6B">
            <w:pPr>
              <w:widowControl/>
              <w:snapToGrid w:val="0"/>
              <w:jc w:val="center"/>
              <w:rPr>
                <w:kern w:val="0"/>
                <w:sz w:val="24"/>
                <w:szCs w:val="21"/>
              </w:rPr>
            </w:pPr>
          </w:p>
        </w:tc>
        <w:tc>
          <w:tcPr>
            <w:tcW w:w="2500" w:type="dxa"/>
            <w:shd w:val="clear" w:color="auto" w:fill="auto"/>
            <w:vAlign w:val="center"/>
          </w:tcPr>
          <w:p w14:paraId="52B8344B">
            <w:pPr>
              <w:widowControl/>
              <w:snapToGrid w:val="0"/>
              <w:jc w:val="left"/>
              <w:rPr>
                <w:kern w:val="0"/>
                <w:sz w:val="24"/>
                <w:szCs w:val="21"/>
              </w:rPr>
            </w:pPr>
          </w:p>
        </w:tc>
        <w:tc>
          <w:tcPr>
            <w:tcW w:w="2680" w:type="dxa"/>
            <w:shd w:val="clear" w:color="auto" w:fill="auto"/>
            <w:vAlign w:val="center"/>
          </w:tcPr>
          <w:p w14:paraId="4F22F5F0">
            <w:pPr>
              <w:widowControl/>
              <w:snapToGrid w:val="0"/>
              <w:jc w:val="left"/>
              <w:rPr>
                <w:kern w:val="0"/>
                <w:sz w:val="24"/>
                <w:szCs w:val="21"/>
              </w:rPr>
            </w:pPr>
          </w:p>
        </w:tc>
        <w:tc>
          <w:tcPr>
            <w:tcW w:w="1979" w:type="dxa"/>
            <w:shd w:val="clear" w:color="auto" w:fill="auto"/>
            <w:vAlign w:val="center"/>
          </w:tcPr>
          <w:p w14:paraId="53605C60">
            <w:pPr>
              <w:widowControl/>
              <w:snapToGrid w:val="0"/>
              <w:jc w:val="left"/>
              <w:rPr>
                <w:kern w:val="0"/>
                <w:sz w:val="24"/>
                <w:szCs w:val="21"/>
              </w:rPr>
            </w:pPr>
          </w:p>
        </w:tc>
        <w:tc>
          <w:tcPr>
            <w:tcW w:w="1241" w:type="dxa"/>
            <w:shd w:val="clear" w:color="auto" w:fill="auto"/>
            <w:vAlign w:val="center"/>
          </w:tcPr>
          <w:p w14:paraId="368650DD">
            <w:pPr>
              <w:widowControl/>
              <w:snapToGrid w:val="0"/>
              <w:jc w:val="left"/>
              <w:rPr>
                <w:kern w:val="0"/>
                <w:sz w:val="24"/>
                <w:szCs w:val="21"/>
              </w:rPr>
            </w:pPr>
          </w:p>
        </w:tc>
      </w:tr>
    </w:tbl>
    <w:p w14:paraId="026BA54D">
      <w:pPr>
        <w:spacing w:line="620" w:lineRule="exact"/>
        <w:rPr>
          <w:sz w:val="24"/>
        </w:rPr>
      </w:pPr>
      <w:r>
        <w:rPr>
          <w:sz w:val="24"/>
        </w:rPr>
        <w:t>注：</w:t>
      </w:r>
    </w:p>
    <w:p w14:paraId="0AA91C88">
      <w:pPr>
        <w:spacing w:line="360" w:lineRule="auto"/>
        <w:rPr>
          <w:sz w:val="24"/>
        </w:rPr>
      </w:pPr>
      <w:r>
        <w:rPr>
          <w:sz w:val="24"/>
        </w:rPr>
        <w:t>1. 不如实填写偏离情况的投标文件将视为虚假材料。</w:t>
      </w:r>
    </w:p>
    <w:p w14:paraId="3BE6A892">
      <w:pPr>
        <w:spacing w:line="360" w:lineRule="auto"/>
        <w:rPr>
          <w:sz w:val="24"/>
        </w:rPr>
      </w:pPr>
      <w:r>
        <w:rPr>
          <w:sz w:val="24"/>
        </w:rPr>
        <w:t>2. 招标要求指招标文件中规定的具体要求，投标应答指</w:t>
      </w:r>
      <w:r>
        <w:rPr>
          <w:rFonts w:hint="eastAsia"/>
          <w:sz w:val="24"/>
        </w:rPr>
        <w:t>投标文件</w:t>
      </w:r>
      <w:r>
        <w:rPr>
          <w:sz w:val="24"/>
        </w:rPr>
        <w:t>的</w:t>
      </w:r>
      <w:r>
        <w:rPr>
          <w:rFonts w:hint="eastAsia"/>
          <w:sz w:val="24"/>
        </w:rPr>
        <w:t>具体内容</w:t>
      </w:r>
      <w:r>
        <w:rPr>
          <w:sz w:val="24"/>
        </w:rPr>
        <w:t>。</w:t>
      </w:r>
    </w:p>
    <w:p w14:paraId="424CA9B5">
      <w:pPr>
        <w:spacing w:line="360" w:lineRule="auto"/>
        <w:rPr>
          <w:sz w:val="24"/>
        </w:rPr>
      </w:pPr>
      <w:r>
        <w:rPr>
          <w:rFonts w:hint="eastAsia"/>
          <w:sz w:val="24"/>
        </w:rPr>
        <w:t>3</w:t>
      </w:r>
      <w:r>
        <w:rPr>
          <w:sz w:val="24"/>
        </w:rPr>
        <w:t>. 偏离说明指招标要求与投标应答之间的不同之处。</w:t>
      </w:r>
    </w:p>
    <w:p w14:paraId="2618383F">
      <w:pPr>
        <w:spacing w:line="360" w:lineRule="auto"/>
        <w:rPr>
          <w:sz w:val="24"/>
        </w:rPr>
      </w:pPr>
    </w:p>
    <w:p w14:paraId="13817A89">
      <w:pPr>
        <w:spacing w:line="360" w:lineRule="auto"/>
        <w:ind w:firstLine="3808" w:firstLineChars="1700"/>
        <w:rPr>
          <w:sz w:val="24"/>
        </w:rPr>
      </w:pPr>
      <w:r>
        <w:rPr>
          <w:sz w:val="24"/>
        </w:rPr>
        <w:t>投标人名称：</w:t>
      </w:r>
    </w:p>
    <w:p w14:paraId="050E8B4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D5482FD">
      <w:pPr>
        <w:tabs>
          <w:tab w:val="left" w:pos="360"/>
        </w:tabs>
        <w:spacing w:line="360" w:lineRule="auto"/>
        <w:rPr>
          <w:b/>
          <w:sz w:val="24"/>
        </w:rPr>
      </w:pPr>
      <w:r>
        <w:rPr>
          <w:sz w:val="24"/>
        </w:rPr>
        <w:br w:type="page"/>
      </w:r>
      <w:r>
        <w:rPr>
          <w:b/>
          <w:sz w:val="24"/>
        </w:rPr>
        <w:t>附件</w:t>
      </w:r>
      <w:r>
        <w:rPr>
          <w:rFonts w:hint="eastAsia"/>
          <w:b/>
          <w:sz w:val="24"/>
        </w:rPr>
        <w:t>6</w:t>
      </w:r>
      <w:r>
        <w:rPr>
          <w:b/>
          <w:sz w:val="24"/>
        </w:rPr>
        <w:t>-2</w:t>
      </w:r>
    </w:p>
    <w:p w14:paraId="43E6B007">
      <w:pPr>
        <w:autoSpaceDN w:val="0"/>
        <w:spacing w:line="360" w:lineRule="auto"/>
        <w:jc w:val="center"/>
        <w:rPr>
          <w:b/>
          <w:bCs/>
          <w:sz w:val="24"/>
        </w:rPr>
      </w:pPr>
      <w:r>
        <w:rPr>
          <w:b/>
          <w:bCs/>
          <w:sz w:val="24"/>
        </w:rPr>
        <w:t>技术要求点对点应答表</w:t>
      </w:r>
    </w:p>
    <w:p w14:paraId="01BD232D">
      <w:pPr>
        <w:spacing w:line="460" w:lineRule="exact"/>
        <w:rPr>
          <w:sz w:val="24"/>
        </w:rPr>
      </w:pPr>
      <w:r>
        <w:rPr>
          <w:sz w:val="24"/>
        </w:rPr>
        <w:t>项目名称：</w:t>
      </w:r>
      <w:r>
        <w:rPr>
          <w:sz w:val="24"/>
          <w:u w:val="single"/>
        </w:rPr>
        <w:t xml:space="preserve">                    </w:t>
      </w:r>
    </w:p>
    <w:p w14:paraId="31291E7D">
      <w:pPr>
        <w:spacing w:line="460" w:lineRule="exact"/>
        <w:rPr>
          <w:sz w:val="24"/>
        </w:rPr>
      </w:pPr>
      <w:r>
        <w:rPr>
          <w:sz w:val="24"/>
        </w:rPr>
        <w:t>项目编号：</w:t>
      </w:r>
      <w:r>
        <w:rPr>
          <w:sz w:val="24"/>
          <w:u w:val="single"/>
        </w:rPr>
        <w:t xml:space="preserve">                    </w:t>
      </w:r>
    </w:p>
    <w:p w14:paraId="0CCD802C">
      <w:pPr>
        <w:spacing w:line="460" w:lineRule="exact"/>
        <w:rPr>
          <w:sz w:val="24"/>
          <w:u w:val="single"/>
        </w:rPr>
      </w:pPr>
      <w:r>
        <w:rPr>
          <w:sz w:val="24"/>
        </w:rPr>
        <w:t>包号：</w:t>
      </w:r>
      <w:r>
        <w:rPr>
          <w:sz w:val="24"/>
          <w:u w:val="single"/>
        </w:rPr>
        <w:t xml:space="preserve">                        </w:t>
      </w:r>
    </w:p>
    <w:tbl>
      <w:tblPr>
        <w:tblStyle w:val="18"/>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1039"/>
        <w:gridCol w:w="851"/>
        <w:gridCol w:w="1790"/>
        <w:gridCol w:w="2680"/>
        <w:gridCol w:w="1289"/>
        <w:gridCol w:w="1315"/>
      </w:tblGrid>
      <w:tr w14:paraId="7A3ACFB4">
        <w:trPr>
          <w:tblHeader/>
          <w:jc w:val="center"/>
        </w:trPr>
        <w:tc>
          <w:tcPr>
            <w:tcW w:w="9807" w:type="dxa"/>
            <w:gridSpan w:val="7"/>
            <w:shd w:val="clear" w:color="auto" w:fill="auto"/>
            <w:vAlign w:val="center"/>
          </w:tcPr>
          <w:p w14:paraId="58636DFF">
            <w:pPr>
              <w:widowControl/>
              <w:snapToGrid w:val="0"/>
              <w:rPr>
                <w:b/>
                <w:kern w:val="0"/>
                <w:sz w:val="24"/>
                <w:szCs w:val="21"/>
              </w:rPr>
            </w:pPr>
            <w:r>
              <w:rPr>
                <w:rFonts w:hint="eastAsia"/>
                <w:b/>
                <w:kern w:val="0"/>
                <w:sz w:val="24"/>
                <w:szCs w:val="21"/>
              </w:rPr>
              <w:t>招标文件第二部分技术要求</w:t>
            </w:r>
          </w:p>
        </w:tc>
      </w:tr>
      <w:tr w14:paraId="6EC31C6D">
        <w:trPr>
          <w:tblHeader/>
          <w:jc w:val="center"/>
        </w:trPr>
        <w:tc>
          <w:tcPr>
            <w:tcW w:w="843" w:type="dxa"/>
            <w:shd w:val="clear" w:color="auto" w:fill="auto"/>
            <w:vAlign w:val="center"/>
          </w:tcPr>
          <w:p w14:paraId="4914F80A">
            <w:pPr>
              <w:widowControl/>
              <w:snapToGrid w:val="0"/>
              <w:jc w:val="center"/>
              <w:rPr>
                <w:kern w:val="0"/>
                <w:sz w:val="24"/>
                <w:szCs w:val="21"/>
              </w:rPr>
            </w:pPr>
            <w:r>
              <w:rPr>
                <w:kern w:val="0"/>
                <w:sz w:val="24"/>
                <w:szCs w:val="21"/>
              </w:rPr>
              <w:t>序号</w:t>
            </w:r>
          </w:p>
        </w:tc>
        <w:tc>
          <w:tcPr>
            <w:tcW w:w="3680" w:type="dxa"/>
            <w:gridSpan w:val="3"/>
            <w:shd w:val="clear" w:color="auto" w:fill="auto"/>
            <w:vAlign w:val="center"/>
          </w:tcPr>
          <w:p w14:paraId="243F7F57">
            <w:pPr>
              <w:widowControl/>
              <w:snapToGrid w:val="0"/>
              <w:jc w:val="center"/>
              <w:rPr>
                <w:kern w:val="0"/>
                <w:sz w:val="24"/>
                <w:szCs w:val="21"/>
              </w:rPr>
            </w:pPr>
            <w:r>
              <w:rPr>
                <w:kern w:val="0"/>
                <w:sz w:val="24"/>
                <w:szCs w:val="21"/>
              </w:rPr>
              <w:t>招标要求</w:t>
            </w:r>
          </w:p>
        </w:tc>
        <w:tc>
          <w:tcPr>
            <w:tcW w:w="2680" w:type="dxa"/>
            <w:shd w:val="clear" w:color="auto" w:fill="auto"/>
            <w:vAlign w:val="center"/>
          </w:tcPr>
          <w:p w14:paraId="45CC2439">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CB1068B">
            <w:pPr>
              <w:widowControl/>
              <w:snapToGrid w:val="0"/>
              <w:jc w:val="center"/>
              <w:rPr>
                <w:kern w:val="0"/>
                <w:sz w:val="24"/>
                <w:szCs w:val="21"/>
              </w:rPr>
            </w:pPr>
            <w:r>
              <w:rPr>
                <w:kern w:val="0"/>
                <w:sz w:val="24"/>
                <w:szCs w:val="21"/>
              </w:rPr>
              <w:t>偏离说明</w:t>
            </w:r>
          </w:p>
        </w:tc>
        <w:tc>
          <w:tcPr>
            <w:tcW w:w="1315" w:type="dxa"/>
            <w:shd w:val="clear" w:color="auto" w:fill="auto"/>
            <w:vAlign w:val="center"/>
          </w:tcPr>
          <w:p w14:paraId="6A8C8443">
            <w:pPr>
              <w:widowControl/>
              <w:snapToGrid w:val="0"/>
              <w:jc w:val="center"/>
              <w:rPr>
                <w:kern w:val="0"/>
                <w:sz w:val="24"/>
                <w:szCs w:val="21"/>
              </w:rPr>
            </w:pPr>
            <w:r>
              <w:rPr>
                <w:kern w:val="0"/>
                <w:sz w:val="24"/>
                <w:szCs w:val="21"/>
              </w:rPr>
              <w:t>备注</w:t>
            </w:r>
          </w:p>
        </w:tc>
      </w:tr>
      <w:tr w14:paraId="03E77DB9">
        <w:trPr>
          <w:jc w:val="center"/>
        </w:trPr>
        <w:tc>
          <w:tcPr>
            <w:tcW w:w="843" w:type="dxa"/>
            <w:shd w:val="clear" w:color="auto" w:fill="auto"/>
            <w:vAlign w:val="center"/>
          </w:tcPr>
          <w:p w14:paraId="38761ADE">
            <w:pPr>
              <w:widowControl/>
              <w:snapToGrid w:val="0"/>
              <w:jc w:val="center"/>
              <w:rPr>
                <w:kern w:val="0"/>
                <w:sz w:val="24"/>
                <w:szCs w:val="21"/>
              </w:rPr>
            </w:pPr>
            <w:r>
              <w:rPr>
                <w:kern w:val="0"/>
                <w:sz w:val="24"/>
                <w:szCs w:val="21"/>
              </w:rPr>
              <w:t>1</w:t>
            </w:r>
          </w:p>
        </w:tc>
        <w:tc>
          <w:tcPr>
            <w:tcW w:w="3680" w:type="dxa"/>
            <w:gridSpan w:val="3"/>
            <w:shd w:val="clear" w:color="auto" w:fill="auto"/>
            <w:vAlign w:val="center"/>
          </w:tcPr>
          <w:p w14:paraId="33626DE9">
            <w:pPr>
              <w:widowControl/>
              <w:snapToGrid w:val="0"/>
              <w:jc w:val="center"/>
              <w:rPr>
                <w:kern w:val="0"/>
                <w:sz w:val="24"/>
                <w:szCs w:val="21"/>
              </w:rPr>
            </w:pPr>
          </w:p>
        </w:tc>
        <w:tc>
          <w:tcPr>
            <w:tcW w:w="2680" w:type="dxa"/>
            <w:shd w:val="clear" w:color="auto" w:fill="auto"/>
            <w:vAlign w:val="center"/>
          </w:tcPr>
          <w:p w14:paraId="6A533BAE">
            <w:pPr>
              <w:widowControl/>
              <w:snapToGrid w:val="0"/>
              <w:jc w:val="center"/>
              <w:rPr>
                <w:kern w:val="0"/>
                <w:sz w:val="24"/>
                <w:szCs w:val="21"/>
              </w:rPr>
            </w:pPr>
          </w:p>
        </w:tc>
        <w:tc>
          <w:tcPr>
            <w:tcW w:w="1289" w:type="dxa"/>
            <w:shd w:val="clear" w:color="auto" w:fill="auto"/>
            <w:vAlign w:val="center"/>
          </w:tcPr>
          <w:p w14:paraId="50C23F4C">
            <w:pPr>
              <w:widowControl/>
              <w:snapToGrid w:val="0"/>
              <w:jc w:val="center"/>
              <w:rPr>
                <w:kern w:val="0"/>
                <w:sz w:val="24"/>
                <w:szCs w:val="21"/>
              </w:rPr>
            </w:pPr>
          </w:p>
        </w:tc>
        <w:tc>
          <w:tcPr>
            <w:tcW w:w="1315" w:type="dxa"/>
            <w:shd w:val="clear" w:color="auto" w:fill="auto"/>
            <w:vAlign w:val="center"/>
          </w:tcPr>
          <w:p w14:paraId="770B9D94">
            <w:pPr>
              <w:widowControl/>
              <w:snapToGrid w:val="0"/>
              <w:jc w:val="center"/>
              <w:rPr>
                <w:kern w:val="0"/>
                <w:sz w:val="24"/>
                <w:szCs w:val="21"/>
              </w:rPr>
            </w:pPr>
          </w:p>
        </w:tc>
      </w:tr>
      <w:tr w14:paraId="5018DFB0">
        <w:trPr>
          <w:jc w:val="center"/>
        </w:trPr>
        <w:tc>
          <w:tcPr>
            <w:tcW w:w="843" w:type="dxa"/>
            <w:shd w:val="clear" w:color="auto" w:fill="auto"/>
            <w:vAlign w:val="center"/>
          </w:tcPr>
          <w:p w14:paraId="11E9962D">
            <w:pPr>
              <w:widowControl/>
              <w:snapToGrid w:val="0"/>
              <w:jc w:val="center"/>
              <w:rPr>
                <w:kern w:val="0"/>
                <w:sz w:val="24"/>
                <w:szCs w:val="21"/>
              </w:rPr>
            </w:pPr>
            <w:r>
              <w:rPr>
                <w:kern w:val="0"/>
                <w:sz w:val="24"/>
                <w:szCs w:val="21"/>
              </w:rPr>
              <w:t>2</w:t>
            </w:r>
          </w:p>
        </w:tc>
        <w:tc>
          <w:tcPr>
            <w:tcW w:w="3680" w:type="dxa"/>
            <w:gridSpan w:val="3"/>
            <w:shd w:val="clear" w:color="auto" w:fill="auto"/>
            <w:vAlign w:val="center"/>
          </w:tcPr>
          <w:p w14:paraId="66AD1AD3">
            <w:pPr>
              <w:widowControl/>
              <w:snapToGrid w:val="0"/>
              <w:jc w:val="center"/>
              <w:rPr>
                <w:kern w:val="0"/>
                <w:sz w:val="24"/>
                <w:szCs w:val="21"/>
              </w:rPr>
            </w:pPr>
          </w:p>
        </w:tc>
        <w:tc>
          <w:tcPr>
            <w:tcW w:w="2680" w:type="dxa"/>
            <w:shd w:val="clear" w:color="auto" w:fill="auto"/>
            <w:vAlign w:val="center"/>
          </w:tcPr>
          <w:p w14:paraId="33956DD9">
            <w:pPr>
              <w:widowControl/>
              <w:snapToGrid w:val="0"/>
              <w:jc w:val="center"/>
              <w:rPr>
                <w:kern w:val="0"/>
                <w:sz w:val="24"/>
                <w:szCs w:val="21"/>
              </w:rPr>
            </w:pPr>
          </w:p>
        </w:tc>
        <w:tc>
          <w:tcPr>
            <w:tcW w:w="1289" w:type="dxa"/>
            <w:shd w:val="clear" w:color="auto" w:fill="auto"/>
            <w:vAlign w:val="center"/>
          </w:tcPr>
          <w:p w14:paraId="60933197">
            <w:pPr>
              <w:widowControl/>
              <w:snapToGrid w:val="0"/>
              <w:jc w:val="center"/>
              <w:rPr>
                <w:kern w:val="0"/>
                <w:sz w:val="24"/>
                <w:szCs w:val="21"/>
              </w:rPr>
            </w:pPr>
          </w:p>
        </w:tc>
        <w:tc>
          <w:tcPr>
            <w:tcW w:w="1315" w:type="dxa"/>
            <w:shd w:val="clear" w:color="auto" w:fill="auto"/>
            <w:vAlign w:val="center"/>
          </w:tcPr>
          <w:p w14:paraId="52F195A6">
            <w:pPr>
              <w:widowControl/>
              <w:snapToGrid w:val="0"/>
              <w:jc w:val="center"/>
              <w:rPr>
                <w:kern w:val="0"/>
                <w:sz w:val="24"/>
                <w:szCs w:val="21"/>
              </w:rPr>
            </w:pPr>
          </w:p>
        </w:tc>
      </w:tr>
      <w:tr w14:paraId="01EBEBF6">
        <w:trPr>
          <w:jc w:val="center"/>
        </w:trPr>
        <w:tc>
          <w:tcPr>
            <w:tcW w:w="843" w:type="dxa"/>
            <w:shd w:val="clear" w:color="auto" w:fill="auto"/>
            <w:vAlign w:val="center"/>
          </w:tcPr>
          <w:p w14:paraId="01E0A94B">
            <w:pPr>
              <w:widowControl/>
              <w:snapToGrid w:val="0"/>
              <w:jc w:val="center"/>
              <w:rPr>
                <w:kern w:val="0"/>
                <w:sz w:val="24"/>
                <w:szCs w:val="21"/>
              </w:rPr>
            </w:pPr>
            <w:r>
              <w:rPr>
                <w:kern w:val="0"/>
                <w:sz w:val="24"/>
                <w:szCs w:val="21"/>
              </w:rPr>
              <w:t>3</w:t>
            </w:r>
          </w:p>
        </w:tc>
        <w:tc>
          <w:tcPr>
            <w:tcW w:w="3680" w:type="dxa"/>
            <w:gridSpan w:val="3"/>
            <w:shd w:val="clear" w:color="auto" w:fill="auto"/>
            <w:vAlign w:val="center"/>
          </w:tcPr>
          <w:p w14:paraId="6089C0C1">
            <w:pPr>
              <w:widowControl/>
              <w:snapToGrid w:val="0"/>
              <w:jc w:val="center"/>
              <w:rPr>
                <w:kern w:val="0"/>
                <w:sz w:val="24"/>
                <w:szCs w:val="21"/>
              </w:rPr>
            </w:pPr>
          </w:p>
        </w:tc>
        <w:tc>
          <w:tcPr>
            <w:tcW w:w="2680" w:type="dxa"/>
            <w:shd w:val="clear" w:color="auto" w:fill="auto"/>
            <w:vAlign w:val="center"/>
          </w:tcPr>
          <w:p w14:paraId="41A6455F">
            <w:pPr>
              <w:widowControl/>
              <w:snapToGrid w:val="0"/>
              <w:jc w:val="center"/>
              <w:rPr>
                <w:kern w:val="0"/>
                <w:sz w:val="24"/>
                <w:szCs w:val="21"/>
              </w:rPr>
            </w:pPr>
          </w:p>
        </w:tc>
        <w:tc>
          <w:tcPr>
            <w:tcW w:w="1289" w:type="dxa"/>
            <w:shd w:val="clear" w:color="auto" w:fill="auto"/>
            <w:vAlign w:val="center"/>
          </w:tcPr>
          <w:p w14:paraId="2F8DD04B">
            <w:pPr>
              <w:widowControl/>
              <w:snapToGrid w:val="0"/>
              <w:jc w:val="center"/>
              <w:rPr>
                <w:kern w:val="0"/>
                <w:sz w:val="24"/>
                <w:szCs w:val="21"/>
              </w:rPr>
            </w:pPr>
          </w:p>
        </w:tc>
        <w:tc>
          <w:tcPr>
            <w:tcW w:w="1315" w:type="dxa"/>
            <w:shd w:val="clear" w:color="auto" w:fill="auto"/>
            <w:vAlign w:val="center"/>
          </w:tcPr>
          <w:p w14:paraId="76F5672A">
            <w:pPr>
              <w:widowControl/>
              <w:snapToGrid w:val="0"/>
              <w:jc w:val="center"/>
              <w:rPr>
                <w:kern w:val="0"/>
                <w:sz w:val="24"/>
                <w:szCs w:val="21"/>
              </w:rPr>
            </w:pPr>
          </w:p>
        </w:tc>
      </w:tr>
      <w:tr w14:paraId="1322A0D0">
        <w:trPr>
          <w:jc w:val="center"/>
        </w:trPr>
        <w:tc>
          <w:tcPr>
            <w:tcW w:w="843" w:type="dxa"/>
            <w:shd w:val="clear" w:color="auto" w:fill="auto"/>
            <w:vAlign w:val="center"/>
          </w:tcPr>
          <w:p w14:paraId="0CC4923A">
            <w:pPr>
              <w:widowControl/>
              <w:snapToGrid w:val="0"/>
              <w:jc w:val="center"/>
              <w:rPr>
                <w:kern w:val="0"/>
                <w:sz w:val="24"/>
                <w:szCs w:val="21"/>
              </w:rPr>
            </w:pPr>
            <w:r>
              <w:rPr>
                <w:rFonts w:hint="eastAsia"/>
                <w:kern w:val="0"/>
                <w:sz w:val="24"/>
                <w:szCs w:val="21"/>
              </w:rPr>
              <w:t>…</w:t>
            </w:r>
          </w:p>
        </w:tc>
        <w:tc>
          <w:tcPr>
            <w:tcW w:w="3680" w:type="dxa"/>
            <w:gridSpan w:val="3"/>
            <w:shd w:val="clear" w:color="auto" w:fill="auto"/>
            <w:vAlign w:val="center"/>
          </w:tcPr>
          <w:p w14:paraId="426A3456">
            <w:pPr>
              <w:widowControl/>
              <w:snapToGrid w:val="0"/>
              <w:jc w:val="center"/>
              <w:rPr>
                <w:kern w:val="0"/>
                <w:sz w:val="24"/>
                <w:szCs w:val="21"/>
              </w:rPr>
            </w:pPr>
          </w:p>
        </w:tc>
        <w:tc>
          <w:tcPr>
            <w:tcW w:w="2680" w:type="dxa"/>
            <w:shd w:val="clear" w:color="auto" w:fill="auto"/>
            <w:vAlign w:val="center"/>
          </w:tcPr>
          <w:p w14:paraId="58DE13E8">
            <w:pPr>
              <w:widowControl/>
              <w:snapToGrid w:val="0"/>
              <w:jc w:val="center"/>
              <w:rPr>
                <w:kern w:val="0"/>
                <w:sz w:val="24"/>
                <w:szCs w:val="21"/>
              </w:rPr>
            </w:pPr>
          </w:p>
        </w:tc>
        <w:tc>
          <w:tcPr>
            <w:tcW w:w="1289" w:type="dxa"/>
            <w:shd w:val="clear" w:color="auto" w:fill="auto"/>
            <w:vAlign w:val="center"/>
          </w:tcPr>
          <w:p w14:paraId="6EBAB07F">
            <w:pPr>
              <w:widowControl/>
              <w:snapToGrid w:val="0"/>
              <w:jc w:val="center"/>
              <w:rPr>
                <w:kern w:val="0"/>
                <w:sz w:val="24"/>
                <w:szCs w:val="21"/>
              </w:rPr>
            </w:pPr>
          </w:p>
        </w:tc>
        <w:tc>
          <w:tcPr>
            <w:tcW w:w="1315" w:type="dxa"/>
            <w:shd w:val="clear" w:color="auto" w:fill="auto"/>
            <w:vAlign w:val="center"/>
          </w:tcPr>
          <w:p w14:paraId="328A7524">
            <w:pPr>
              <w:widowControl/>
              <w:snapToGrid w:val="0"/>
              <w:jc w:val="center"/>
              <w:rPr>
                <w:kern w:val="0"/>
                <w:sz w:val="24"/>
                <w:szCs w:val="21"/>
              </w:rPr>
            </w:pPr>
          </w:p>
        </w:tc>
      </w:tr>
      <w:tr w14:paraId="6FC92F4C">
        <w:trPr>
          <w:jc w:val="center"/>
        </w:trPr>
        <w:tc>
          <w:tcPr>
            <w:tcW w:w="9807" w:type="dxa"/>
            <w:gridSpan w:val="7"/>
            <w:shd w:val="clear" w:color="auto" w:fill="auto"/>
            <w:vAlign w:val="center"/>
          </w:tcPr>
          <w:p w14:paraId="62A39DE3">
            <w:pPr>
              <w:widowControl/>
              <w:snapToGrid w:val="0"/>
              <w:rPr>
                <w:b/>
                <w:kern w:val="0"/>
                <w:sz w:val="24"/>
                <w:szCs w:val="21"/>
              </w:rPr>
            </w:pPr>
            <w:r>
              <w:rPr>
                <w:rFonts w:hint="eastAsia"/>
                <w:b/>
                <w:kern w:val="0"/>
                <w:sz w:val="24"/>
                <w:szCs w:val="21"/>
              </w:rPr>
              <w:t>采购</w:t>
            </w:r>
            <w:r>
              <w:rPr>
                <w:b/>
                <w:kern w:val="0"/>
                <w:sz w:val="24"/>
                <w:szCs w:val="21"/>
              </w:rPr>
              <w:t>清单技术参数（</w:t>
            </w:r>
            <w:r>
              <w:rPr>
                <w:rFonts w:hint="eastAsia"/>
                <w:b/>
                <w:kern w:val="0"/>
                <w:sz w:val="24"/>
                <w:szCs w:val="21"/>
              </w:rPr>
              <w:t>采购</w:t>
            </w:r>
            <w:r>
              <w:rPr>
                <w:b/>
                <w:kern w:val="0"/>
                <w:sz w:val="24"/>
                <w:szCs w:val="21"/>
              </w:rPr>
              <w:t>清单技术参数要求须逐条应答）</w:t>
            </w:r>
          </w:p>
        </w:tc>
      </w:tr>
      <w:tr w14:paraId="1F93AF39">
        <w:trPr>
          <w:jc w:val="center"/>
        </w:trPr>
        <w:tc>
          <w:tcPr>
            <w:tcW w:w="843" w:type="dxa"/>
            <w:shd w:val="clear" w:color="auto" w:fill="auto"/>
            <w:vAlign w:val="center"/>
          </w:tcPr>
          <w:p w14:paraId="47265813">
            <w:pPr>
              <w:widowControl/>
              <w:snapToGrid w:val="0"/>
              <w:jc w:val="center"/>
              <w:rPr>
                <w:kern w:val="0"/>
                <w:sz w:val="24"/>
                <w:szCs w:val="21"/>
              </w:rPr>
            </w:pPr>
            <w:r>
              <w:rPr>
                <w:kern w:val="0"/>
                <w:sz w:val="24"/>
                <w:szCs w:val="21"/>
              </w:rPr>
              <w:t>序号</w:t>
            </w:r>
          </w:p>
        </w:tc>
        <w:tc>
          <w:tcPr>
            <w:tcW w:w="1039" w:type="dxa"/>
            <w:shd w:val="clear" w:color="auto" w:fill="auto"/>
            <w:vAlign w:val="center"/>
          </w:tcPr>
          <w:p w14:paraId="18CBE400">
            <w:pPr>
              <w:widowControl/>
              <w:snapToGrid w:val="0"/>
              <w:jc w:val="center"/>
              <w:rPr>
                <w:kern w:val="0"/>
                <w:sz w:val="24"/>
                <w:szCs w:val="21"/>
              </w:rPr>
            </w:pPr>
            <w:r>
              <w:rPr>
                <w:rFonts w:hint="eastAsia"/>
                <w:kern w:val="0"/>
                <w:sz w:val="24"/>
                <w:szCs w:val="21"/>
              </w:rPr>
              <w:t>标的</w:t>
            </w:r>
          </w:p>
          <w:p w14:paraId="50CDCCC0">
            <w:pPr>
              <w:widowControl/>
              <w:snapToGrid w:val="0"/>
              <w:jc w:val="center"/>
              <w:rPr>
                <w:kern w:val="0"/>
                <w:sz w:val="24"/>
                <w:szCs w:val="21"/>
              </w:rPr>
            </w:pPr>
            <w:r>
              <w:rPr>
                <w:rFonts w:hint="eastAsia"/>
                <w:kern w:val="0"/>
                <w:sz w:val="24"/>
                <w:szCs w:val="21"/>
              </w:rPr>
              <w:t>名称</w:t>
            </w:r>
          </w:p>
        </w:tc>
        <w:tc>
          <w:tcPr>
            <w:tcW w:w="851" w:type="dxa"/>
            <w:shd w:val="clear" w:color="auto" w:fill="auto"/>
            <w:vAlign w:val="center"/>
          </w:tcPr>
          <w:p w14:paraId="0498FC71">
            <w:pPr>
              <w:snapToGrid w:val="0"/>
              <w:jc w:val="center"/>
              <w:rPr>
                <w:rFonts w:cs="宋体"/>
                <w:kern w:val="0"/>
                <w:sz w:val="24"/>
              </w:rPr>
            </w:pPr>
            <w:r>
              <w:rPr>
                <w:rFonts w:hint="eastAsia" w:cs="宋体"/>
                <w:kern w:val="0"/>
                <w:sz w:val="24"/>
              </w:rPr>
              <w:t>条款</w:t>
            </w:r>
          </w:p>
          <w:p w14:paraId="09062730">
            <w:pPr>
              <w:snapToGrid w:val="0"/>
              <w:jc w:val="center"/>
              <w:rPr>
                <w:kern w:val="0"/>
                <w:sz w:val="24"/>
                <w:szCs w:val="21"/>
              </w:rPr>
            </w:pPr>
            <w:r>
              <w:rPr>
                <w:rFonts w:hint="eastAsia" w:cs="宋体"/>
                <w:kern w:val="0"/>
                <w:sz w:val="24"/>
              </w:rPr>
              <w:t>序号</w:t>
            </w:r>
          </w:p>
        </w:tc>
        <w:tc>
          <w:tcPr>
            <w:tcW w:w="1790" w:type="dxa"/>
            <w:shd w:val="clear" w:color="auto" w:fill="auto"/>
            <w:vAlign w:val="center"/>
          </w:tcPr>
          <w:p w14:paraId="0F128201">
            <w:pPr>
              <w:snapToGrid w:val="0"/>
              <w:jc w:val="center"/>
              <w:rPr>
                <w:kern w:val="0"/>
                <w:sz w:val="24"/>
                <w:szCs w:val="21"/>
              </w:rPr>
            </w:pPr>
            <w:r>
              <w:rPr>
                <w:kern w:val="0"/>
                <w:sz w:val="24"/>
                <w:szCs w:val="21"/>
              </w:rPr>
              <w:t>招标要求</w:t>
            </w:r>
          </w:p>
        </w:tc>
        <w:tc>
          <w:tcPr>
            <w:tcW w:w="2680" w:type="dxa"/>
            <w:shd w:val="clear" w:color="auto" w:fill="auto"/>
            <w:vAlign w:val="center"/>
          </w:tcPr>
          <w:p w14:paraId="15D4201C">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9031B50">
            <w:pPr>
              <w:widowControl/>
              <w:snapToGrid w:val="0"/>
              <w:jc w:val="center"/>
              <w:rPr>
                <w:kern w:val="0"/>
                <w:sz w:val="24"/>
                <w:szCs w:val="21"/>
              </w:rPr>
            </w:pPr>
            <w:r>
              <w:rPr>
                <w:kern w:val="0"/>
                <w:sz w:val="24"/>
                <w:szCs w:val="21"/>
              </w:rPr>
              <w:t>偏离</w:t>
            </w:r>
          </w:p>
          <w:p w14:paraId="4609971C">
            <w:pPr>
              <w:widowControl/>
              <w:snapToGrid w:val="0"/>
              <w:jc w:val="center"/>
              <w:rPr>
                <w:kern w:val="0"/>
                <w:sz w:val="24"/>
                <w:szCs w:val="21"/>
              </w:rPr>
            </w:pPr>
            <w:r>
              <w:rPr>
                <w:kern w:val="0"/>
                <w:sz w:val="24"/>
                <w:szCs w:val="21"/>
              </w:rPr>
              <w:t>说明</w:t>
            </w:r>
          </w:p>
        </w:tc>
        <w:tc>
          <w:tcPr>
            <w:tcW w:w="1315" w:type="dxa"/>
            <w:shd w:val="clear" w:color="auto" w:fill="auto"/>
            <w:vAlign w:val="center"/>
          </w:tcPr>
          <w:p w14:paraId="5A73594F">
            <w:pPr>
              <w:widowControl/>
              <w:snapToGrid w:val="0"/>
              <w:jc w:val="center"/>
              <w:rPr>
                <w:kern w:val="0"/>
                <w:sz w:val="24"/>
                <w:szCs w:val="21"/>
              </w:rPr>
            </w:pPr>
            <w:r>
              <w:rPr>
                <w:rFonts w:hint="eastAsia"/>
                <w:kern w:val="0"/>
                <w:sz w:val="24"/>
                <w:szCs w:val="21"/>
              </w:rPr>
              <w:t>技术支撑材料所在页码</w:t>
            </w:r>
          </w:p>
        </w:tc>
      </w:tr>
      <w:tr w14:paraId="1A6FDC47">
        <w:trPr>
          <w:jc w:val="center"/>
        </w:trPr>
        <w:tc>
          <w:tcPr>
            <w:tcW w:w="843" w:type="dxa"/>
            <w:shd w:val="clear" w:color="auto" w:fill="auto"/>
            <w:vAlign w:val="center"/>
          </w:tcPr>
          <w:p w14:paraId="647B65C0">
            <w:pPr>
              <w:widowControl/>
              <w:snapToGrid w:val="0"/>
              <w:jc w:val="center"/>
              <w:rPr>
                <w:kern w:val="0"/>
                <w:sz w:val="24"/>
                <w:szCs w:val="21"/>
              </w:rPr>
            </w:pPr>
          </w:p>
        </w:tc>
        <w:tc>
          <w:tcPr>
            <w:tcW w:w="1039" w:type="dxa"/>
            <w:shd w:val="clear" w:color="auto" w:fill="auto"/>
            <w:vAlign w:val="center"/>
          </w:tcPr>
          <w:p w14:paraId="17430C55">
            <w:pPr>
              <w:widowControl/>
              <w:snapToGrid w:val="0"/>
              <w:jc w:val="center"/>
              <w:rPr>
                <w:kern w:val="0"/>
                <w:sz w:val="24"/>
                <w:szCs w:val="21"/>
              </w:rPr>
            </w:pPr>
          </w:p>
        </w:tc>
        <w:tc>
          <w:tcPr>
            <w:tcW w:w="851" w:type="dxa"/>
            <w:shd w:val="clear" w:color="auto" w:fill="auto"/>
            <w:vAlign w:val="center"/>
          </w:tcPr>
          <w:p w14:paraId="2CA07080">
            <w:pPr>
              <w:widowControl/>
              <w:snapToGrid w:val="0"/>
              <w:jc w:val="center"/>
              <w:rPr>
                <w:kern w:val="0"/>
                <w:sz w:val="24"/>
                <w:szCs w:val="21"/>
              </w:rPr>
            </w:pPr>
          </w:p>
        </w:tc>
        <w:tc>
          <w:tcPr>
            <w:tcW w:w="1790" w:type="dxa"/>
            <w:shd w:val="clear" w:color="auto" w:fill="auto"/>
            <w:vAlign w:val="center"/>
          </w:tcPr>
          <w:p w14:paraId="37A53134">
            <w:pPr>
              <w:widowControl/>
              <w:snapToGrid w:val="0"/>
              <w:jc w:val="center"/>
              <w:rPr>
                <w:kern w:val="0"/>
                <w:sz w:val="24"/>
                <w:szCs w:val="21"/>
              </w:rPr>
            </w:pPr>
          </w:p>
        </w:tc>
        <w:tc>
          <w:tcPr>
            <w:tcW w:w="2680" w:type="dxa"/>
            <w:shd w:val="clear" w:color="auto" w:fill="auto"/>
            <w:vAlign w:val="center"/>
          </w:tcPr>
          <w:p w14:paraId="4C9BF70E">
            <w:pPr>
              <w:widowControl/>
              <w:snapToGrid w:val="0"/>
              <w:jc w:val="center"/>
              <w:rPr>
                <w:kern w:val="0"/>
                <w:sz w:val="24"/>
                <w:szCs w:val="21"/>
              </w:rPr>
            </w:pPr>
          </w:p>
        </w:tc>
        <w:tc>
          <w:tcPr>
            <w:tcW w:w="1289" w:type="dxa"/>
            <w:shd w:val="clear" w:color="auto" w:fill="auto"/>
            <w:vAlign w:val="center"/>
          </w:tcPr>
          <w:p w14:paraId="3D9B4B82">
            <w:pPr>
              <w:widowControl/>
              <w:snapToGrid w:val="0"/>
              <w:jc w:val="center"/>
              <w:rPr>
                <w:kern w:val="0"/>
                <w:sz w:val="24"/>
                <w:szCs w:val="21"/>
              </w:rPr>
            </w:pPr>
          </w:p>
        </w:tc>
        <w:tc>
          <w:tcPr>
            <w:tcW w:w="1315" w:type="dxa"/>
            <w:shd w:val="clear" w:color="auto" w:fill="auto"/>
            <w:vAlign w:val="center"/>
          </w:tcPr>
          <w:p w14:paraId="0A434043">
            <w:pPr>
              <w:widowControl/>
              <w:snapToGrid w:val="0"/>
              <w:jc w:val="center"/>
              <w:rPr>
                <w:kern w:val="0"/>
                <w:sz w:val="24"/>
                <w:szCs w:val="21"/>
              </w:rPr>
            </w:pPr>
          </w:p>
        </w:tc>
      </w:tr>
      <w:tr w14:paraId="722C5FC6">
        <w:trPr>
          <w:jc w:val="center"/>
        </w:trPr>
        <w:tc>
          <w:tcPr>
            <w:tcW w:w="843" w:type="dxa"/>
            <w:shd w:val="clear" w:color="auto" w:fill="auto"/>
            <w:vAlign w:val="center"/>
          </w:tcPr>
          <w:p w14:paraId="370A0568">
            <w:pPr>
              <w:widowControl/>
              <w:snapToGrid w:val="0"/>
              <w:jc w:val="center"/>
              <w:rPr>
                <w:kern w:val="0"/>
                <w:sz w:val="24"/>
                <w:szCs w:val="21"/>
              </w:rPr>
            </w:pPr>
          </w:p>
        </w:tc>
        <w:tc>
          <w:tcPr>
            <w:tcW w:w="1039" w:type="dxa"/>
            <w:shd w:val="clear" w:color="auto" w:fill="auto"/>
            <w:vAlign w:val="center"/>
          </w:tcPr>
          <w:p w14:paraId="45EAC675">
            <w:pPr>
              <w:widowControl/>
              <w:snapToGrid w:val="0"/>
              <w:jc w:val="center"/>
              <w:rPr>
                <w:kern w:val="0"/>
                <w:sz w:val="24"/>
                <w:szCs w:val="21"/>
              </w:rPr>
            </w:pPr>
          </w:p>
        </w:tc>
        <w:tc>
          <w:tcPr>
            <w:tcW w:w="851" w:type="dxa"/>
            <w:shd w:val="clear" w:color="auto" w:fill="auto"/>
            <w:vAlign w:val="center"/>
          </w:tcPr>
          <w:p w14:paraId="232A7019">
            <w:pPr>
              <w:widowControl/>
              <w:snapToGrid w:val="0"/>
              <w:jc w:val="center"/>
              <w:rPr>
                <w:kern w:val="0"/>
                <w:sz w:val="24"/>
                <w:szCs w:val="21"/>
              </w:rPr>
            </w:pPr>
          </w:p>
        </w:tc>
        <w:tc>
          <w:tcPr>
            <w:tcW w:w="1790" w:type="dxa"/>
            <w:shd w:val="clear" w:color="auto" w:fill="auto"/>
            <w:vAlign w:val="center"/>
          </w:tcPr>
          <w:p w14:paraId="67272B25">
            <w:pPr>
              <w:widowControl/>
              <w:snapToGrid w:val="0"/>
              <w:jc w:val="center"/>
              <w:rPr>
                <w:kern w:val="0"/>
                <w:sz w:val="24"/>
                <w:szCs w:val="21"/>
              </w:rPr>
            </w:pPr>
          </w:p>
        </w:tc>
        <w:tc>
          <w:tcPr>
            <w:tcW w:w="2680" w:type="dxa"/>
            <w:shd w:val="clear" w:color="auto" w:fill="auto"/>
            <w:vAlign w:val="center"/>
          </w:tcPr>
          <w:p w14:paraId="546E54AE">
            <w:pPr>
              <w:widowControl/>
              <w:snapToGrid w:val="0"/>
              <w:jc w:val="center"/>
              <w:rPr>
                <w:kern w:val="0"/>
                <w:sz w:val="24"/>
                <w:szCs w:val="21"/>
              </w:rPr>
            </w:pPr>
          </w:p>
        </w:tc>
        <w:tc>
          <w:tcPr>
            <w:tcW w:w="1289" w:type="dxa"/>
            <w:shd w:val="clear" w:color="auto" w:fill="auto"/>
            <w:vAlign w:val="center"/>
          </w:tcPr>
          <w:p w14:paraId="29C22C78">
            <w:pPr>
              <w:widowControl/>
              <w:snapToGrid w:val="0"/>
              <w:jc w:val="center"/>
              <w:rPr>
                <w:kern w:val="0"/>
                <w:sz w:val="24"/>
                <w:szCs w:val="21"/>
              </w:rPr>
            </w:pPr>
          </w:p>
        </w:tc>
        <w:tc>
          <w:tcPr>
            <w:tcW w:w="1315" w:type="dxa"/>
            <w:shd w:val="clear" w:color="auto" w:fill="auto"/>
            <w:vAlign w:val="center"/>
          </w:tcPr>
          <w:p w14:paraId="5C4F127B">
            <w:pPr>
              <w:widowControl/>
              <w:snapToGrid w:val="0"/>
              <w:jc w:val="center"/>
              <w:rPr>
                <w:kern w:val="0"/>
                <w:sz w:val="24"/>
                <w:szCs w:val="21"/>
              </w:rPr>
            </w:pPr>
          </w:p>
        </w:tc>
      </w:tr>
    </w:tbl>
    <w:p w14:paraId="5D8C593E">
      <w:pPr>
        <w:snapToGrid w:val="0"/>
        <w:spacing w:line="480" w:lineRule="exact"/>
        <w:rPr>
          <w:sz w:val="24"/>
        </w:rPr>
      </w:pPr>
      <w:r>
        <w:rPr>
          <w:sz w:val="24"/>
        </w:rPr>
        <w:t>注：</w:t>
      </w:r>
    </w:p>
    <w:p w14:paraId="62494B86">
      <w:pPr>
        <w:snapToGrid w:val="0"/>
        <w:spacing w:line="480" w:lineRule="exact"/>
        <w:rPr>
          <w:sz w:val="24"/>
        </w:rPr>
      </w:pPr>
      <w:r>
        <w:rPr>
          <w:sz w:val="24"/>
        </w:rPr>
        <w:t>1. 不如实填写偏离情况的投标文件将视为虚假材料。</w:t>
      </w:r>
    </w:p>
    <w:p w14:paraId="2E88B820">
      <w:pPr>
        <w:snapToGrid w:val="0"/>
        <w:spacing w:line="480" w:lineRule="exact"/>
        <w:rPr>
          <w:sz w:val="24"/>
        </w:rPr>
      </w:pPr>
      <w:r>
        <w:rPr>
          <w:sz w:val="24"/>
        </w:rPr>
        <w:t>2. 招标要求指招标文件中规定的具体要求，投标应答指投标</w:t>
      </w:r>
      <w:r>
        <w:rPr>
          <w:rFonts w:hint="eastAsia"/>
          <w:sz w:val="24"/>
        </w:rPr>
        <w:t>文件</w:t>
      </w:r>
      <w:r>
        <w:rPr>
          <w:sz w:val="24"/>
        </w:rPr>
        <w:t>的</w:t>
      </w:r>
      <w:r>
        <w:rPr>
          <w:rFonts w:hint="eastAsia"/>
          <w:sz w:val="24"/>
        </w:rPr>
        <w:t>具体内容</w:t>
      </w:r>
      <w:r>
        <w:rPr>
          <w:sz w:val="24"/>
        </w:rPr>
        <w:t>。</w:t>
      </w:r>
    </w:p>
    <w:p w14:paraId="2E2CDE08">
      <w:pPr>
        <w:snapToGrid w:val="0"/>
        <w:spacing w:line="480" w:lineRule="exact"/>
        <w:rPr>
          <w:sz w:val="24"/>
        </w:rPr>
      </w:pPr>
      <w:r>
        <w:rPr>
          <w:rFonts w:hint="eastAsia"/>
          <w:sz w:val="24"/>
        </w:rPr>
        <w:t>3</w:t>
      </w:r>
      <w:r>
        <w:rPr>
          <w:sz w:val="24"/>
        </w:rPr>
        <w:t>. 偏离说明指招标要求与投标应答之间的不同之处。</w:t>
      </w:r>
    </w:p>
    <w:p w14:paraId="0B100A41">
      <w:pPr>
        <w:snapToGrid w:val="0"/>
        <w:spacing w:line="480" w:lineRule="exact"/>
        <w:rPr>
          <w:sz w:val="24"/>
        </w:rPr>
      </w:pPr>
      <w:r>
        <w:rPr>
          <w:rFonts w:hint="eastAsia"/>
          <w:sz w:val="24"/>
        </w:rPr>
        <w:t>4. 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1FCCADEE">
      <w:pPr>
        <w:spacing w:line="360" w:lineRule="auto"/>
        <w:ind w:firstLine="3808" w:firstLineChars="1700"/>
        <w:rPr>
          <w:sz w:val="24"/>
        </w:rPr>
      </w:pPr>
    </w:p>
    <w:p w14:paraId="0F40DE5C">
      <w:pPr>
        <w:spacing w:line="360" w:lineRule="auto"/>
        <w:ind w:firstLine="3808" w:firstLineChars="1700"/>
        <w:rPr>
          <w:sz w:val="24"/>
        </w:rPr>
      </w:pPr>
      <w:r>
        <w:rPr>
          <w:sz w:val="24"/>
        </w:rPr>
        <w:t>投标人名称：</w:t>
      </w:r>
    </w:p>
    <w:p w14:paraId="5075CD3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B750A00">
      <w:pPr>
        <w:tabs>
          <w:tab w:val="left" w:pos="360"/>
        </w:tabs>
        <w:spacing w:after="285" w:afterLines="100" w:line="360" w:lineRule="auto"/>
        <w:rPr>
          <w:b/>
          <w:sz w:val="24"/>
        </w:rPr>
      </w:pPr>
      <w:r>
        <w:rPr>
          <w:sz w:val="24"/>
        </w:rPr>
        <w:br w:type="page"/>
      </w:r>
      <w:r>
        <w:rPr>
          <w:b/>
          <w:sz w:val="24"/>
        </w:rPr>
        <w:t>附件</w:t>
      </w:r>
      <w:r>
        <w:rPr>
          <w:rFonts w:hint="eastAsia"/>
          <w:b/>
          <w:sz w:val="24"/>
        </w:rPr>
        <w:t>7</w:t>
      </w:r>
    </w:p>
    <w:p w14:paraId="79A384D4">
      <w:pPr>
        <w:autoSpaceDN w:val="0"/>
        <w:spacing w:line="360" w:lineRule="auto"/>
        <w:jc w:val="center"/>
        <w:rPr>
          <w:b/>
          <w:bCs/>
          <w:sz w:val="24"/>
        </w:rPr>
      </w:pPr>
      <w:r>
        <w:rPr>
          <w:rFonts w:hint="eastAsia"/>
          <w:b/>
          <w:bCs/>
          <w:sz w:val="24"/>
        </w:rPr>
        <w:t>业绩</w:t>
      </w:r>
    </w:p>
    <w:p w14:paraId="2D4380DE">
      <w:pPr>
        <w:spacing w:line="460" w:lineRule="exact"/>
        <w:ind w:left="192"/>
        <w:rPr>
          <w:sz w:val="24"/>
        </w:rPr>
      </w:pPr>
    </w:p>
    <w:p w14:paraId="48A05CB4">
      <w:pPr>
        <w:spacing w:line="460" w:lineRule="exact"/>
        <w:rPr>
          <w:sz w:val="24"/>
        </w:rPr>
      </w:pPr>
      <w:r>
        <w:rPr>
          <w:sz w:val="24"/>
        </w:rPr>
        <w:t>项目名称：</w:t>
      </w:r>
      <w:r>
        <w:rPr>
          <w:sz w:val="24"/>
          <w:u w:val="single"/>
        </w:rPr>
        <w:t xml:space="preserve">                    </w:t>
      </w:r>
    </w:p>
    <w:p w14:paraId="7A5F5FFE">
      <w:pPr>
        <w:spacing w:line="460" w:lineRule="exact"/>
        <w:rPr>
          <w:sz w:val="24"/>
        </w:rPr>
      </w:pPr>
      <w:r>
        <w:rPr>
          <w:sz w:val="24"/>
        </w:rPr>
        <w:t>项目编号：</w:t>
      </w:r>
      <w:r>
        <w:rPr>
          <w:sz w:val="24"/>
          <w:u w:val="single"/>
        </w:rPr>
        <w:t xml:space="preserve">                    </w:t>
      </w:r>
    </w:p>
    <w:p w14:paraId="49F08D64">
      <w:pPr>
        <w:spacing w:line="460" w:lineRule="exact"/>
        <w:rPr>
          <w:sz w:val="24"/>
          <w:u w:val="single"/>
        </w:rPr>
      </w:pPr>
      <w:r>
        <w:rPr>
          <w:sz w:val="24"/>
        </w:rPr>
        <w:t>包号：</w:t>
      </w:r>
      <w:r>
        <w:rPr>
          <w:sz w:val="24"/>
          <w:u w:val="single"/>
        </w:rPr>
        <w:t xml:space="preserve">                        </w:t>
      </w:r>
    </w:p>
    <w:p w14:paraId="1F23F8B6">
      <w:pPr>
        <w:spacing w:line="460" w:lineRule="exact"/>
        <w:ind w:left="192"/>
        <w:rPr>
          <w:sz w:val="24"/>
        </w:rPr>
      </w:pPr>
    </w:p>
    <w:tbl>
      <w:tblPr>
        <w:tblStyle w:val="18"/>
        <w:tblW w:w="51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890"/>
        <w:gridCol w:w="699"/>
        <w:gridCol w:w="1122"/>
        <w:gridCol w:w="1316"/>
        <w:gridCol w:w="1025"/>
        <w:gridCol w:w="696"/>
        <w:gridCol w:w="2281"/>
      </w:tblGrid>
      <w:tr w14:paraId="456E8DC8">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1A790CF7">
            <w:pPr>
              <w:snapToGrid w:val="0"/>
              <w:jc w:val="center"/>
              <w:rPr>
                <w:sz w:val="24"/>
              </w:rPr>
            </w:pPr>
            <w:r>
              <w:rPr>
                <w:sz w:val="24"/>
              </w:rPr>
              <w:t>序号</w:t>
            </w:r>
          </w:p>
        </w:tc>
        <w:tc>
          <w:tcPr>
            <w:tcW w:w="508" w:type="pct"/>
            <w:tcBorders>
              <w:top w:val="single" w:color="auto" w:sz="4" w:space="0"/>
              <w:left w:val="single" w:color="auto" w:sz="4" w:space="0"/>
              <w:bottom w:val="single" w:color="auto" w:sz="4" w:space="0"/>
              <w:right w:val="single" w:color="auto" w:sz="4" w:space="0"/>
            </w:tcBorders>
            <w:vAlign w:val="center"/>
          </w:tcPr>
          <w:p w14:paraId="1A3FFA52">
            <w:pPr>
              <w:snapToGrid w:val="0"/>
              <w:jc w:val="center"/>
              <w:rPr>
                <w:sz w:val="24"/>
              </w:rPr>
            </w:pPr>
            <w:r>
              <w:rPr>
                <w:sz w:val="24"/>
              </w:rPr>
              <w:t>用户单位名称</w:t>
            </w:r>
          </w:p>
        </w:tc>
        <w:tc>
          <w:tcPr>
            <w:tcW w:w="399" w:type="pct"/>
            <w:tcBorders>
              <w:top w:val="single" w:color="auto" w:sz="4" w:space="0"/>
              <w:left w:val="single" w:color="auto" w:sz="4" w:space="0"/>
              <w:bottom w:val="single" w:color="auto" w:sz="4" w:space="0"/>
              <w:right w:val="single" w:color="auto" w:sz="4" w:space="0"/>
            </w:tcBorders>
            <w:vAlign w:val="center"/>
          </w:tcPr>
          <w:p w14:paraId="7FF9207C">
            <w:pPr>
              <w:snapToGrid w:val="0"/>
              <w:jc w:val="center"/>
              <w:rPr>
                <w:sz w:val="24"/>
              </w:rPr>
            </w:pPr>
            <w:r>
              <w:rPr>
                <w:sz w:val="24"/>
              </w:rPr>
              <w:t>项目内容</w:t>
            </w:r>
          </w:p>
        </w:tc>
        <w:tc>
          <w:tcPr>
            <w:tcW w:w="640" w:type="pct"/>
            <w:tcBorders>
              <w:top w:val="single" w:color="auto" w:sz="4" w:space="0"/>
              <w:left w:val="single" w:color="auto" w:sz="4" w:space="0"/>
              <w:bottom w:val="single" w:color="auto" w:sz="4" w:space="0"/>
              <w:right w:val="single" w:color="auto" w:sz="4" w:space="0"/>
            </w:tcBorders>
            <w:vAlign w:val="center"/>
          </w:tcPr>
          <w:p w14:paraId="14893BF4">
            <w:pPr>
              <w:snapToGrid w:val="0"/>
              <w:jc w:val="center"/>
              <w:rPr>
                <w:sz w:val="24"/>
              </w:rPr>
            </w:pPr>
            <w:r>
              <w:rPr>
                <w:sz w:val="24"/>
              </w:rPr>
              <w:t>实施地点</w:t>
            </w:r>
          </w:p>
        </w:tc>
        <w:tc>
          <w:tcPr>
            <w:tcW w:w="751" w:type="pct"/>
            <w:tcBorders>
              <w:top w:val="single" w:color="auto" w:sz="4" w:space="0"/>
              <w:left w:val="single" w:color="auto" w:sz="4" w:space="0"/>
              <w:bottom w:val="single" w:color="auto" w:sz="4" w:space="0"/>
              <w:right w:val="single" w:color="auto" w:sz="4" w:space="0"/>
            </w:tcBorders>
            <w:vAlign w:val="center"/>
          </w:tcPr>
          <w:p w14:paraId="44E1F95B">
            <w:pPr>
              <w:snapToGrid w:val="0"/>
              <w:jc w:val="center"/>
              <w:rPr>
                <w:sz w:val="24"/>
              </w:rPr>
            </w:pPr>
            <w:r>
              <w:rPr>
                <w:rFonts w:hint="eastAsia"/>
                <w:sz w:val="24"/>
              </w:rPr>
              <w:t>用户</w:t>
            </w:r>
            <w:r>
              <w:rPr>
                <w:sz w:val="24"/>
              </w:rPr>
              <w:t>联系人及联系方式</w:t>
            </w:r>
          </w:p>
        </w:tc>
        <w:tc>
          <w:tcPr>
            <w:tcW w:w="585" w:type="pct"/>
            <w:tcBorders>
              <w:top w:val="single" w:color="auto" w:sz="4" w:space="0"/>
              <w:left w:val="single" w:color="auto" w:sz="4" w:space="0"/>
              <w:bottom w:val="single" w:color="auto" w:sz="4" w:space="0"/>
              <w:right w:val="single" w:color="auto" w:sz="4" w:space="0"/>
            </w:tcBorders>
            <w:vAlign w:val="center"/>
          </w:tcPr>
          <w:p w14:paraId="5BF66C00">
            <w:pPr>
              <w:snapToGrid w:val="0"/>
              <w:jc w:val="center"/>
              <w:rPr>
                <w:sz w:val="24"/>
              </w:rPr>
            </w:pPr>
            <w:r>
              <w:rPr>
                <w:sz w:val="24"/>
              </w:rPr>
              <w:t>项目起止时间</w:t>
            </w:r>
          </w:p>
        </w:tc>
        <w:tc>
          <w:tcPr>
            <w:tcW w:w="397" w:type="pct"/>
            <w:tcBorders>
              <w:top w:val="single" w:color="auto" w:sz="4" w:space="0"/>
              <w:left w:val="single" w:color="auto" w:sz="4" w:space="0"/>
              <w:bottom w:val="single" w:color="auto" w:sz="4" w:space="0"/>
              <w:right w:val="single" w:color="auto" w:sz="4" w:space="0"/>
            </w:tcBorders>
            <w:vAlign w:val="center"/>
          </w:tcPr>
          <w:p w14:paraId="1126EFA0">
            <w:pPr>
              <w:snapToGrid w:val="0"/>
              <w:jc w:val="center"/>
              <w:rPr>
                <w:sz w:val="24"/>
              </w:rPr>
            </w:pPr>
            <w:r>
              <w:rPr>
                <w:sz w:val="24"/>
              </w:rPr>
              <w:t>合同金额</w:t>
            </w:r>
          </w:p>
        </w:tc>
        <w:tc>
          <w:tcPr>
            <w:tcW w:w="1302" w:type="pct"/>
            <w:tcBorders>
              <w:top w:val="single" w:color="auto" w:sz="4" w:space="0"/>
              <w:left w:val="single" w:color="auto" w:sz="4" w:space="0"/>
              <w:bottom w:val="single" w:color="auto" w:sz="4" w:space="0"/>
              <w:right w:val="single" w:color="auto" w:sz="4" w:space="0"/>
            </w:tcBorders>
            <w:vAlign w:val="center"/>
          </w:tcPr>
          <w:p w14:paraId="46A89862">
            <w:pPr>
              <w:snapToGrid w:val="0"/>
              <w:jc w:val="center"/>
              <w:rPr>
                <w:sz w:val="24"/>
              </w:rPr>
            </w:pPr>
            <w:r>
              <w:rPr>
                <w:rFonts w:hint="eastAsia"/>
                <w:sz w:val="24"/>
              </w:rPr>
              <w:t>用户盖章的成功履行合同的相关证明材料</w:t>
            </w:r>
            <w:r>
              <w:rPr>
                <w:rFonts w:hint="eastAsia"/>
                <w:bCs/>
                <w:sz w:val="24"/>
              </w:rPr>
              <w:t>扫描件所在页码</w:t>
            </w:r>
          </w:p>
        </w:tc>
      </w:tr>
      <w:tr w14:paraId="79CD16BE">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22596FB3">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309C16B0">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063F3272">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40F77636">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71C2D493">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3E90751B">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17EACC1E">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1223C9C4">
            <w:pPr>
              <w:snapToGrid w:val="0"/>
              <w:jc w:val="center"/>
              <w:rPr>
                <w:sz w:val="24"/>
              </w:rPr>
            </w:pPr>
          </w:p>
        </w:tc>
      </w:tr>
      <w:tr w14:paraId="40FED794">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1F3C4A45">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4B2A7BF6">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385B2D43">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594EC84D">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1BD1D41C">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37FAC749">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0693AE21">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3654F935">
            <w:pPr>
              <w:snapToGrid w:val="0"/>
              <w:jc w:val="center"/>
              <w:rPr>
                <w:sz w:val="24"/>
              </w:rPr>
            </w:pPr>
          </w:p>
        </w:tc>
      </w:tr>
      <w:tr w14:paraId="64587071">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5B1673D6">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54A37CA0">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0DBE8D8E">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522ED970">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37E8339E">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12B3A917">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5C15CF27">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507F07FF">
            <w:pPr>
              <w:snapToGrid w:val="0"/>
              <w:jc w:val="center"/>
              <w:rPr>
                <w:sz w:val="24"/>
              </w:rPr>
            </w:pPr>
          </w:p>
        </w:tc>
      </w:tr>
      <w:tr w14:paraId="401252C1">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4D149B36">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40758886">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76596243">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7D882D30">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2FF06F1B">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3CC7D48A">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3A24D709">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3D80A8D5">
            <w:pPr>
              <w:snapToGrid w:val="0"/>
              <w:jc w:val="center"/>
              <w:rPr>
                <w:sz w:val="24"/>
              </w:rPr>
            </w:pPr>
          </w:p>
        </w:tc>
      </w:tr>
      <w:tr w14:paraId="31155901">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296D051D">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040E58EF">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5ACA5DD6">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0C29C962">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6FAF3418">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7EE49BC1">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4B40F47A">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1C776E40">
            <w:pPr>
              <w:snapToGrid w:val="0"/>
              <w:jc w:val="center"/>
              <w:rPr>
                <w:sz w:val="24"/>
              </w:rPr>
            </w:pPr>
          </w:p>
        </w:tc>
      </w:tr>
      <w:tr w14:paraId="72AB7711">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6A8279A7">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56421E03">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1D826743">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5BA63F36">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0D1A1D39">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5A7A150B">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74274E3B">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66EC8EFD">
            <w:pPr>
              <w:snapToGrid w:val="0"/>
              <w:jc w:val="center"/>
              <w:rPr>
                <w:sz w:val="24"/>
              </w:rPr>
            </w:pPr>
          </w:p>
        </w:tc>
      </w:tr>
      <w:tr w14:paraId="24440148">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22F710CF">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71D69862">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6B62CECB">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48029AA5">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5C0BC46C">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7EB1B5D9">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6DB33774">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30B13271">
            <w:pPr>
              <w:snapToGrid w:val="0"/>
              <w:jc w:val="center"/>
              <w:rPr>
                <w:sz w:val="24"/>
              </w:rPr>
            </w:pPr>
          </w:p>
        </w:tc>
      </w:tr>
      <w:tr w14:paraId="411B4A4F">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3391FAC8">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441FEF31">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0E6B752D">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68683B2A">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608D5432">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046606C7">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0C8D98E9">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170F57FD">
            <w:pPr>
              <w:snapToGrid w:val="0"/>
              <w:jc w:val="center"/>
              <w:rPr>
                <w:sz w:val="24"/>
              </w:rPr>
            </w:pPr>
          </w:p>
        </w:tc>
      </w:tr>
      <w:tr w14:paraId="0670330B">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3ED6332B">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42B121D2">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56958EE2">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495E85BE">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370A5F4E">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7813F4DF">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398D1ACE">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47F16F43">
            <w:pPr>
              <w:snapToGrid w:val="0"/>
              <w:jc w:val="center"/>
              <w:rPr>
                <w:sz w:val="24"/>
              </w:rPr>
            </w:pPr>
          </w:p>
        </w:tc>
      </w:tr>
      <w:tr w14:paraId="5C3FB870">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3EF9E924">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078E101B">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486733EC">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4BDD6701">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535D2530">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3617044E">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7E4B8F4A">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262EEB7D">
            <w:pPr>
              <w:snapToGrid w:val="0"/>
              <w:jc w:val="center"/>
              <w:rPr>
                <w:sz w:val="24"/>
              </w:rPr>
            </w:pPr>
          </w:p>
        </w:tc>
      </w:tr>
      <w:tr w14:paraId="2089C3DC">
        <w:trPr>
          <w:jc w:val="center"/>
        </w:trPr>
        <w:tc>
          <w:tcPr>
            <w:tcW w:w="419" w:type="pct"/>
            <w:tcBorders>
              <w:top w:val="single" w:color="auto" w:sz="4" w:space="0"/>
              <w:left w:val="single" w:color="auto" w:sz="4" w:space="0"/>
              <w:bottom w:val="single" w:color="auto" w:sz="4" w:space="0"/>
              <w:right w:val="single" w:color="auto" w:sz="4" w:space="0"/>
            </w:tcBorders>
            <w:vAlign w:val="center"/>
          </w:tcPr>
          <w:p w14:paraId="09CA1114">
            <w:pPr>
              <w:snapToGrid w:val="0"/>
              <w:jc w:val="center"/>
              <w:rPr>
                <w:sz w:val="24"/>
              </w:rPr>
            </w:pPr>
          </w:p>
        </w:tc>
        <w:tc>
          <w:tcPr>
            <w:tcW w:w="508" w:type="pct"/>
            <w:tcBorders>
              <w:top w:val="single" w:color="auto" w:sz="4" w:space="0"/>
              <w:left w:val="single" w:color="auto" w:sz="4" w:space="0"/>
              <w:bottom w:val="single" w:color="auto" w:sz="4" w:space="0"/>
              <w:right w:val="single" w:color="auto" w:sz="4" w:space="0"/>
            </w:tcBorders>
            <w:vAlign w:val="center"/>
          </w:tcPr>
          <w:p w14:paraId="437FCFF6">
            <w:pPr>
              <w:snapToGrid w:val="0"/>
              <w:jc w:val="center"/>
              <w:rPr>
                <w:sz w:val="24"/>
              </w:rPr>
            </w:pPr>
          </w:p>
        </w:tc>
        <w:tc>
          <w:tcPr>
            <w:tcW w:w="399" w:type="pct"/>
            <w:tcBorders>
              <w:top w:val="single" w:color="auto" w:sz="4" w:space="0"/>
              <w:left w:val="single" w:color="auto" w:sz="4" w:space="0"/>
              <w:bottom w:val="single" w:color="auto" w:sz="4" w:space="0"/>
              <w:right w:val="single" w:color="auto" w:sz="4" w:space="0"/>
            </w:tcBorders>
            <w:vAlign w:val="center"/>
          </w:tcPr>
          <w:p w14:paraId="68FE134B">
            <w:pPr>
              <w:snapToGrid w:val="0"/>
              <w:jc w:val="center"/>
              <w:rPr>
                <w:sz w:val="24"/>
              </w:rPr>
            </w:pPr>
          </w:p>
        </w:tc>
        <w:tc>
          <w:tcPr>
            <w:tcW w:w="640" w:type="pct"/>
            <w:tcBorders>
              <w:top w:val="single" w:color="auto" w:sz="4" w:space="0"/>
              <w:left w:val="single" w:color="auto" w:sz="4" w:space="0"/>
              <w:bottom w:val="single" w:color="auto" w:sz="4" w:space="0"/>
              <w:right w:val="single" w:color="auto" w:sz="4" w:space="0"/>
            </w:tcBorders>
            <w:vAlign w:val="center"/>
          </w:tcPr>
          <w:p w14:paraId="5D87CA2D">
            <w:pPr>
              <w:snapToGrid w:val="0"/>
              <w:jc w:val="center"/>
              <w:rPr>
                <w:sz w:val="24"/>
              </w:rPr>
            </w:pPr>
          </w:p>
        </w:tc>
        <w:tc>
          <w:tcPr>
            <w:tcW w:w="751" w:type="pct"/>
            <w:tcBorders>
              <w:top w:val="single" w:color="auto" w:sz="4" w:space="0"/>
              <w:left w:val="single" w:color="auto" w:sz="4" w:space="0"/>
              <w:bottom w:val="single" w:color="auto" w:sz="4" w:space="0"/>
              <w:right w:val="single" w:color="auto" w:sz="4" w:space="0"/>
            </w:tcBorders>
            <w:vAlign w:val="center"/>
          </w:tcPr>
          <w:p w14:paraId="30988CC8">
            <w:pPr>
              <w:snapToGrid w:val="0"/>
              <w:jc w:val="center"/>
              <w:rPr>
                <w:sz w:val="24"/>
              </w:rPr>
            </w:pPr>
          </w:p>
        </w:tc>
        <w:tc>
          <w:tcPr>
            <w:tcW w:w="585" w:type="pct"/>
            <w:tcBorders>
              <w:top w:val="single" w:color="auto" w:sz="4" w:space="0"/>
              <w:left w:val="single" w:color="auto" w:sz="4" w:space="0"/>
              <w:bottom w:val="single" w:color="auto" w:sz="4" w:space="0"/>
              <w:right w:val="single" w:color="auto" w:sz="4" w:space="0"/>
            </w:tcBorders>
            <w:vAlign w:val="center"/>
          </w:tcPr>
          <w:p w14:paraId="1BAC1F1A">
            <w:pPr>
              <w:snapToGrid w:val="0"/>
              <w:jc w:val="center"/>
              <w:rPr>
                <w:sz w:val="24"/>
              </w:rPr>
            </w:pPr>
          </w:p>
        </w:tc>
        <w:tc>
          <w:tcPr>
            <w:tcW w:w="397" w:type="pct"/>
            <w:tcBorders>
              <w:top w:val="single" w:color="auto" w:sz="4" w:space="0"/>
              <w:left w:val="single" w:color="auto" w:sz="4" w:space="0"/>
              <w:bottom w:val="single" w:color="auto" w:sz="4" w:space="0"/>
              <w:right w:val="single" w:color="auto" w:sz="4" w:space="0"/>
            </w:tcBorders>
            <w:vAlign w:val="center"/>
          </w:tcPr>
          <w:p w14:paraId="4A73DC3E">
            <w:pPr>
              <w:snapToGrid w:val="0"/>
              <w:jc w:val="center"/>
              <w:rPr>
                <w:sz w:val="24"/>
              </w:rPr>
            </w:pPr>
          </w:p>
        </w:tc>
        <w:tc>
          <w:tcPr>
            <w:tcW w:w="1302" w:type="pct"/>
            <w:tcBorders>
              <w:top w:val="single" w:color="auto" w:sz="4" w:space="0"/>
              <w:left w:val="single" w:color="auto" w:sz="4" w:space="0"/>
              <w:bottom w:val="single" w:color="auto" w:sz="4" w:space="0"/>
              <w:right w:val="single" w:color="auto" w:sz="4" w:space="0"/>
            </w:tcBorders>
            <w:vAlign w:val="center"/>
          </w:tcPr>
          <w:p w14:paraId="5A09516B">
            <w:pPr>
              <w:snapToGrid w:val="0"/>
              <w:jc w:val="center"/>
              <w:rPr>
                <w:sz w:val="24"/>
              </w:rPr>
            </w:pPr>
          </w:p>
        </w:tc>
      </w:tr>
    </w:tbl>
    <w:p w14:paraId="40C5DF2B">
      <w:pPr>
        <w:spacing w:line="560" w:lineRule="exact"/>
        <w:jc w:val="center"/>
        <w:rPr>
          <w:sz w:val="24"/>
        </w:rPr>
      </w:pPr>
    </w:p>
    <w:p w14:paraId="1C8AECC5">
      <w:pPr>
        <w:spacing w:line="560" w:lineRule="exact"/>
        <w:rPr>
          <w:sz w:val="24"/>
        </w:rPr>
      </w:pPr>
      <w:r>
        <w:rPr>
          <w:sz w:val="24"/>
        </w:rPr>
        <w:t>备注：若</w:t>
      </w:r>
      <w:r>
        <w:rPr>
          <w:rFonts w:hint="eastAsia"/>
          <w:sz w:val="24"/>
        </w:rPr>
        <w:t>招标文件第二部分评分因素及评标标准中</w:t>
      </w:r>
      <w:r>
        <w:rPr>
          <w:sz w:val="24"/>
        </w:rPr>
        <w:t>要求提供</w:t>
      </w:r>
      <w:r>
        <w:rPr>
          <w:rFonts w:hint="eastAsia"/>
          <w:sz w:val="24"/>
        </w:rPr>
        <w:t>业绩</w:t>
      </w:r>
      <w:r>
        <w:rPr>
          <w:sz w:val="24"/>
        </w:rPr>
        <w:t>的，投标人所列业绩应按其要求将证明材料按顺序附后。</w:t>
      </w:r>
    </w:p>
    <w:p w14:paraId="07425A52">
      <w:pPr>
        <w:spacing w:line="560" w:lineRule="exact"/>
        <w:rPr>
          <w:sz w:val="24"/>
        </w:rPr>
      </w:pPr>
    </w:p>
    <w:p w14:paraId="2FF4E9A1">
      <w:pPr>
        <w:spacing w:line="360" w:lineRule="auto"/>
        <w:ind w:firstLine="3808" w:firstLineChars="1700"/>
        <w:rPr>
          <w:sz w:val="24"/>
        </w:rPr>
      </w:pPr>
      <w:r>
        <w:rPr>
          <w:sz w:val="24"/>
        </w:rPr>
        <w:t>投标人名称：</w:t>
      </w:r>
    </w:p>
    <w:p w14:paraId="60748F68">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04CB178">
      <w:pPr>
        <w:spacing w:line="460" w:lineRule="exact"/>
        <w:rPr>
          <w:sz w:val="24"/>
        </w:rPr>
      </w:pPr>
    </w:p>
    <w:p w14:paraId="691EDF32">
      <w:pPr>
        <w:widowControl/>
        <w:jc w:val="left"/>
        <w:rPr>
          <w:sz w:val="24"/>
        </w:rPr>
      </w:pPr>
      <w:r>
        <w:rPr>
          <w:sz w:val="24"/>
        </w:rPr>
        <w:br w:type="page"/>
      </w:r>
    </w:p>
    <w:p w14:paraId="0F57C5F0">
      <w:pPr>
        <w:tabs>
          <w:tab w:val="left" w:pos="360"/>
        </w:tabs>
        <w:spacing w:after="285" w:afterLines="100" w:line="360" w:lineRule="auto"/>
        <w:rPr>
          <w:b/>
          <w:sz w:val="24"/>
        </w:rPr>
      </w:pPr>
      <w:r>
        <w:rPr>
          <w:rFonts w:hint="eastAsia"/>
          <w:b/>
          <w:sz w:val="24"/>
        </w:rPr>
        <w:t>附件8</w:t>
      </w:r>
    </w:p>
    <w:p w14:paraId="4003CA82">
      <w:pPr>
        <w:autoSpaceDN w:val="0"/>
        <w:spacing w:line="360" w:lineRule="auto"/>
        <w:jc w:val="center"/>
        <w:rPr>
          <w:b/>
          <w:bCs/>
          <w:sz w:val="24"/>
        </w:rPr>
      </w:pPr>
      <w:r>
        <w:rPr>
          <w:rFonts w:hint="eastAsia"/>
          <w:b/>
          <w:bCs/>
          <w:sz w:val="24"/>
        </w:rPr>
        <w:t>制造商售后服务承诺</w:t>
      </w:r>
    </w:p>
    <w:p w14:paraId="027668D6">
      <w:pPr>
        <w:autoSpaceDE w:val="0"/>
        <w:autoSpaceDN w:val="0"/>
        <w:adjustRightInd w:val="0"/>
        <w:spacing w:line="360" w:lineRule="auto"/>
        <w:ind w:firstLine="448" w:firstLineChars="200"/>
        <w:rPr>
          <w:sz w:val="24"/>
        </w:rPr>
      </w:pPr>
    </w:p>
    <w:tbl>
      <w:tblPr>
        <w:tblStyle w:val="18"/>
        <w:tblW w:w="52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1289"/>
        <w:gridCol w:w="6843"/>
      </w:tblGrid>
      <w:tr w14:paraId="2120F088">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66E31B67">
            <w:pPr>
              <w:pStyle w:val="41"/>
              <w:spacing w:line="360" w:lineRule="auto"/>
              <w:jc w:val="center"/>
              <w:rPr>
                <w:rFonts w:cs="Arial"/>
                <w:sz w:val="24"/>
              </w:rPr>
            </w:pPr>
            <w:r>
              <w:rPr>
                <w:rFonts w:hint="eastAsia" w:cs="Arial"/>
                <w:sz w:val="24"/>
              </w:rPr>
              <w:t>序号</w:t>
            </w:r>
          </w:p>
        </w:tc>
        <w:tc>
          <w:tcPr>
            <w:tcW w:w="718" w:type="pct"/>
            <w:tcBorders>
              <w:top w:val="single" w:color="auto" w:sz="4" w:space="0"/>
              <w:left w:val="single" w:color="auto" w:sz="4" w:space="0"/>
              <w:bottom w:val="single" w:color="auto" w:sz="4" w:space="0"/>
              <w:right w:val="single" w:color="auto" w:sz="4" w:space="0"/>
            </w:tcBorders>
            <w:vAlign w:val="center"/>
          </w:tcPr>
          <w:p w14:paraId="2322A8C8">
            <w:pPr>
              <w:pStyle w:val="41"/>
              <w:spacing w:line="360" w:lineRule="auto"/>
              <w:jc w:val="center"/>
              <w:rPr>
                <w:rFonts w:cs="Arial"/>
                <w:sz w:val="24"/>
              </w:rPr>
            </w:pPr>
            <w:r>
              <w:rPr>
                <w:rFonts w:hint="eastAsia" w:cs="Arial"/>
                <w:sz w:val="24"/>
              </w:rPr>
              <w:t>项目</w:t>
            </w:r>
          </w:p>
        </w:tc>
        <w:tc>
          <w:tcPr>
            <w:tcW w:w="3812" w:type="pct"/>
            <w:tcBorders>
              <w:top w:val="single" w:color="auto" w:sz="4" w:space="0"/>
              <w:left w:val="single" w:color="auto" w:sz="4" w:space="0"/>
              <w:bottom w:val="single" w:color="auto" w:sz="4" w:space="0"/>
              <w:right w:val="single" w:color="auto" w:sz="4" w:space="0"/>
            </w:tcBorders>
            <w:vAlign w:val="center"/>
          </w:tcPr>
          <w:p w14:paraId="42510D76">
            <w:pPr>
              <w:pStyle w:val="41"/>
              <w:spacing w:line="360" w:lineRule="auto"/>
              <w:jc w:val="center"/>
              <w:rPr>
                <w:rFonts w:cs="Arial"/>
                <w:sz w:val="24"/>
              </w:rPr>
            </w:pPr>
            <w:r>
              <w:rPr>
                <w:rFonts w:hint="eastAsia" w:cs="Arial"/>
                <w:sz w:val="24"/>
              </w:rPr>
              <w:t>承诺内容</w:t>
            </w:r>
          </w:p>
        </w:tc>
      </w:tr>
      <w:tr w14:paraId="423FB7A4">
        <w:trPr>
          <w:cantSplit/>
          <w:trHeight w:val="2818" w:hRule="atLeast"/>
          <w:jc w:val="center"/>
        </w:trPr>
        <w:tc>
          <w:tcPr>
            <w:tcW w:w="470" w:type="pct"/>
            <w:tcBorders>
              <w:top w:val="single" w:color="auto" w:sz="4" w:space="0"/>
              <w:left w:val="single" w:color="auto" w:sz="4" w:space="0"/>
              <w:bottom w:val="single" w:color="auto" w:sz="4" w:space="0"/>
              <w:right w:val="single" w:color="auto" w:sz="4" w:space="0"/>
            </w:tcBorders>
            <w:vAlign w:val="center"/>
          </w:tcPr>
          <w:p w14:paraId="3DBBBA78">
            <w:pPr>
              <w:pStyle w:val="41"/>
              <w:spacing w:line="360" w:lineRule="auto"/>
              <w:jc w:val="center"/>
              <w:rPr>
                <w:rFonts w:cs="Arial"/>
                <w:bCs/>
                <w:sz w:val="24"/>
              </w:rPr>
            </w:pPr>
            <w:r>
              <w:rPr>
                <w:rFonts w:hint="eastAsia" w:cs="Arial"/>
                <w:bCs/>
                <w:sz w:val="24"/>
              </w:rPr>
              <w:t>1</w:t>
            </w:r>
          </w:p>
        </w:tc>
        <w:tc>
          <w:tcPr>
            <w:tcW w:w="718" w:type="pct"/>
            <w:tcBorders>
              <w:top w:val="single" w:color="auto" w:sz="4" w:space="0"/>
              <w:left w:val="single" w:color="auto" w:sz="4" w:space="0"/>
              <w:bottom w:val="single" w:color="auto" w:sz="4" w:space="0"/>
              <w:right w:val="single" w:color="auto" w:sz="4" w:space="0"/>
            </w:tcBorders>
            <w:vAlign w:val="center"/>
          </w:tcPr>
          <w:p w14:paraId="5229C82C">
            <w:pPr>
              <w:pStyle w:val="41"/>
              <w:spacing w:line="360" w:lineRule="auto"/>
              <w:jc w:val="center"/>
              <w:rPr>
                <w:rFonts w:cs="Arial"/>
                <w:bCs/>
                <w:sz w:val="24"/>
              </w:rPr>
            </w:pPr>
            <w:r>
              <w:rPr>
                <w:rFonts w:hint="eastAsia" w:cs="Arial"/>
                <w:bCs/>
                <w:sz w:val="24"/>
              </w:rPr>
              <w:t>保修期内</w:t>
            </w:r>
          </w:p>
        </w:tc>
        <w:tc>
          <w:tcPr>
            <w:tcW w:w="3812" w:type="pct"/>
            <w:tcBorders>
              <w:top w:val="single" w:color="auto" w:sz="4" w:space="0"/>
              <w:left w:val="single" w:color="auto" w:sz="4" w:space="0"/>
              <w:right w:val="single" w:color="auto" w:sz="4" w:space="0"/>
            </w:tcBorders>
            <w:vAlign w:val="center"/>
          </w:tcPr>
          <w:p w14:paraId="6E16E773">
            <w:pPr>
              <w:pStyle w:val="41"/>
              <w:spacing w:line="360" w:lineRule="auto"/>
              <w:rPr>
                <w:rFonts w:cs="Arial"/>
                <w:bCs/>
                <w:sz w:val="24"/>
              </w:rPr>
            </w:pPr>
          </w:p>
        </w:tc>
      </w:tr>
      <w:tr w14:paraId="5A49F3B7">
        <w:trPr>
          <w:cantSplit/>
          <w:trHeight w:val="2818" w:hRule="atLeast"/>
          <w:jc w:val="center"/>
        </w:trPr>
        <w:tc>
          <w:tcPr>
            <w:tcW w:w="470" w:type="pct"/>
            <w:tcBorders>
              <w:top w:val="single" w:color="auto" w:sz="4" w:space="0"/>
              <w:left w:val="single" w:color="auto" w:sz="4" w:space="0"/>
              <w:right w:val="single" w:color="auto" w:sz="4" w:space="0"/>
            </w:tcBorders>
            <w:vAlign w:val="center"/>
          </w:tcPr>
          <w:p w14:paraId="36FB81FE">
            <w:pPr>
              <w:pStyle w:val="41"/>
              <w:spacing w:line="360" w:lineRule="auto"/>
              <w:jc w:val="center"/>
              <w:rPr>
                <w:rFonts w:cs="Arial"/>
                <w:bCs/>
                <w:sz w:val="24"/>
              </w:rPr>
            </w:pPr>
            <w:r>
              <w:rPr>
                <w:rFonts w:hint="eastAsia" w:cs="Arial"/>
                <w:bCs/>
                <w:sz w:val="24"/>
              </w:rPr>
              <w:t>2</w:t>
            </w:r>
          </w:p>
        </w:tc>
        <w:tc>
          <w:tcPr>
            <w:tcW w:w="718" w:type="pct"/>
            <w:tcBorders>
              <w:top w:val="single" w:color="auto" w:sz="4" w:space="0"/>
              <w:left w:val="single" w:color="auto" w:sz="4" w:space="0"/>
              <w:right w:val="single" w:color="auto" w:sz="4" w:space="0"/>
            </w:tcBorders>
            <w:vAlign w:val="center"/>
          </w:tcPr>
          <w:p w14:paraId="2ECA4793">
            <w:pPr>
              <w:pStyle w:val="41"/>
              <w:spacing w:line="360" w:lineRule="auto"/>
              <w:jc w:val="center"/>
              <w:rPr>
                <w:rFonts w:cs="Arial"/>
                <w:bCs/>
                <w:sz w:val="24"/>
              </w:rPr>
            </w:pPr>
            <w:r>
              <w:rPr>
                <w:rFonts w:hint="eastAsia" w:cs="Arial"/>
                <w:bCs/>
                <w:sz w:val="24"/>
              </w:rPr>
              <w:t>保修期后</w:t>
            </w:r>
          </w:p>
        </w:tc>
        <w:tc>
          <w:tcPr>
            <w:tcW w:w="3812" w:type="pct"/>
            <w:tcBorders>
              <w:top w:val="single" w:color="auto" w:sz="4" w:space="0"/>
              <w:left w:val="single" w:color="auto" w:sz="4" w:space="0"/>
              <w:right w:val="single" w:color="auto" w:sz="4" w:space="0"/>
            </w:tcBorders>
            <w:vAlign w:val="center"/>
          </w:tcPr>
          <w:p w14:paraId="73D4C69B">
            <w:pPr>
              <w:pStyle w:val="41"/>
              <w:spacing w:line="360" w:lineRule="auto"/>
              <w:rPr>
                <w:rFonts w:cs="Arial"/>
                <w:bCs/>
                <w:sz w:val="24"/>
              </w:rPr>
            </w:pPr>
          </w:p>
        </w:tc>
      </w:tr>
      <w:tr w14:paraId="12309E02">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5E4117B2">
            <w:pPr>
              <w:pStyle w:val="41"/>
              <w:spacing w:line="360" w:lineRule="auto"/>
              <w:jc w:val="center"/>
              <w:rPr>
                <w:rFonts w:cs="Arial"/>
                <w:bCs/>
                <w:sz w:val="24"/>
              </w:rPr>
            </w:pPr>
            <w:r>
              <w:rPr>
                <w:rFonts w:hint="eastAsia" w:cs="Arial"/>
                <w:bCs/>
                <w:sz w:val="24"/>
              </w:rPr>
              <w:t>3</w:t>
            </w:r>
          </w:p>
        </w:tc>
        <w:tc>
          <w:tcPr>
            <w:tcW w:w="718" w:type="pct"/>
            <w:tcBorders>
              <w:top w:val="single" w:color="auto" w:sz="4" w:space="0"/>
              <w:left w:val="single" w:color="auto" w:sz="4" w:space="0"/>
              <w:bottom w:val="single" w:color="auto" w:sz="4" w:space="0"/>
              <w:right w:val="single" w:color="auto" w:sz="4" w:space="0"/>
            </w:tcBorders>
            <w:vAlign w:val="center"/>
          </w:tcPr>
          <w:p w14:paraId="57DB2DBB">
            <w:pPr>
              <w:pStyle w:val="41"/>
              <w:spacing w:line="360" w:lineRule="auto"/>
              <w:jc w:val="center"/>
              <w:rPr>
                <w:rFonts w:cs="Arial"/>
                <w:bCs/>
                <w:sz w:val="24"/>
              </w:rPr>
            </w:pPr>
            <w:r>
              <w:rPr>
                <w:rFonts w:hint="eastAsia" w:cs="Arial"/>
                <w:bCs/>
                <w:sz w:val="24"/>
              </w:rPr>
              <w:t>培训方案</w:t>
            </w:r>
          </w:p>
        </w:tc>
        <w:tc>
          <w:tcPr>
            <w:tcW w:w="3812" w:type="pct"/>
            <w:tcBorders>
              <w:top w:val="single" w:color="auto" w:sz="4" w:space="0"/>
              <w:left w:val="single" w:color="auto" w:sz="4" w:space="0"/>
              <w:bottom w:val="single" w:color="auto" w:sz="4" w:space="0"/>
              <w:right w:val="single" w:color="auto" w:sz="4" w:space="0"/>
            </w:tcBorders>
            <w:vAlign w:val="center"/>
          </w:tcPr>
          <w:p w14:paraId="78D39457">
            <w:pPr>
              <w:pStyle w:val="41"/>
              <w:spacing w:line="360" w:lineRule="auto"/>
              <w:rPr>
                <w:rFonts w:cs="Arial"/>
                <w:bCs/>
                <w:sz w:val="24"/>
              </w:rPr>
            </w:pPr>
          </w:p>
          <w:p w14:paraId="530A0B2C">
            <w:pPr>
              <w:pStyle w:val="41"/>
              <w:spacing w:line="360" w:lineRule="auto"/>
              <w:rPr>
                <w:rFonts w:cs="Arial"/>
                <w:bCs/>
                <w:sz w:val="24"/>
              </w:rPr>
            </w:pPr>
          </w:p>
        </w:tc>
      </w:tr>
      <w:tr w14:paraId="440CCB13">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1487DAB5">
            <w:pPr>
              <w:pStyle w:val="41"/>
              <w:spacing w:line="360" w:lineRule="auto"/>
              <w:jc w:val="center"/>
              <w:rPr>
                <w:rFonts w:cs="Arial"/>
                <w:bCs/>
                <w:sz w:val="24"/>
              </w:rPr>
            </w:pPr>
            <w:r>
              <w:rPr>
                <w:rFonts w:hint="eastAsia" w:cs="Arial"/>
                <w:bCs/>
                <w:sz w:val="24"/>
              </w:rPr>
              <w:t>4</w:t>
            </w:r>
          </w:p>
        </w:tc>
        <w:tc>
          <w:tcPr>
            <w:tcW w:w="718" w:type="pct"/>
            <w:tcBorders>
              <w:top w:val="single" w:color="auto" w:sz="4" w:space="0"/>
              <w:left w:val="single" w:color="auto" w:sz="4" w:space="0"/>
              <w:bottom w:val="single" w:color="auto" w:sz="4" w:space="0"/>
              <w:right w:val="single" w:color="auto" w:sz="4" w:space="0"/>
            </w:tcBorders>
            <w:vAlign w:val="center"/>
          </w:tcPr>
          <w:p w14:paraId="09361C03">
            <w:pPr>
              <w:pStyle w:val="41"/>
              <w:spacing w:line="360" w:lineRule="auto"/>
              <w:jc w:val="center"/>
              <w:rPr>
                <w:rFonts w:cs="Arial"/>
                <w:bCs/>
                <w:sz w:val="24"/>
              </w:rPr>
            </w:pPr>
            <w:r>
              <w:rPr>
                <w:rFonts w:hint="eastAsia" w:cs="Arial"/>
                <w:bCs/>
                <w:sz w:val="24"/>
              </w:rPr>
              <w:t>其他内容</w:t>
            </w:r>
          </w:p>
        </w:tc>
        <w:tc>
          <w:tcPr>
            <w:tcW w:w="3812" w:type="pct"/>
            <w:tcBorders>
              <w:top w:val="single" w:color="auto" w:sz="4" w:space="0"/>
              <w:left w:val="single" w:color="auto" w:sz="4" w:space="0"/>
              <w:bottom w:val="single" w:color="auto" w:sz="4" w:space="0"/>
              <w:right w:val="single" w:color="auto" w:sz="4" w:space="0"/>
            </w:tcBorders>
            <w:vAlign w:val="center"/>
          </w:tcPr>
          <w:p w14:paraId="6B982361">
            <w:pPr>
              <w:pStyle w:val="41"/>
              <w:spacing w:line="360" w:lineRule="auto"/>
              <w:rPr>
                <w:rFonts w:cs="Arial"/>
                <w:bCs/>
                <w:sz w:val="24"/>
              </w:rPr>
            </w:pPr>
          </w:p>
          <w:p w14:paraId="599E0503">
            <w:pPr>
              <w:pStyle w:val="41"/>
              <w:spacing w:line="360" w:lineRule="auto"/>
              <w:rPr>
                <w:rFonts w:cs="Arial"/>
                <w:bCs/>
                <w:sz w:val="24"/>
              </w:rPr>
            </w:pPr>
          </w:p>
        </w:tc>
      </w:tr>
    </w:tbl>
    <w:p w14:paraId="6ED00962">
      <w:pPr>
        <w:spacing w:line="620" w:lineRule="exact"/>
        <w:rPr>
          <w:sz w:val="24"/>
        </w:rPr>
      </w:pPr>
    </w:p>
    <w:p w14:paraId="592C0CB0">
      <w:pPr>
        <w:spacing w:line="360" w:lineRule="auto"/>
        <w:ind w:firstLine="3808" w:firstLineChars="1700"/>
        <w:rPr>
          <w:sz w:val="24"/>
        </w:rPr>
      </w:pPr>
      <w:r>
        <w:rPr>
          <w:rFonts w:hint="eastAsia"/>
          <w:sz w:val="24"/>
        </w:rPr>
        <w:t>制造商（加盖制造商公章）：</w:t>
      </w:r>
    </w:p>
    <w:p w14:paraId="1028B6E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2B0A7BB">
      <w:pPr>
        <w:snapToGrid w:val="0"/>
        <w:spacing w:line="360" w:lineRule="auto"/>
        <w:rPr>
          <w:sz w:val="24"/>
          <w:szCs w:val="21"/>
        </w:rPr>
      </w:pPr>
    </w:p>
    <w:p w14:paraId="75FF7326">
      <w:pPr>
        <w:snapToGrid w:val="0"/>
        <w:spacing w:line="360" w:lineRule="auto"/>
        <w:rPr>
          <w:sz w:val="24"/>
          <w:szCs w:val="21"/>
        </w:rPr>
      </w:pPr>
      <w:r>
        <w:rPr>
          <w:rFonts w:hint="eastAsia"/>
          <w:sz w:val="24"/>
          <w:szCs w:val="21"/>
        </w:rPr>
        <w:t>注：制造商售后服务承诺须加盖制造商公章原件扫描后放入电子投标文件，否则不予认定。</w:t>
      </w:r>
    </w:p>
    <w:p w14:paraId="30FAC9CE"/>
    <w:p w14:paraId="56BB1C0B">
      <w:pPr>
        <w:widowControl/>
        <w:jc w:val="left"/>
        <w:rPr>
          <w:b/>
          <w:bCs/>
          <w:sz w:val="24"/>
        </w:rPr>
      </w:pPr>
      <w:r>
        <w:rPr>
          <w:b/>
          <w:bCs/>
          <w:sz w:val="24"/>
        </w:rPr>
        <w:br w:type="page"/>
      </w:r>
    </w:p>
    <w:p w14:paraId="4182F382">
      <w:pPr>
        <w:tabs>
          <w:tab w:val="left" w:pos="360"/>
        </w:tabs>
        <w:spacing w:line="360" w:lineRule="auto"/>
        <w:rPr>
          <w:b/>
          <w:bCs/>
          <w:sz w:val="24"/>
        </w:rPr>
      </w:pPr>
      <w:r>
        <w:rPr>
          <w:rFonts w:hint="eastAsia"/>
          <w:b/>
          <w:sz w:val="24"/>
        </w:rPr>
        <w:t>附件9</w:t>
      </w:r>
    </w:p>
    <w:p w14:paraId="4690FEB3">
      <w:pPr>
        <w:autoSpaceDN w:val="0"/>
        <w:spacing w:line="360" w:lineRule="auto"/>
        <w:jc w:val="center"/>
        <w:rPr>
          <w:b/>
          <w:bCs/>
          <w:sz w:val="24"/>
        </w:rPr>
      </w:pPr>
      <w:r>
        <w:rPr>
          <w:rFonts w:hint="eastAsia"/>
          <w:b/>
          <w:bCs/>
          <w:sz w:val="24"/>
        </w:rPr>
        <w:t>投标人售后服务承诺</w:t>
      </w:r>
    </w:p>
    <w:p w14:paraId="13275E0C">
      <w:pPr>
        <w:autoSpaceDE w:val="0"/>
        <w:autoSpaceDN w:val="0"/>
        <w:adjustRightInd w:val="0"/>
        <w:spacing w:line="360" w:lineRule="auto"/>
        <w:ind w:firstLine="448" w:firstLineChars="200"/>
        <w:rPr>
          <w:sz w:val="24"/>
        </w:rPr>
      </w:pPr>
    </w:p>
    <w:tbl>
      <w:tblPr>
        <w:tblStyle w:val="18"/>
        <w:tblW w:w="52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1289"/>
        <w:gridCol w:w="6843"/>
      </w:tblGrid>
      <w:tr w14:paraId="30AB284B">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7964DB6F">
            <w:pPr>
              <w:pStyle w:val="41"/>
              <w:spacing w:line="360" w:lineRule="auto"/>
              <w:jc w:val="center"/>
              <w:rPr>
                <w:rFonts w:cs="Arial"/>
                <w:sz w:val="24"/>
              </w:rPr>
            </w:pPr>
            <w:r>
              <w:rPr>
                <w:rFonts w:hint="eastAsia" w:cs="Arial"/>
                <w:sz w:val="24"/>
              </w:rPr>
              <w:t>序号</w:t>
            </w:r>
          </w:p>
        </w:tc>
        <w:tc>
          <w:tcPr>
            <w:tcW w:w="718" w:type="pct"/>
            <w:tcBorders>
              <w:top w:val="single" w:color="auto" w:sz="4" w:space="0"/>
              <w:left w:val="single" w:color="auto" w:sz="4" w:space="0"/>
              <w:bottom w:val="single" w:color="auto" w:sz="4" w:space="0"/>
              <w:right w:val="single" w:color="auto" w:sz="4" w:space="0"/>
            </w:tcBorders>
            <w:vAlign w:val="center"/>
          </w:tcPr>
          <w:p w14:paraId="226BE8C0">
            <w:pPr>
              <w:pStyle w:val="41"/>
              <w:spacing w:line="360" w:lineRule="auto"/>
              <w:jc w:val="center"/>
              <w:rPr>
                <w:rFonts w:cs="Arial"/>
                <w:sz w:val="24"/>
              </w:rPr>
            </w:pPr>
            <w:r>
              <w:rPr>
                <w:rFonts w:hint="eastAsia" w:cs="Arial"/>
                <w:sz w:val="24"/>
              </w:rPr>
              <w:t>项目</w:t>
            </w:r>
          </w:p>
        </w:tc>
        <w:tc>
          <w:tcPr>
            <w:tcW w:w="3812" w:type="pct"/>
            <w:tcBorders>
              <w:top w:val="single" w:color="auto" w:sz="4" w:space="0"/>
              <w:left w:val="single" w:color="auto" w:sz="4" w:space="0"/>
              <w:bottom w:val="single" w:color="auto" w:sz="4" w:space="0"/>
              <w:right w:val="single" w:color="auto" w:sz="4" w:space="0"/>
            </w:tcBorders>
            <w:vAlign w:val="center"/>
          </w:tcPr>
          <w:p w14:paraId="0C7A5861">
            <w:pPr>
              <w:pStyle w:val="41"/>
              <w:spacing w:line="360" w:lineRule="auto"/>
              <w:jc w:val="center"/>
              <w:rPr>
                <w:rFonts w:cs="Arial"/>
                <w:sz w:val="24"/>
              </w:rPr>
            </w:pPr>
            <w:r>
              <w:rPr>
                <w:rFonts w:hint="eastAsia" w:cs="Arial"/>
                <w:sz w:val="24"/>
              </w:rPr>
              <w:t>承诺内容</w:t>
            </w:r>
          </w:p>
        </w:tc>
      </w:tr>
      <w:tr w14:paraId="1F8A51C3">
        <w:trPr>
          <w:cantSplit/>
          <w:trHeight w:val="2818" w:hRule="atLeast"/>
          <w:jc w:val="center"/>
        </w:trPr>
        <w:tc>
          <w:tcPr>
            <w:tcW w:w="470" w:type="pct"/>
            <w:tcBorders>
              <w:top w:val="single" w:color="auto" w:sz="4" w:space="0"/>
              <w:left w:val="single" w:color="auto" w:sz="4" w:space="0"/>
              <w:bottom w:val="single" w:color="auto" w:sz="4" w:space="0"/>
              <w:right w:val="single" w:color="auto" w:sz="4" w:space="0"/>
            </w:tcBorders>
            <w:vAlign w:val="center"/>
          </w:tcPr>
          <w:p w14:paraId="5453E0C9">
            <w:pPr>
              <w:pStyle w:val="41"/>
              <w:spacing w:line="360" w:lineRule="auto"/>
              <w:jc w:val="center"/>
              <w:rPr>
                <w:rFonts w:cs="Arial"/>
                <w:bCs/>
                <w:sz w:val="24"/>
              </w:rPr>
            </w:pPr>
            <w:r>
              <w:rPr>
                <w:rFonts w:hint="eastAsia" w:cs="Arial"/>
                <w:bCs/>
                <w:sz w:val="24"/>
              </w:rPr>
              <w:t>1</w:t>
            </w:r>
          </w:p>
        </w:tc>
        <w:tc>
          <w:tcPr>
            <w:tcW w:w="718" w:type="pct"/>
            <w:tcBorders>
              <w:top w:val="single" w:color="auto" w:sz="4" w:space="0"/>
              <w:left w:val="single" w:color="auto" w:sz="4" w:space="0"/>
              <w:bottom w:val="single" w:color="auto" w:sz="4" w:space="0"/>
              <w:right w:val="single" w:color="auto" w:sz="4" w:space="0"/>
            </w:tcBorders>
            <w:vAlign w:val="center"/>
          </w:tcPr>
          <w:p w14:paraId="39D78902">
            <w:pPr>
              <w:pStyle w:val="41"/>
              <w:spacing w:line="360" w:lineRule="auto"/>
              <w:jc w:val="center"/>
              <w:rPr>
                <w:rFonts w:cs="Arial"/>
                <w:bCs/>
                <w:sz w:val="24"/>
              </w:rPr>
            </w:pPr>
            <w:r>
              <w:rPr>
                <w:rFonts w:hint="eastAsia" w:cs="Arial"/>
                <w:bCs/>
                <w:sz w:val="24"/>
              </w:rPr>
              <w:t>保修期内</w:t>
            </w:r>
          </w:p>
        </w:tc>
        <w:tc>
          <w:tcPr>
            <w:tcW w:w="3812" w:type="pct"/>
            <w:tcBorders>
              <w:top w:val="single" w:color="auto" w:sz="4" w:space="0"/>
              <w:left w:val="single" w:color="auto" w:sz="4" w:space="0"/>
              <w:right w:val="single" w:color="auto" w:sz="4" w:space="0"/>
            </w:tcBorders>
            <w:vAlign w:val="center"/>
          </w:tcPr>
          <w:p w14:paraId="3AD0F150">
            <w:pPr>
              <w:pStyle w:val="41"/>
              <w:spacing w:line="360" w:lineRule="auto"/>
              <w:rPr>
                <w:rFonts w:cs="Arial"/>
                <w:bCs/>
                <w:sz w:val="24"/>
              </w:rPr>
            </w:pPr>
          </w:p>
        </w:tc>
      </w:tr>
      <w:tr w14:paraId="48AFFCC1">
        <w:trPr>
          <w:cantSplit/>
          <w:trHeight w:val="2818" w:hRule="atLeast"/>
          <w:jc w:val="center"/>
        </w:trPr>
        <w:tc>
          <w:tcPr>
            <w:tcW w:w="470" w:type="pct"/>
            <w:tcBorders>
              <w:top w:val="single" w:color="auto" w:sz="4" w:space="0"/>
              <w:left w:val="single" w:color="auto" w:sz="4" w:space="0"/>
              <w:right w:val="single" w:color="auto" w:sz="4" w:space="0"/>
            </w:tcBorders>
            <w:vAlign w:val="center"/>
          </w:tcPr>
          <w:p w14:paraId="615030D3">
            <w:pPr>
              <w:pStyle w:val="41"/>
              <w:spacing w:line="360" w:lineRule="auto"/>
              <w:jc w:val="center"/>
              <w:rPr>
                <w:rFonts w:cs="Arial"/>
                <w:bCs/>
                <w:sz w:val="24"/>
              </w:rPr>
            </w:pPr>
            <w:r>
              <w:rPr>
                <w:rFonts w:hint="eastAsia" w:cs="Arial"/>
                <w:bCs/>
                <w:sz w:val="24"/>
              </w:rPr>
              <w:t>2</w:t>
            </w:r>
          </w:p>
        </w:tc>
        <w:tc>
          <w:tcPr>
            <w:tcW w:w="718" w:type="pct"/>
            <w:tcBorders>
              <w:top w:val="single" w:color="auto" w:sz="4" w:space="0"/>
              <w:left w:val="single" w:color="auto" w:sz="4" w:space="0"/>
              <w:right w:val="single" w:color="auto" w:sz="4" w:space="0"/>
            </w:tcBorders>
            <w:vAlign w:val="center"/>
          </w:tcPr>
          <w:p w14:paraId="0ED8316F">
            <w:pPr>
              <w:pStyle w:val="41"/>
              <w:spacing w:line="360" w:lineRule="auto"/>
              <w:jc w:val="center"/>
              <w:rPr>
                <w:rFonts w:cs="Arial"/>
                <w:bCs/>
                <w:sz w:val="24"/>
              </w:rPr>
            </w:pPr>
            <w:r>
              <w:rPr>
                <w:rFonts w:hint="eastAsia" w:cs="Arial"/>
                <w:bCs/>
                <w:sz w:val="24"/>
              </w:rPr>
              <w:t>保修期后</w:t>
            </w:r>
          </w:p>
        </w:tc>
        <w:tc>
          <w:tcPr>
            <w:tcW w:w="3812" w:type="pct"/>
            <w:tcBorders>
              <w:top w:val="single" w:color="auto" w:sz="4" w:space="0"/>
              <w:left w:val="single" w:color="auto" w:sz="4" w:space="0"/>
              <w:right w:val="single" w:color="auto" w:sz="4" w:space="0"/>
            </w:tcBorders>
            <w:vAlign w:val="center"/>
          </w:tcPr>
          <w:p w14:paraId="76ED8C6C">
            <w:pPr>
              <w:pStyle w:val="41"/>
              <w:spacing w:line="360" w:lineRule="auto"/>
              <w:rPr>
                <w:rFonts w:cs="Arial"/>
                <w:bCs/>
                <w:sz w:val="24"/>
              </w:rPr>
            </w:pPr>
          </w:p>
        </w:tc>
      </w:tr>
      <w:tr w14:paraId="112B3F20">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2C529BD9">
            <w:pPr>
              <w:pStyle w:val="41"/>
              <w:spacing w:line="360" w:lineRule="auto"/>
              <w:jc w:val="center"/>
              <w:rPr>
                <w:rFonts w:cs="Arial"/>
                <w:bCs/>
                <w:sz w:val="24"/>
              </w:rPr>
            </w:pPr>
            <w:r>
              <w:rPr>
                <w:rFonts w:hint="eastAsia" w:cs="Arial"/>
                <w:bCs/>
                <w:sz w:val="24"/>
              </w:rPr>
              <w:t>3</w:t>
            </w:r>
          </w:p>
        </w:tc>
        <w:tc>
          <w:tcPr>
            <w:tcW w:w="718" w:type="pct"/>
            <w:tcBorders>
              <w:top w:val="single" w:color="auto" w:sz="4" w:space="0"/>
              <w:left w:val="single" w:color="auto" w:sz="4" w:space="0"/>
              <w:bottom w:val="single" w:color="auto" w:sz="4" w:space="0"/>
              <w:right w:val="single" w:color="auto" w:sz="4" w:space="0"/>
            </w:tcBorders>
            <w:vAlign w:val="center"/>
          </w:tcPr>
          <w:p w14:paraId="760726D4">
            <w:pPr>
              <w:pStyle w:val="41"/>
              <w:spacing w:line="360" w:lineRule="auto"/>
              <w:jc w:val="center"/>
              <w:rPr>
                <w:rFonts w:cs="Arial"/>
                <w:bCs/>
                <w:sz w:val="24"/>
              </w:rPr>
            </w:pPr>
            <w:r>
              <w:rPr>
                <w:rFonts w:hint="eastAsia" w:cs="Arial"/>
                <w:bCs/>
                <w:sz w:val="24"/>
              </w:rPr>
              <w:t>培训方案</w:t>
            </w:r>
          </w:p>
        </w:tc>
        <w:tc>
          <w:tcPr>
            <w:tcW w:w="3812" w:type="pct"/>
            <w:tcBorders>
              <w:top w:val="single" w:color="auto" w:sz="4" w:space="0"/>
              <w:left w:val="single" w:color="auto" w:sz="4" w:space="0"/>
              <w:bottom w:val="single" w:color="auto" w:sz="4" w:space="0"/>
              <w:right w:val="single" w:color="auto" w:sz="4" w:space="0"/>
            </w:tcBorders>
            <w:vAlign w:val="center"/>
          </w:tcPr>
          <w:p w14:paraId="4413457D">
            <w:pPr>
              <w:pStyle w:val="41"/>
              <w:spacing w:line="360" w:lineRule="auto"/>
              <w:rPr>
                <w:rFonts w:cs="Arial"/>
                <w:bCs/>
                <w:sz w:val="24"/>
              </w:rPr>
            </w:pPr>
          </w:p>
          <w:p w14:paraId="22F733B6">
            <w:pPr>
              <w:pStyle w:val="41"/>
              <w:spacing w:line="360" w:lineRule="auto"/>
              <w:rPr>
                <w:rFonts w:cs="Arial"/>
                <w:bCs/>
                <w:sz w:val="24"/>
              </w:rPr>
            </w:pPr>
          </w:p>
        </w:tc>
      </w:tr>
      <w:tr w14:paraId="5DA405A6">
        <w:trPr>
          <w:cantSplit/>
          <w:jc w:val="center"/>
        </w:trPr>
        <w:tc>
          <w:tcPr>
            <w:tcW w:w="470" w:type="pct"/>
            <w:tcBorders>
              <w:top w:val="single" w:color="auto" w:sz="4" w:space="0"/>
              <w:left w:val="single" w:color="auto" w:sz="4" w:space="0"/>
              <w:bottom w:val="single" w:color="auto" w:sz="4" w:space="0"/>
              <w:right w:val="single" w:color="auto" w:sz="4" w:space="0"/>
            </w:tcBorders>
            <w:vAlign w:val="center"/>
          </w:tcPr>
          <w:p w14:paraId="5720556C">
            <w:pPr>
              <w:pStyle w:val="41"/>
              <w:spacing w:line="360" w:lineRule="auto"/>
              <w:jc w:val="center"/>
              <w:rPr>
                <w:rFonts w:cs="Arial"/>
                <w:bCs/>
                <w:sz w:val="24"/>
              </w:rPr>
            </w:pPr>
            <w:r>
              <w:rPr>
                <w:rFonts w:hint="eastAsia" w:cs="Arial"/>
                <w:bCs/>
                <w:sz w:val="24"/>
              </w:rPr>
              <w:t>4</w:t>
            </w:r>
          </w:p>
        </w:tc>
        <w:tc>
          <w:tcPr>
            <w:tcW w:w="718" w:type="pct"/>
            <w:tcBorders>
              <w:top w:val="single" w:color="auto" w:sz="4" w:space="0"/>
              <w:left w:val="single" w:color="auto" w:sz="4" w:space="0"/>
              <w:bottom w:val="single" w:color="auto" w:sz="4" w:space="0"/>
              <w:right w:val="single" w:color="auto" w:sz="4" w:space="0"/>
            </w:tcBorders>
            <w:vAlign w:val="center"/>
          </w:tcPr>
          <w:p w14:paraId="0BD4D3C1">
            <w:pPr>
              <w:pStyle w:val="41"/>
              <w:spacing w:line="360" w:lineRule="auto"/>
              <w:jc w:val="center"/>
              <w:rPr>
                <w:rFonts w:cs="Arial"/>
                <w:bCs/>
                <w:sz w:val="24"/>
              </w:rPr>
            </w:pPr>
            <w:r>
              <w:rPr>
                <w:rFonts w:hint="eastAsia" w:cs="Arial"/>
                <w:bCs/>
                <w:sz w:val="24"/>
              </w:rPr>
              <w:t>其他内容</w:t>
            </w:r>
          </w:p>
        </w:tc>
        <w:tc>
          <w:tcPr>
            <w:tcW w:w="3812" w:type="pct"/>
            <w:tcBorders>
              <w:top w:val="single" w:color="auto" w:sz="4" w:space="0"/>
              <w:left w:val="single" w:color="auto" w:sz="4" w:space="0"/>
              <w:bottom w:val="single" w:color="auto" w:sz="4" w:space="0"/>
              <w:right w:val="single" w:color="auto" w:sz="4" w:space="0"/>
            </w:tcBorders>
            <w:vAlign w:val="center"/>
          </w:tcPr>
          <w:p w14:paraId="656C8D49">
            <w:pPr>
              <w:pStyle w:val="41"/>
              <w:spacing w:line="360" w:lineRule="auto"/>
              <w:rPr>
                <w:rFonts w:cs="Arial"/>
                <w:bCs/>
                <w:sz w:val="24"/>
              </w:rPr>
            </w:pPr>
          </w:p>
          <w:p w14:paraId="7E29A2CB">
            <w:pPr>
              <w:pStyle w:val="41"/>
              <w:spacing w:line="360" w:lineRule="auto"/>
              <w:rPr>
                <w:rFonts w:cs="Arial"/>
                <w:bCs/>
                <w:sz w:val="24"/>
              </w:rPr>
            </w:pPr>
          </w:p>
        </w:tc>
      </w:tr>
    </w:tbl>
    <w:p w14:paraId="62273597">
      <w:pPr>
        <w:spacing w:line="620" w:lineRule="exact"/>
        <w:rPr>
          <w:sz w:val="24"/>
        </w:rPr>
      </w:pPr>
    </w:p>
    <w:p w14:paraId="7606CB8A">
      <w:pPr>
        <w:spacing w:line="360" w:lineRule="auto"/>
        <w:ind w:firstLine="3808" w:firstLineChars="1700"/>
        <w:rPr>
          <w:sz w:val="24"/>
        </w:rPr>
      </w:pPr>
      <w:r>
        <w:rPr>
          <w:sz w:val="24"/>
        </w:rPr>
        <w:t>投标人名称：</w:t>
      </w:r>
    </w:p>
    <w:p w14:paraId="3E9F9F4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1AB7566">
      <w:pPr>
        <w:spacing w:line="620" w:lineRule="exact"/>
        <w:rPr>
          <w:sz w:val="24"/>
        </w:rPr>
      </w:pPr>
    </w:p>
    <w:p w14:paraId="0A8FC134">
      <w:pPr>
        <w:widowControl/>
        <w:jc w:val="left"/>
        <w:rPr>
          <w:sz w:val="24"/>
        </w:rPr>
      </w:pPr>
      <w:r>
        <w:rPr>
          <w:sz w:val="24"/>
        </w:rPr>
        <w:br w:type="page"/>
      </w:r>
    </w:p>
    <w:p w14:paraId="084B69D8">
      <w:pPr>
        <w:tabs>
          <w:tab w:val="left" w:pos="360"/>
        </w:tabs>
        <w:spacing w:after="285" w:afterLines="100" w:line="360" w:lineRule="auto"/>
        <w:rPr>
          <w:b/>
          <w:sz w:val="24"/>
        </w:rPr>
      </w:pPr>
      <w:r>
        <w:rPr>
          <w:rFonts w:hint="eastAsia"/>
          <w:b/>
          <w:sz w:val="24"/>
        </w:rPr>
        <w:t>附件10</w:t>
      </w:r>
    </w:p>
    <w:p w14:paraId="393A9892">
      <w:pPr>
        <w:autoSpaceDN w:val="0"/>
        <w:spacing w:line="360" w:lineRule="auto"/>
        <w:jc w:val="center"/>
        <w:rPr>
          <w:b/>
          <w:bCs/>
          <w:sz w:val="24"/>
        </w:rPr>
      </w:pPr>
      <w:r>
        <w:rPr>
          <w:rFonts w:hint="eastAsia"/>
          <w:b/>
          <w:bCs/>
          <w:sz w:val="24"/>
        </w:rPr>
        <w:t>政府采购政策情况表</w:t>
      </w:r>
    </w:p>
    <w:p w14:paraId="39719CAA">
      <w:pPr>
        <w:spacing w:line="460" w:lineRule="exact"/>
        <w:jc w:val="center"/>
        <w:rPr>
          <w:sz w:val="24"/>
        </w:rPr>
      </w:pPr>
    </w:p>
    <w:p w14:paraId="61B57427">
      <w:pPr>
        <w:spacing w:line="460" w:lineRule="exact"/>
        <w:rPr>
          <w:sz w:val="24"/>
        </w:rPr>
      </w:pPr>
      <w:r>
        <w:rPr>
          <w:sz w:val="24"/>
        </w:rPr>
        <w:t>项目名称：</w:t>
      </w:r>
      <w:r>
        <w:rPr>
          <w:sz w:val="24"/>
          <w:u w:val="single"/>
        </w:rPr>
        <w:t xml:space="preserve">                    </w:t>
      </w:r>
    </w:p>
    <w:p w14:paraId="71B7AA1A">
      <w:pPr>
        <w:spacing w:line="460" w:lineRule="exact"/>
        <w:rPr>
          <w:sz w:val="24"/>
        </w:rPr>
      </w:pPr>
      <w:r>
        <w:rPr>
          <w:sz w:val="24"/>
        </w:rPr>
        <w:t>项目编号：</w:t>
      </w:r>
      <w:r>
        <w:rPr>
          <w:sz w:val="24"/>
          <w:u w:val="single"/>
        </w:rPr>
        <w:t xml:space="preserve">                    </w:t>
      </w:r>
    </w:p>
    <w:p w14:paraId="3DD9AB95">
      <w:pPr>
        <w:spacing w:line="460" w:lineRule="exact"/>
        <w:rPr>
          <w:sz w:val="24"/>
          <w:u w:val="single"/>
        </w:rPr>
      </w:pPr>
      <w:r>
        <w:rPr>
          <w:sz w:val="24"/>
        </w:rPr>
        <w:t>包号：</w:t>
      </w:r>
      <w:r>
        <w:rPr>
          <w:sz w:val="24"/>
          <w:u w:val="single"/>
        </w:rPr>
        <w:t xml:space="preserve">                        </w:t>
      </w:r>
    </w:p>
    <w:p w14:paraId="1DB9EE57">
      <w:pPr>
        <w:spacing w:line="460" w:lineRule="exact"/>
        <w:rPr>
          <w:sz w:val="24"/>
          <w:szCs w:val="24"/>
        </w:rPr>
      </w:pPr>
      <w:r>
        <w:rPr>
          <w:sz w:val="24"/>
          <w:szCs w:val="24"/>
        </w:rPr>
        <w:t>填报要求：</w:t>
      </w:r>
    </w:p>
    <w:p w14:paraId="50D47944">
      <w:pPr>
        <w:spacing w:line="460" w:lineRule="exact"/>
        <w:rPr>
          <w:sz w:val="24"/>
          <w:szCs w:val="24"/>
        </w:rPr>
      </w:pPr>
      <w:r>
        <w:rPr>
          <w:sz w:val="24"/>
          <w:szCs w:val="24"/>
        </w:rPr>
        <w:t>1.本表的产品名称、品牌型号、金额应与《开标分项一览表》一致。</w:t>
      </w:r>
    </w:p>
    <w:p w14:paraId="7B262449">
      <w:pPr>
        <w:spacing w:line="460" w:lineRule="exact"/>
        <w:rPr>
          <w:sz w:val="24"/>
          <w:szCs w:val="24"/>
        </w:rPr>
      </w:pPr>
      <w:r>
        <w:rPr>
          <w:sz w:val="24"/>
          <w:szCs w:val="24"/>
        </w:rPr>
        <w:t>2.“制造商企业类型”栏填写内容为“微型”、“小型”、“监狱企业”或“残疾人福利性单位”。</w:t>
      </w:r>
    </w:p>
    <w:p w14:paraId="3688795D">
      <w:pPr>
        <w:spacing w:line="460" w:lineRule="exact"/>
        <w:rPr>
          <w:sz w:val="24"/>
          <w:szCs w:val="24"/>
        </w:rPr>
      </w:pPr>
      <w:r>
        <w:rPr>
          <w:sz w:val="24"/>
          <w:szCs w:val="24"/>
        </w:rPr>
        <w:t>3. 环境标志产品是指财政部、生态环境部发布现行的《环境标志产品政府采购品目清单》中的产品；节能产品是指财政部和国家发展</w:t>
      </w:r>
      <w:r>
        <w:rPr>
          <w:rFonts w:hint="eastAsia"/>
          <w:sz w:val="24"/>
          <w:szCs w:val="24"/>
          <w:lang w:val="en-US" w:eastAsia="zh-CN"/>
        </w:rPr>
        <w:t>和</w:t>
      </w:r>
      <w:r>
        <w:rPr>
          <w:sz w:val="24"/>
          <w:szCs w:val="24"/>
        </w:rPr>
        <w:t>改革委员会公布现行的《节能产品政府采购品目清单》中的产品。提供相关产品认证证书。</w:t>
      </w:r>
    </w:p>
    <w:p w14:paraId="26B599DD">
      <w:pPr>
        <w:spacing w:line="460" w:lineRule="exact"/>
        <w:rPr>
          <w:sz w:val="24"/>
          <w:szCs w:val="24"/>
        </w:rPr>
      </w:pPr>
      <w:r>
        <w:rPr>
          <w:sz w:val="24"/>
          <w:szCs w:val="24"/>
        </w:rPr>
        <w:t>4. 请投标人正确填写本表，所填内容将作为评审的依据。其内容或数据应与对应的证明资料相符，如果填写不完整或有误，不再享受上述政策优惠。</w:t>
      </w:r>
    </w:p>
    <w:p w14:paraId="4A272617">
      <w:pPr>
        <w:spacing w:line="460" w:lineRule="exact"/>
        <w:ind w:firstLine="6720" w:firstLineChars="3000"/>
        <w:rPr>
          <w:sz w:val="24"/>
          <w:szCs w:val="24"/>
        </w:rPr>
      </w:pPr>
      <w:r>
        <w:rPr>
          <w:sz w:val="24"/>
          <w:szCs w:val="24"/>
        </w:rPr>
        <w:t>单位：元</w:t>
      </w:r>
    </w:p>
    <w:tbl>
      <w:tblPr>
        <w:tblStyle w:val="18"/>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492"/>
        <w:gridCol w:w="1565"/>
        <w:gridCol w:w="1352"/>
        <w:gridCol w:w="1622"/>
        <w:gridCol w:w="1454"/>
      </w:tblGrid>
      <w:tr w14:paraId="1D673610">
        <w:trPr>
          <w:trHeight w:val="490" w:hRule="atLeast"/>
          <w:jc w:val="center"/>
        </w:trPr>
        <w:tc>
          <w:tcPr>
            <w:tcW w:w="556" w:type="pct"/>
            <w:vMerge w:val="restart"/>
            <w:shd w:val="clear" w:color="auto" w:fill="auto"/>
            <w:vAlign w:val="center"/>
          </w:tcPr>
          <w:p w14:paraId="316E1424">
            <w:pPr>
              <w:pStyle w:val="38"/>
              <w:tabs>
                <w:tab w:val="left" w:pos="1260"/>
              </w:tabs>
              <w:adjustRightInd w:val="0"/>
              <w:snapToGrid w:val="0"/>
              <w:jc w:val="center"/>
              <w:rPr>
                <w:szCs w:val="21"/>
                <w:lang w:val="en-GB"/>
              </w:rPr>
            </w:pPr>
            <w:r>
              <w:rPr>
                <w:szCs w:val="21"/>
                <w:lang w:val="en-GB"/>
              </w:rPr>
              <w:t>环境标志产品</w:t>
            </w:r>
          </w:p>
        </w:tc>
        <w:tc>
          <w:tcPr>
            <w:tcW w:w="886" w:type="pct"/>
            <w:shd w:val="clear" w:color="auto" w:fill="auto"/>
            <w:vAlign w:val="center"/>
          </w:tcPr>
          <w:p w14:paraId="3C2718CF">
            <w:pPr>
              <w:pStyle w:val="38"/>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60462832">
            <w:pPr>
              <w:pStyle w:val="38"/>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0FABACE4">
            <w:pPr>
              <w:pStyle w:val="38"/>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3B598D3F">
            <w:pPr>
              <w:pStyle w:val="38"/>
              <w:tabs>
                <w:tab w:val="left" w:pos="1260"/>
              </w:tabs>
              <w:adjustRightInd w:val="0"/>
              <w:snapToGrid w:val="0"/>
              <w:jc w:val="center"/>
              <w:rPr>
                <w:szCs w:val="21"/>
                <w:lang w:val="en-GB"/>
              </w:rPr>
            </w:pPr>
            <w:r>
              <w:rPr>
                <w:szCs w:val="21"/>
                <w:lang w:val="en-GB"/>
              </w:rPr>
              <w:t>环境标志认证证书编号</w:t>
            </w:r>
          </w:p>
        </w:tc>
        <w:tc>
          <w:tcPr>
            <w:tcW w:w="863" w:type="pct"/>
            <w:shd w:val="clear" w:color="auto" w:fill="auto"/>
            <w:vAlign w:val="center"/>
          </w:tcPr>
          <w:p w14:paraId="7F0E15EA">
            <w:pPr>
              <w:pStyle w:val="38"/>
              <w:tabs>
                <w:tab w:val="left" w:pos="1260"/>
              </w:tabs>
              <w:adjustRightInd w:val="0"/>
              <w:snapToGrid w:val="0"/>
              <w:jc w:val="center"/>
              <w:rPr>
                <w:szCs w:val="21"/>
                <w:lang w:val="en-GB"/>
              </w:rPr>
            </w:pPr>
            <w:r>
              <w:rPr>
                <w:szCs w:val="21"/>
                <w:lang w:val="en-GB"/>
              </w:rPr>
              <w:t>金额</w:t>
            </w:r>
          </w:p>
        </w:tc>
      </w:tr>
      <w:tr w14:paraId="2C0A9DFA">
        <w:trPr>
          <w:trHeight w:val="567" w:hRule="atLeast"/>
          <w:jc w:val="center"/>
        </w:trPr>
        <w:tc>
          <w:tcPr>
            <w:tcW w:w="556" w:type="pct"/>
            <w:vMerge w:val="continue"/>
            <w:shd w:val="clear" w:color="auto" w:fill="auto"/>
            <w:vAlign w:val="center"/>
          </w:tcPr>
          <w:p w14:paraId="23DCFE09">
            <w:pPr>
              <w:pStyle w:val="38"/>
              <w:tabs>
                <w:tab w:val="left" w:pos="1260"/>
              </w:tabs>
              <w:adjustRightInd w:val="0"/>
              <w:snapToGrid w:val="0"/>
              <w:jc w:val="center"/>
              <w:rPr>
                <w:szCs w:val="21"/>
                <w:lang w:val="en-GB"/>
              </w:rPr>
            </w:pPr>
          </w:p>
        </w:tc>
        <w:tc>
          <w:tcPr>
            <w:tcW w:w="886" w:type="pct"/>
            <w:shd w:val="clear" w:color="auto" w:fill="auto"/>
            <w:vAlign w:val="center"/>
          </w:tcPr>
          <w:p w14:paraId="3CEC9D1F">
            <w:pPr>
              <w:pStyle w:val="38"/>
              <w:tabs>
                <w:tab w:val="left" w:pos="1260"/>
              </w:tabs>
              <w:adjustRightInd w:val="0"/>
              <w:snapToGrid w:val="0"/>
              <w:jc w:val="center"/>
              <w:rPr>
                <w:szCs w:val="21"/>
                <w:lang w:val="en-GB"/>
              </w:rPr>
            </w:pPr>
          </w:p>
        </w:tc>
        <w:tc>
          <w:tcPr>
            <w:tcW w:w="929" w:type="pct"/>
            <w:shd w:val="clear" w:color="auto" w:fill="auto"/>
            <w:vAlign w:val="center"/>
          </w:tcPr>
          <w:p w14:paraId="6AA2BE50">
            <w:pPr>
              <w:pStyle w:val="38"/>
              <w:tabs>
                <w:tab w:val="left" w:pos="1260"/>
              </w:tabs>
              <w:adjustRightInd w:val="0"/>
              <w:snapToGrid w:val="0"/>
              <w:jc w:val="center"/>
              <w:rPr>
                <w:szCs w:val="21"/>
                <w:lang w:val="en-GB"/>
              </w:rPr>
            </w:pPr>
          </w:p>
        </w:tc>
        <w:tc>
          <w:tcPr>
            <w:tcW w:w="803" w:type="pct"/>
            <w:shd w:val="clear" w:color="auto" w:fill="auto"/>
            <w:vAlign w:val="center"/>
          </w:tcPr>
          <w:p w14:paraId="70526DAD">
            <w:pPr>
              <w:pStyle w:val="38"/>
              <w:tabs>
                <w:tab w:val="left" w:pos="1260"/>
              </w:tabs>
              <w:adjustRightInd w:val="0"/>
              <w:snapToGrid w:val="0"/>
              <w:jc w:val="center"/>
              <w:rPr>
                <w:szCs w:val="21"/>
                <w:lang w:val="en-GB"/>
              </w:rPr>
            </w:pPr>
          </w:p>
        </w:tc>
        <w:tc>
          <w:tcPr>
            <w:tcW w:w="963" w:type="pct"/>
            <w:shd w:val="clear" w:color="auto" w:fill="auto"/>
            <w:vAlign w:val="center"/>
          </w:tcPr>
          <w:p w14:paraId="482E46EE">
            <w:pPr>
              <w:pStyle w:val="38"/>
              <w:tabs>
                <w:tab w:val="left" w:pos="1260"/>
              </w:tabs>
              <w:adjustRightInd w:val="0"/>
              <w:snapToGrid w:val="0"/>
              <w:jc w:val="center"/>
              <w:rPr>
                <w:szCs w:val="21"/>
                <w:lang w:val="en-GB"/>
              </w:rPr>
            </w:pPr>
          </w:p>
        </w:tc>
        <w:tc>
          <w:tcPr>
            <w:tcW w:w="863" w:type="pct"/>
            <w:shd w:val="clear" w:color="auto" w:fill="auto"/>
            <w:vAlign w:val="center"/>
          </w:tcPr>
          <w:p w14:paraId="02404C82">
            <w:pPr>
              <w:pStyle w:val="38"/>
              <w:tabs>
                <w:tab w:val="left" w:pos="1260"/>
              </w:tabs>
              <w:adjustRightInd w:val="0"/>
              <w:snapToGrid w:val="0"/>
              <w:jc w:val="center"/>
              <w:rPr>
                <w:szCs w:val="21"/>
                <w:lang w:val="en-GB"/>
              </w:rPr>
            </w:pPr>
          </w:p>
        </w:tc>
      </w:tr>
      <w:tr w14:paraId="75D54D5B">
        <w:trPr>
          <w:trHeight w:val="567" w:hRule="atLeast"/>
          <w:jc w:val="center"/>
        </w:trPr>
        <w:tc>
          <w:tcPr>
            <w:tcW w:w="556" w:type="pct"/>
            <w:vMerge w:val="continue"/>
            <w:shd w:val="clear" w:color="auto" w:fill="auto"/>
            <w:vAlign w:val="center"/>
          </w:tcPr>
          <w:p w14:paraId="2897852B">
            <w:pPr>
              <w:pStyle w:val="38"/>
              <w:tabs>
                <w:tab w:val="left" w:pos="1260"/>
              </w:tabs>
              <w:adjustRightInd w:val="0"/>
              <w:snapToGrid w:val="0"/>
              <w:jc w:val="center"/>
              <w:rPr>
                <w:szCs w:val="21"/>
                <w:lang w:val="en-GB"/>
              </w:rPr>
            </w:pPr>
          </w:p>
        </w:tc>
        <w:tc>
          <w:tcPr>
            <w:tcW w:w="886" w:type="pct"/>
            <w:shd w:val="clear" w:color="auto" w:fill="auto"/>
            <w:vAlign w:val="center"/>
          </w:tcPr>
          <w:p w14:paraId="496B8320">
            <w:pPr>
              <w:pStyle w:val="38"/>
              <w:tabs>
                <w:tab w:val="left" w:pos="1260"/>
              </w:tabs>
              <w:adjustRightInd w:val="0"/>
              <w:snapToGrid w:val="0"/>
              <w:jc w:val="center"/>
              <w:rPr>
                <w:szCs w:val="21"/>
                <w:lang w:val="en-GB"/>
              </w:rPr>
            </w:pPr>
          </w:p>
        </w:tc>
        <w:tc>
          <w:tcPr>
            <w:tcW w:w="929" w:type="pct"/>
            <w:shd w:val="clear" w:color="auto" w:fill="auto"/>
            <w:vAlign w:val="center"/>
          </w:tcPr>
          <w:p w14:paraId="0059DCCB">
            <w:pPr>
              <w:pStyle w:val="38"/>
              <w:tabs>
                <w:tab w:val="left" w:pos="1260"/>
              </w:tabs>
              <w:adjustRightInd w:val="0"/>
              <w:snapToGrid w:val="0"/>
              <w:jc w:val="center"/>
              <w:rPr>
                <w:szCs w:val="21"/>
                <w:lang w:val="en-GB"/>
              </w:rPr>
            </w:pPr>
          </w:p>
        </w:tc>
        <w:tc>
          <w:tcPr>
            <w:tcW w:w="803" w:type="pct"/>
            <w:shd w:val="clear" w:color="auto" w:fill="auto"/>
            <w:vAlign w:val="center"/>
          </w:tcPr>
          <w:p w14:paraId="3F549369">
            <w:pPr>
              <w:pStyle w:val="38"/>
              <w:tabs>
                <w:tab w:val="left" w:pos="1260"/>
              </w:tabs>
              <w:adjustRightInd w:val="0"/>
              <w:snapToGrid w:val="0"/>
              <w:jc w:val="center"/>
              <w:rPr>
                <w:szCs w:val="21"/>
                <w:lang w:val="en-GB"/>
              </w:rPr>
            </w:pPr>
          </w:p>
        </w:tc>
        <w:tc>
          <w:tcPr>
            <w:tcW w:w="963" w:type="pct"/>
            <w:shd w:val="clear" w:color="auto" w:fill="auto"/>
            <w:vAlign w:val="center"/>
          </w:tcPr>
          <w:p w14:paraId="7C3F35D9">
            <w:pPr>
              <w:pStyle w:val="38"/>
              <w:tabs>
                <w:tab w:val="left" w:pos="1260"/>
              </w:tabs>
              <w:adjustRightInd w:val="0"/>
              <w:snapToGrid w:val="0"/>
              <w:jc w:val="center"/>
              <w:rPr>
                <w:szCs w:val="21"/>
                <w:lang w:val="en-GB"/>
              </w:rPr>
            </w:pPr>
          </w:p>
        </w:tc>
        <w:tc>
          <w:tcPr>
            <w:tcW w:w="863" w:type="pct"/>
            <w:shd w:val="clear" w:color="auto" w:fill="auto"/>
            <w:vAlign w:val="center"/>
          </w:tcPr>
          <w:p w14:paraId="5AA78CE2">
            <w:pPr>
              <w:pStyle w:val="38"/>
              <w:tabs>
                <w:tab w:val="left" w:pos="1260"/>
              </w:tabs>
              <w:adjustRightInd w:val="0"/>
              <w:snapToGrid w:val="0"/>
              <w:jc w:val="center"/>
              <w:rPr>
                <w:szCs w:val="21"/>
                <w:lang w:val="en-GB"/>
              </w:rPr>
            </w:pPr>
          </w:p>
        </w:tc>
      </w:tr>
      <w:tr w14:paraId="36F82671">
        <w:trPr>
          <w:trHeight w:val="567" w:hRule="atLeast"/>
          <w:jc w:val="center"/>
        </w:trPr>
        <w:tc>
          <w:tcPr>
            <w:tcW w:w="556" w:type="pct"/>
            <w:vMerge w:val="continue"/>
            <w:shd w:val="clear" w:color="auto" w:fill="auto"/>
            <w:vAlign w:val="center"/>
          </w:tcPr>
          <w:p w14:paraId="3A58820C">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694B8FD8">
            <w:pPr>
              <w:pStyle w:val="38"/>
              <w:tabs>
                <w:tab w:val="left" w:pos="1260"/>
              </w:tabs>
              <w:adjustRightInd w:val="0"/>
              <w:snapToGrid w:val="0"/>
              <w:jc w:val="center"/>
              <w:rPr>
                <w:szCs w:val="21"/>
                <w:lang w:val="en-GB"/>
              </w:rPr>
            </w:pPr>
            <w:r>
              <w:rPr>
                <w:szCs w:val="21"/>
                <w:lang w:val="en-GB"/>
              </w:rPr>
              <w:t>环境标志产品金额合计</w:t>
            </w:r>
          </w:p>
        </w:tc>
        <w:tc>
          <w:tcPr>
            <w:tcW w:w="863" w:type="pct"/>
            <w:shd w:val="clear" w:color="auto" w:fill="auto"/>
            <w:vAlign w:val="center"/>
          </w:tcPr>
          <w:p w14:paraId="0D926DB0">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62A87817">
        <w:trPr>
          <w:trHeight w:val="567" w:hRule="atLeast"/>
          <w:jc w:val="center"/>
        </w:trPr>
        <w:tc>
          <w:tcPr>
            <w:tcW w:w="556" w:type="pct"/>
            <w:vMerge w:val="continue"/>
            <w:shd w:val="clear" w:color="auto" w:fill="auto"/>
            <w:vAlign w:val="center"/>
          </w:tcPr>
          <w:p w14:paraId="24714720">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71D59988">
            <w:pPr>
              <w:pStyle w:val="38"/>
              <w:tabs>
                <w:tab w:val="left" w:pos="1260"/>
              </w:tabs>
              <w:adjustRightInd w:val="0"/>
              <w:snapToGrid w:val="0"/>
              <w:jc w:val="center"/>
              <w:rPr>
                <w:szCs w:val="21"/>
                <w:lang w:val="en-GB"/>
              </w:rPr>
            </w:pPr>
            <w:r>
              <w:rPr>
                <w:szCs w:val="21"/>
                <w:lang w:val="en-GB"/>
              </w:rPr>
              <w:t>比重（环境标志产品金额/所投包投标总价）*100%</w:t>
            </w:r>
          </w:p>
        </w:tc>
        <w:tc>
          <w:tcPr>
            <w:tcW w:w="863" w:type="pct"/>
            <w:shd w:val="clear" w:color="auto" w:fill="auto"/>
            <w:vAlign w:val="center"/>
          </w:tcPr>
          <w:p w14:paraId="4B6F3554">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76DEBE9A">
        <w:trPr>
          <w:trHeight w:val="567" w:hRule="atLeast"/>
          <w:jc w:val="center"/>
        </w:trPr>
        <w:tc>
          <w:tcPr>
            <w:tcW w:w="556" w:type="pct"/>
            <w:vMerge w:val="continue"/>
            <w:shd w:val="clear" w:color="auto" w:fill="auto"/>
            <w:vAlign w:val="center"/>
          </w:tcPr>
          <w:p w14:paraId="58014E06">
            <w:pPr>
              <w:pStyle w:val="38"/>
              <w:tabs>
                <w:tab w:val="left" w:pos="1260"/>
              </w:tabs>
              <w:adjustRightInd w:val="0"/>
              <w:snapToGrid w:val="0"/>
              <w:jc w:val="center"/>
              <w:rPr>
                <w:szCs w:val="21"/>
                <w:lang w:val="en-GB"/>
              </w:rPr>
            </w:pPr>
          </w:p>
        </w:tc>
        <w:tc>
          <w:tcPr>
            <w:tcW w:w="4444" w:type="pct"/>
            <w:gridSpan w:val="5"/>
            <w:shd w:val="clear" w:color="auto" w:fill="auto"/>
            <w:vAlign w:val="center"/>
          </w:tcPr>
          <w:p w14:paraId="0C2B4119">
            <w:pPr>
              <w:pStyle w:val="38"/>
              <w:tabs>
                <w:tab w:val="left" w:pos="1260"/>
              </w:tabs>
              <w:adjustRightInd w:val="0"/>
              <w:snapToGrid w:val="0"/>
              <w:jc w:val="center"/>
              <w:rPr>
                <w:b/>
                <w:szCs w:val="21"/>
                <w:lang w:val="en-GB"/>
              </w:rPr>
            </w:pPr>
            <w:r>
              <w:rPr>
                <w:szCs w:val="21"/>
                <w:lang w:val="en-GB"/>
              </w:rPr>
              <w:t>环境标志产品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714280C3">
        <w:trPr>
          <w:trHeight w:val="729" w:hRule="atLeast"/>
          <w:jc w:val="center"/>
        </w:trPr>
        <w:tc>
          <w:tcPr>
            <w:tcW w:w="556" w:type="pct"/>
            <w:vMerge w:val="restart"/>
            <w:shd w:val="clear" w:color="auto" w:fill="auto"/>
            <w:vAlign w:val="center"/>
          </w:tcPr>
          <w:p w14:paraId="28E7D310">
            <w:pPr>
              <w:pStyle w:val="38"/>
              <w:tabs>
                <w:tab w:val="left" w:pos="1260"/>
              </w:tabs>
              <w:adjustRightInd w:val="0"/>
              <w:snapToGrid w:val="0"/>
              <w:jc w:val="center"/>
              <w:rPr>
                <w:szCs w:val="21"/>
                <w:lang w:val="en-GB"/>
              </w:rPr>
            </w:pPr>
            <w:r>
              <w:rPr>
                <w:szCs w:val="21"/>
                <w:lang w:val="en-GB"/>
              </w:rPr>
              <w:t>节能产品（非强制节能产品）</w:t>
            </w:r>
          </w:p>
        </w:tc>
        <w:tc>
          <w:tcPr>
            <w:tcW w:w="886" w:type="pct"/>
            <w:shd w:val="clear" w:color="auto" w:fill="auto"/>
            <w:vAlign w:val="center"/>
          </w:tcPr>
          <w:p w14:paraId="3D6291EA">
            <w:pPr>
              <w:pStyle w:val="38"/>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11ABB488">
            <w:pPr>
              <w:pStyle w:val="38"/>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5C692828">
            <w:pPr>
              <w:pStyle w:val="38"/>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081FAC87">
            <w:pPr>
              <w:pStyle w:val="38"/>
              <w:tabs>
                <w:tab w:val="left" w:pos="1260"/>
              </w:tabs>
              <w:adjustRightInd w:val="0"/>
              <w:snapToGrid w:val="0"/>
              <w:jc w:val="center"/>
              <w:rPr>
                <w:szCs w:val="21"/>
                <w:lang w:val="en-GB"/>
              </w:rPr>
            </w:pPr>
            <w:r>
              <w:rPr>
                <w:szCs w:val="21"/>
                <w:lang w:val="en-GB"/>
              </w:rPr>
              <w:t>节能认证证书编号</w:t>
            </w:r>
          </w:p>
        </w:tc>
        <w:tc>
          <w:tcPr>
            <w:tcW w:w="863" w:type="pct"/>
            <w:shd w:val="clear" w:color="auto" w:fill="auto"/>
            <w:vAlign w:val="center"/>
          </w:tcPr>
          <w:p w14:paraId="67A9EA5F">
            <w:pPr>
              <w:pStyle w:val="38"/>
              <w:tabs>
                <w:tab w:val="left" w:pos="1260"/>
              </w:tabs>
              <w:adjustRightInd w:val="0"/>
              <w:snapToGrid w:val="0"/>
              <w:jc w:val="center"/>
              <w:rPr>
                <w:szCs w:val="21"/>
                <w:lang w:val="en-GB"/>
              </w:rPr>
            </w:pPr>
            <w:r>
              <w:rPr>
                <w:szCs w:val="21"/>
                <w:lang w:val="en-GB"/>
              </w:rPr>
              <w:t>金额</w:t>
            </w:r>
          </w:p>
        </w:tc>
      </w:tr>
      <w:tr w14:paraId="65FB8B63">
        <w:trPr>
          <w:trHeight w:val="186" w:hRule="atLeast"/>
          <w:jc w:val="center"/>
        </w:trPr>
        <w:tc>
          <w:tcPr>
            <w:tcW w:w="556" w:type="pct"/>
            <w:vMerge w:val="continue"/>
            <w:shd w:val="clear" w:color="auto" w:fill="auto"/>
            <w:vAlign w:val="center"/>
          </w:tcPr>
          <w:p w14:paraId="65BEC011">
            <w:pPr>
              <w:pStyle w:val="38"/>
              <w:tabs>
                <w:tab w:val="left" w:pos="1260"/>
              </w:tabs>
              <w:adjustRightInd w:val="0"/>
              <w:snapToGrid w:val="0"/>
              <w:jc w:val="center"/>
              <w:rPr>
                <w:szCs w:val="21"/>
                <w:lang w:val="en-GB"/>
              </w:rPr>
            </w:pPr>
          </w:p>
        </w:tc>
        <w:tc>
          <w:tcPr>
            <w:tcW w:w="886" w:type="pct"/>
            <w:shd w:val="clear" w:color="auto" w:fill="auto"/>
            <w:vAlign w:val="center"/>
          </w:tcPr>
          <w:p w14:paraId="2DAF8351">
            <w:pPr>
              <w:pStyle w:val="38"/>
              <w:tabs>
                <w:tab w:val="left" w:pos="1260"/>
              </w:tabs>
              <w:adjustRightInd w:val="0"/>
              <w:snapToGrid w:val="0"/>
              <w:jc w:val="center"/>
              <w:rPr>
                <w:szCs w:val="21"/>
                <w:lang w:val="en-GB"/>
              </w:rPr>
            </w:pPr>
          </w:p>
        </w:tc>
        <w:tc>
          <w:tcPr>
            <w:tcW w:w="929" w:type="pct"/>
            <w:shd w:val="clear" w:color="auto" w:fill="auto"/>
            <w:vAlign w:val="center"/>
          </w:tcPr>
          <w:p w14:paraId="365763D1">
            <w:pPr>
              <w:pStyle w:val="38"/>
              <w:tabs>
                <w:tab w:val="left" w:pos="1260"/>
              </w:tabs>
              <w:adjustRightInd w:val="0"/>
              <w:snapToGrid w:val="0"/>
              <w:jc w:val="center"/>
              <w:rPr>
                <w:szCs w:val="21"/>
                <w:lang w:val="en-GB"/>
              </w:rPr>
            </w:pPr>
          </w:p>
        </w:tc>
        <w:tc>
          <w:tcPr>
            <w:tcW w:w="803" w:type="pct"/>
            <w:shd w:val="clear" w:color="auto" w:fill="auto"/>
            <w:vAlign w:val="center"/>
          </w:tcPr>
          <w:p w14:paraId="31A6CB17">
            <w:pPr>
              <w:pStyle w:val="38"/>
              <w:tabs>
                <w:tab w:val="left" w:pos="1260"/>
              </w:tabs>
              <w:adjustRightInd w:val="0"/>
              <w:snapToGrid w:val="0"/>
              <w:jc w:val="center"/>
              <w:rPr>
                <w:szCs w:val="21"/>
                <w:lang w:val="en-GB"/>
              </w:rPr>
            </w:pPr>
          </w:p>
        </w:tc>
        <w:tc>
          <w:tcPr>
            <w:tcW w:w="963" w:type="pct"/>
            <w:shd w:val="clear" w:color="auto" w:fill="auto"/>
            <w:vAlign w:val="center"/>
          </w:tcPr>
          <w:p w14:paraId="7438F013">
            <w:pPr>
              <w:pStyle w:val="38"/>
              <w:tabs>
                <w:tab w:val="left" w:pos="1260"/>
              </w:tabs>
              <w:adjustRightInd w:val="0"/>
              <w:snapToGrid w:val="0"/>
              <w:jc w:val="center"/>
              <w:rPr>
                <w:szCs w:val="21"/>
                <w:lang w:val="en-GB"/>
              </w:rPr>
            </w:pPr>
          </w:p>
        </w:tc>
        <w:tc>
          <w:tcPr>
            <w:tcW w:w="863" w:type="pct"/>
            <w:shd w:val="clear" w:color="auto" w:fill="auto"/>
            <w:vAlign w:val="center"/>
          </w:tcPr>
          <w:p w14:paraId="55D70467">
            <w:pPr>
              <w:pStyle w:val="38"/>
              <w:tabs>
                <w:tab w:val="left" w:pos="1260"/>
              </w:tabs>
              <w:adjustRightInd w:val="0"/>
              <w:snapToGrid w:val="0"/>
              <w:jc w:val="center"/>
              <w:rPr>
                <w:szCs w:val="21"/>
                <w:lang w:val="en-GB"/>
              </w:rPr>
            </w:pPr>
          </w:p>
        </w:tc>
      </w:tr>
      <w:tr w14:paraId="0C0F5C00">
        <w:trPr>
          <w:trHeight w:val="224" w:hRule="atLeast"/>
          <w:jc w:val="center"/>
        </w:trPr>
        <w:tc>
          <w:tcPr>
            <w:tcW w:w="556" w:type="pct"/>
            <w:vMerge w:val="continue"/>
            <w:shd w:val="clear" w:color="auto" w:fill="auto"/>
            <w:vAlign w:val="center"/>
          </w:tcPr>
          <w:p w14:paraId="27E958F2">
            <w:pPr>
              <w:pStyle w:val="38"/>
              <w:tabs>
                <w:tab w:val="left" w:pos="1260"/>
              </w:tabs>
              <w:adjustRightInd w:val="0"/>
              <w:snapToGrid w:val="0"/>
              <w:jc w:val="center"/>
              <w:rPr>
                <w:szCs w:val="21"/>
                <w:lang w:val="en-GB"/>
              </w:rPr>
            </w:pPr>
          </w:p>
        </w:tc>
        <w:tc>
          <w:tcPr>
            <w:tcW w:w="886" w:type="pct"/>
            <w:shd w:val="clear" w:color="auto" w:fill="auto"/>
            <w:vAlign w:val="center"/>
          </w:tcPr>
          <w:p w14:paraId="690B299E">
            <w:pPr>
              <w:pStyle w:val="38"/>
              <w:tabs>
                <w:tab w:val="left" w:pos="1260"/>
              </w:tabs>
              <w:adjustRightInd w:val="0"/>
              <w:snapToGrid w:val="0"/>
              <w:jc w:val="center"/>
              <w:rPr>
                <w:szCs w:val="21"/>
                <w:lang w:val="en-GB"/>
              </w:rPr>
            </w:pPr>
          </w:p>
        </w:tc>
        <w:tc>
          <w:tcPr>
            <w:tcW w:w="929" w:type="pct"/>
            <w:shd w:val="clear" w:color="auto" w:fill="auto"/>
            <w:vAlign w:val="center"/>
          </w:tcPr>
          <w:p w14:paraId="495E5E2F">
            <w:pPr>
              <w:pStyle w:val="38"/>
              <w:tabs>
                <w:tab w:val="left" w:pos="1260"/>
              </w:tabs>
              <w:adjustRightInd w:val="0"/>
              <w:snapToGrid w:val="0"/>
              <w:jc w:val="center"/>
              <w:rPr>
                <w:szCs w:val="21"/>
                <w:lang w:val="en-GB"/>
              </w:rPr>
            </w:pPr>
          </w:p>
        </w:tc>
        <w:tc>
          <w:tcPr>
            <w:tcW w:w="803" w:type="pct"/>
            <w:shd w:val="clear" w:color="auto" w:fill="auto"/>
            <w:vAlign w:val="center"/>
          </w:tcPr>
          <w:p w14:paraId="55A3DE11">
            <w:pPr>
              <w:pStyle w:val="38"/>
              <w:tabs>
                <w:tab w:val="left" w:pos="1260"/>
              </w:tabs>
              <w:adjustRightInd w:val="0"/>
              <w:snapToGrid w:val="0"/>
              <w:jc w:val="center"/>
              <w:rPr>
                <w:szCs w:val="21"/>
                <w:lang w:val="en-GB"/>
              </w:rPr>
            </w:pPr>
          </w:p>
        </w:tc>
        <w:tc>
          <w:tcPr>
            <w:tcW w:w="963" w:type="pct"/>
            <w:shd w:val="clear" w:color="auto" w:fill="auto"/>
            <w:vAlign w:val="center"/>
          </w:tcPr>
          <w:p w14:paraId="28B2315E">
            <w:pPr>
              <w:pStyle w:val="38"/>
              <w:tabs>
                <w:tab w:val="left" w:pos="1260"/>
              </w:tabs>
              <w:adjustRightInd w:val="0"/>
              <w:snapToGrid w:val="0"/>
              <w:jc w:val="center"/>
              <w:rPr>
                <w:szCs w:val="21"/>
                <w:lang w:val="en-GB"/>
              </w:rPr>
            </w:pPr>
          </w:p>
        </w:tc>
        <w:tc>
          <w:tcPr>
            <w:tcW w:w="863" w:type="pct"/>
            <w:shd w:val="clear" w:color="auto" w:fill="auto"/>
            <w:vAlign w:val="center"/>
          </w:tcPr>
          <w:p w14:paraId="23482F1A">
            <w:pPr>
              <w:pStyle w:val="38"/>
              <w:tabs>
                <w:tab w:val="left" w:pos="1260"/>
              </w:tabs>
              <w:adjustRightInd w:val="0"/>
              <w:snapToGrid w:val="0"/>
              <w:jc w:val="center"/>
              <w:rPr>
                <w:szCs w:val="21"/>
                <w:lang w:val="en-GB"/>
              </w:rPr>
            </w:pPr>
          </w:p>
        </w:tc>
      </w:tr>
      <w:tr w14:paraId="29A58750">
        <w:trPr>
          <w:trHeight w:val="298" w:hRule="atLeast"/>
          <w:jc w:val="center"/>
        </w:trPr>
        <w:tc>
          <w:tcPr>
            <w:tcW w:w="556" w:type="pct"/>
            <w:vMerge w:val="continue"/>
            <w:shd w:val="clear" w:color="auto" w:fill="auto"/>
            <w:vAlign w:val="center"/>
          </w:tcPr>
          <w:p w14:paraId="5BC68374">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028A8ABB">
            <w:pPr>
              <w:pStyle w:val="38"/>
              <w:tabs>
                <w:tab w:val="left" w:pos="1260"/>
              </w:tabs>
              <w:adjustRightInd w:val="0"/>
              <w:snapToGrid w:val="0"/>
              <w:jc w:val="center"/>
              <w:rPr>
                <w:szCs w:val="21"/>
                <w:lang w:val="en-GB"/>
              </w:rPr>
            </w:pPr>
            <w:r>
              <w:rPr>
                <w:szCs w:val="21"/>
                <w:lang w:val="en-GB"/>
              </w:rPr>
              <w:t>节能产品（不包括强制节能产品）金额合计</w:t>
            </w:r>
          </w:p>
        </w:tc>
        <w:tc>
          <w:tcPr>
            <w:tcW w:w="863" w:type="pct"/>
            <w:shd w:val="clear" w:color="auto" w:fill="auto"/>
            <w:vAlign w:val="center"/>
          </w:tcPr>
          <w:p w14:paraId="5DAD4F7A">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4500CD6C">
        <w:trPr>
          <w:trHeight w:val="240" w:hRule="atLeast"/>
          <w:jc w:val="center"/>
        </w:trPr>
        <w:tc>
          <w:tcPr>
            <w:tcW w:w="556" w:type="pct"/>
            <w:vMerge w:val="continue"/>
            <w:shd w:val="clear" w:color="auto" w:fill="auto"/>
            <w:vAlign w:val="center"/>
          </w:tcPr>
          <w:p w14:paraId="63C42939">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5EDE9E83">
            <w:pPr>
              <w:pStyle w:val="38"/>
              <w:tabs>
                <w:tab w:val="left" w:pos="1260"/>
              </w:tabs>
              <w:adjustRightInd w:val="0"/>
              <w:snapToGrid w:val="0"/>
              <w:jc w:val="center"/>
              <w:rPr>
                <w:szCs w:val="21"/>
                <w:lang w:val="en-GB"/>
              </w:rPr>
            </w:pPr>
            <w:r>
              <w:rPr>
                <w:szCs w:val="21"/>
                <w:lang w:val="en-GB"/>
              </w:rPr>
              <w:t>比重（节能产品金额/投标所投包总价）*100%</w:t>
            </w:r>
          </w:p>
        </w:tc>
        <w:tc>
          <w:tcPr>
            <w:tcW w:w="863" w:type="pct"/>
            <w:shd w:val="clear" w:color="auto" w:fill="auto"/>
            <w:vAlign w:val="center"/>
          </w:tcPr>
          <w:p w14:paraId="52D5AEB1">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46EE28A4">
        <w:trPr>
          <w:trHeight w:val="311" w:hRule="atLeast"/>
          <w:jc w:val="center"/>
        </w:trPr>
        <w:tc>
          <w:tcPr>
            <w:tcW w:w="556" w:type="pct"/>
            <w:vMerge w:val="continue"/>
            <w:shd w:val="clear" w:color="auto" w:fill="auto"/>
            <w:vAlign w:val="center"/>
          </w:tcPr>
          <w:p w14:paraId="4D9CBE6D">
            <w:pPr>
              <w:pStyle w:val="38"/>
              <w:tabs>
                <w:tab w:val="left" w:pos="1260"/>
              </w:tabs>
              <w:adjustRightInd w:val="0"/>
              <w:snapToGrid w:val="0"/>
              <w:jc w:val="center"/>
              <w:rPr>
                <w:szCs w:val="21"/>
                <w:lang w:val="en-GB"/>
              </w:rPr>
            </w:pPr>
          </w:p>
        </w:tc>
        <w:tc>
          <w:tcPr>
            <w:tcW w:w="4444" w:type="pct"/>
            <w:gridSpan w:val="5"/>
            <w:shd w:val="clear" w:color="auto" w:fill="auto"/>
            <w:vAlign w:val="center"/>
          </w:tcPr>
          <w:p w14:paraId="674E865A">
            <w:pPr>
              <w:pStyle w:val="38"/>
              <w:tabs>
                <w:tab w:val="left" w:pos="1260"/>
              </w:tabs>
              <w:adjustRightInd w:val="0"/>
              <w:snapToGrid w:val="0"/>
              <w:jc w:val="center"/>
              <w:rPr>
                <w:b/>
                <w:szCs w:val="21"/>
                <w:lang w:val="en-GB"/>
              </w:rPr>
            </w:pPr>
            <w:r>
              <w:rPr>
                <w:szCs w:val="21"/>
                <w:lang w:val="en-GB"/>
              </w:rPr>
              <w:t>节能产品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4BFFF94F">
        <w:trPr>
          <w:trHeight w:val="729" w:hRule="atLeast"/>
          <w:jc w:val="center"/>
        </w:trPr>
        <w:tc>
          <w:tcPr>
            <w:tcW w:w="556" w:type="pct"/>
            <w:vMerge w:val="restart"/>
            <w:shd w:val="clear" w:color="auto" w:fill="auto"/>
            <w:vAlign w:val="center"/>
          </w:tcPr>
          <w:p w14:paraId="3669F612">
            <w:pPr>
              <w:pStyle w:val="38"/>
              <w:tabs>
                <w:tab w:val="left" w:pos="1260"/>
              </w:tabs>
              <w:adjustRightInd w:val="0"/>
              <w:snapToGrid w:val="0"/>
              <w:jc w:val="center"/>
              <w:rPr>
                <w:szCs w:val="21"/>
                <w:lang w:val="en-GB"/>
              </w:rPr>
            </w:pPr>
            <w:r>
              <w:rPr>
                <w:szCs w:val="21"/>
                <w:lang w:val="en-GB"/>
              </w:rPr>
              <w:t>中小企业、监狱企业、残疾人福利性单位扶持政策</w:t>
            </w:r>
          </w:p>
        </w:tc>
        <w:tc>
          <w:tcPr>
            <w:tcW w:w="4444" w:type="pct"/>
            <w:gridSpan w:val="5"/>
            <w:shd w:val="clear" w:color="auto" w:fill="auto"/>
            <w:vAlign w:val="center"/>
          </w:tcPr>
          <w:p w14:paraId="41387926">
            <w:pPr>
              <w:pStyle w:val="38"/>
              <w:tabs>
                <w:tab w:val="left" w:pos="1260"/>
              </w:tabs>
              <w:adjustRightInd w:val="0"/>
              <w:snapToGrid w:val="0"/>
              <w:rPr>
                <w:b/>
                <w:szCs w:val="21"/>
              </w:rPr>
            </w:pPr>
            <w:r>
              <w:rPr>
                <w:b/>
                <w:szCs w:val="21"/>
              </w:rPr>
              <w:t>所投货物中有大型企业制造的，不享受中小企业扶持政策，无需填写以下内容；所投货物</w:t>
            </w:r>
            <w:r>
              <w:rPr>
                <w:rFonts w:hint="eastAsia"/>
                <w:b/>
                <w:szCs w:val="21"/>
              </w:rPr>
              <w:t>全部为小型、微</w:t>
            </w:r>
            <w:r>
              <w:rPr>
                <w:b/>
                <w:szCs w:val="21"/>
              </w:rPr>
              <w:t>型企业制造的，只填写小型、微型企业制造的货物。</w:t>
            </w:r>
          </w:p>
        </w:tc>
      </w:tr>
      <w:tr w14:paraId="11F92895">
        <w:trPr>
          <w:trHeight w:val="729" w:hRule="atLeast"/>
          <w:jc w:val="center"/>
        </w:trPr>
        <w:tc>
          <w:tcPr>
            <w:tcW w:w="556" w:type="pct"/>
            <w:vMerge w:val="continue"/>
            <w:shd w:val="clear" w:color="auto" w:fill="auto"/>
            <w:vAlign w:val="center"/>
          </w:tcPr>
          <w:p w14:paraId="62AD45FB">
            <w:pPr>
              <w:pStyle w:val="38"/>
              <w:tabs>
                <w:tab w:val="left" w:pos="1260"/>
              </w:tabs>
              <w:adjustRightInd w:val="0"/>
              <w:snapToGrid w:val="0"/>
              <w:jc w:val="center"/>
              <w:rPr>
                <w:szCs w:val="21"/>
                <w:lang w:val="en-GB"/>
              </w:rPr>
            </w:pPr>
          </w:p>
        </w:tc>
        <w:tc>
          <w:tcPr>
            <w:tcW w:w="886" w:type="pct"/>
            <w:shd w:val="clear" w:color="auto" w:fill="auto"/>
            <w:vAlign w:val="center"/>
          </w:tcPr>
          <w:p w14:paraId="33E7FFE6">
            <w:pPr>
              <w:pStyle w:val="38"/>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14458B9D">
            <w:pPr>
              <w:pStyle w:val="38"/>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18ECA07C">
            <w:pPr>
              <w:pStyle w:val="38"/>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7065DA43">
            <w:pPr>
              <w:pStyle w:val="38"/>
              <w:tabs>
                <w:tab w:val="left" w:pos="1260"/>
              </w:tabs>
              <w:adjustRightInd w:val="0"/>
              <w:snapToGrid w:val="0"/>
              <w:jc w:val="center"/>
              <w:rPr>
                <w:szCs w:val="21"/>
                <w:lang w:val="en-GB"/>
              </w:rPr>
            </w:pPr>
            <w:r>
              <w:rPr>
                <w:szCs w:val="21"/>
                <w:lang w:val="en-GB"/>
              </w:rPr>
              <w:t>制造商</w:t>
            </w:r>
          </w:p>
          <w:p w14:paraId="69CD5ADA">
            <w:pPr>
              <w:pStyle w:val="38"/>
              <w:tabs>
                <w:tab w:val="left" w:pos="1260"/>
              </w:tabs>
              <w:adjustRightInd w:val="0"/>
              <w:snapToGrid w:val="0"/>
              <w:jc w:val="center"/>
              <w:rPr>
                <w:szCs w:val="21"/>
                <w:lang w:val="en-GB"/>
              </w:rPr>
            </w:pPr>
            <w:r>
              <w:rPr>
                <w:szCs w:val="21"/>
                <w:lang w:val="en-GB"/>
              </w:rPr>
              <w:t>企业类型</w:t>
            </w:r>
          </w:p>
        </w:tc>
        <w:tc>
          <w:tcPr>
            <w:tcW w:w="863" w:type="pct"/>
            <w:shd w:val="clear" w:color="auto" w:fill="auto"/>
            <w:vAlign w:val="center"/>
          </w:tcPr>
          <w:p w14:paraId="2F7EF955">
            <w:pPr>
              <w:pStyle w:val="38"/>
              <w:tabs>
                <w:tab w:val="left" w:pos="1260"/>
              </w:tabs>
              <w:adjustRightInd w:val="0"/>
              <w:snapToGrid w:val="0"/>
              <w:jc w:val="center"/>
              <w:rPr>
                <w:szCs w:val="21"/>
                <w:lang w:val="en-GB"/>
              </w:rPr>
            </w:pPr>
            <w:r>
              <w:rPr>
                <w:szCs w:val="21"/>
                <w:lang w:val="en-GB"/>
              </w:rPr>
              <w:t>金额</w:t>
            </w:r>
          </w:p>
        </w:tc>
      </w:tr>
      <w:tr w14:paraId="0E4569DC">
        <w:trPr>
          <w:trHeight w:val="729" w:hRule="atLeast"/>
          <w:jc w:val="center"/>
        </w:trPr>
        <w:tc>
          <w:tcPr>
            <w:tcW w:w="556" w:type="pct"/>
            <w:vMerge w:val="continue"/>
            <w:shd w:val="clear" w:color="auto" w:fill="auto"/>
            <w:vAlign w:val="center"/>
          </w:tcPr>
          <w:p w14:paraId="23882001">
            <w:pPr>
              <w:pStyle w:val="38"/>
              <w:tabs>
                <w:tab w:val="left" w:pos="1260"/>
              </w:tabs>
              <w:adjustRightInd w:val="0"/>
              <w:snapToGrid w:val="0"/>
              <w:jc w:val="center"/>
              <w:rPr>
                <w:szCs w:val="21"/>
                <w:lang w:val="en-GB"/>
              </w:rPr>
            </w:pPr>
          </w:p>
        </w:tc>
        <w:tc>
          <w:tcPr>
            <w:tcW w:w="886" w:type="pct"/>
            <w:shd w:val="clear" w:color="auto" w:fill="auto"/>
            <w:vAlign w:val="center"/>
          </w:tcPr>
          <w:p w14:paraId="32C0F635">
            <w:pPr>
              <w:pStyle w:val="38"/>
              <w:tabs>
                <w:tab w:val="left" w:pos="1260"/>
              </w:tabs>
              <w:adjustRightInd w:val="0"/>
              <w:snapToGrid w:val="0"/>
              <w:jc w:val="center"/>
              <w:rPr>
                <w:szCs w:val="21"/>
                <w:lang w:val="en-GB"/>
              </w:rPr>
            </w:pPr>
          </w:p>
        </w:tc>
        <w:tc>
          <w:tcPr>
            <w:tcW w:w="929" w:type="pct"/>
            <w:shd w:val="clear" w:color="auto" w:fill="auto"/>
            <w:vAlign w:val="center"/>
          </w:tcPr>
          <w:p w14:paraId="3E461E5C">
            <w:pPr>
              <w:pStyle w:val="38"/>
              <w:tabs>
                <w:tab w:val="left" w:pos="1260"/>
              </w:tabs>
              <w:adjustRightInd w:val="0"/>
              <w:snapToGrid w:val="0"/>
              <w:jc w:val="center"/>
              <w:rPr>
                <w:szCs w:val="21"/>
                <w:lang w:val="en-GB"/>
              </w:rPr>
            </w:pPr>
          </w:p>
        </w:tc>
        <w:tc>
          <w:tcPr>
            <w:tcW w:w="803" w:type="pct"/>
            <w:shd w:val="clear" w:color="auto" w:fill="auto"/>
            <w:vAlign w:val="center"/>
          </w:tcPr>
          <w:p w14:paraId="4BFC7440">
            <w:pPr>
              <w:pStyle w:val="38"/>
              <w:tabs>
                <w:tab w:val="left" w:pos="1260"/>
              </w:tabs>
              <w:adjustRightInd w:val="0"/>
              <w:snapToGrid w:val="0"/>
              <w:jc w:val="center"/>
              <w:rPr>
                <w:szCs w:val="21"/>
                <w:lang w:val="en-GB"/>
              </w:rPr>
            </w:pPr>
          </w:p>
        </w:tc>
        <w:tc>
          <w:tcPr>
            <w:tcW w:w="963" w:type="pct"/>
            <w:shd w:val="clear" w:color="auto" w:fill="auto"/>
          </w:tcPr>
          <w:p w14:paraId="27C8D206">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7526A69E">
            <w:pPr>
              <w:pStyle w:val="38"/>
              <w:tabs>
                <w:tab w:val="left" w:pos="1260"/>
              </w:tabs>
              <w:adjustRightInd w:val="0"/>
              <w:snapToGrid w:val="0"/>
              <w:jc w:val="center"/>
              <w:rPr>
                <w:szCs w:val="21"/>
                <w:lang w:val="en-GB"/>
              </w:rPr>
            </w:pPr>
          </w:p>
        </w:tc>
      </w:tr>
      <w:tr w14:paraId="494818CD">
        <w:trPr>
          <w:trHeight w:val="729" w:hRule="atLeast"/>
          <w:jc w:val="center"/>
        </w:trPr>
        <w:tc>
          <w:tcPr>
            <w:tcW w:w="556" w:type="pct"/>
            <w:vMerge w:val="continue"/>
            <w:shd w:val="clear" w:color="auto" w:fill="auto"/>
            <w:vAlign w:val="center"/>
          </w:tcPr>
          <w:p w14:paraId="332F883B">
            <w:pPr>
              <w:pStyle w:val="38"/>
              <w:tabs>
                <w:tab w:val="left" w:pos="1260"/>
              </w:tabs>
              <w:adjustRightInd w:val="0"/>
              <w:snapToGrid w:val="0"/>
              <w:jc w:val="center"/>
              <w:rPr>
                <w:szCs w:val="21"/>
                <w:lang w:val="en-GB"/>
              </w:rPr>
            </w:pPr>
          </w:p>
        </w:tc>
        <w:tc>
          <w:tcPr>
            <w:tcW w:w="886" w:type="pct"/>
            <w:shd w:val="clear" w:color="auto" w:fill="auto"/>
            <w:vAlign w:val="center"/>
          </w:tcPr>
          <w:p w14:paraId="60D177BA">
            <w:pPr>
              <w:pStyle w:val="38"/>
              <w:tabs>
                <w:tab w:val="left" w:pos="1260"/>
              </w:tabs>
              <w:adjustRightInd w:val="0"/>
              <w:snapToGrid w:val="0"/>
              <w:jc w:val="center"/>
              <w:rPr>
                <w:szCs w:val="21"/>
                <w:lang w:val="en-GB"/>
              </w:rPr>
            </w:pPr>
          </w:p>
        </w:tc>
        <w:tc>
          <w:tcPr>
            <w:tcW w:w="929" w:type="pct"/>
            <w:shd w:val="clear" w:color="auto" w:fill="auto"/>
            <w:vAlign w:val="center"/>
          </w:tcPr>
          <w:p w14:paraId="0431B863">
            <w:pPr>
              <w:pStyle w:val="38"/>
              <w:tabs>
                <w:tab w:val="left" w:pos="1260"/>
              </w:tabs>
              <w:adjustRightInd w:val="0"/>
              <w:snapToGrid w:val="0"/>
              <w:jc w:val="center"/>
              <w:rPr>
                <w:szCs w:val="21"/>
                <w:lang w:val="en-GB"/>
              </w:rPr>
            </w:pPr>
          </w:p>
        </w:tc>
        <w:tc>
          <w:tcPr>
            <w:tcW w:w="803" w:type="pct"/>
            <w:shd w:val="clear" w:color="auto" w:fill="auto"/>
            <w:vAlign w:val="center"/>
          </w:tcPr>
          <w:p w14:paraId="4DB44E58">
            <w:pPr>
              <w:pStyle w:val="38"/>
              <w:tabs>
                <w:tab w:val="left" w:pos="1260"/>
              </w:tabs>
              <w:adjustRightInd w:val="0"/>
              <w:snapToGrid w:val="0"/>
              <w:jc w:val="center"/>
              <w:rPr>
                <w:szCs w:val="21"/>
                <w:lang w:val="en-GB"/>
              </w:rPr>
            </w:pPr>
          </w:p>
        </w:tc>
        <w:tc>
          <w:tcPr>
            <w:tcW w:w="963" w:type="pct"/>
            <w:shd w:val="clear" w:color="auto" w:fill="auto"/>
          </w:tcPr>
          <w:p w14:paraId="091C1727">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044E960F">
            <w:pPr>
              <w:pStyle w:val="38"/>
              <w:tabs>
                <w:tab w:val="left" w:pos="1260"/>
              </w:tabs>
              <w:adjustRightInd w:val="0"/>
              <w:snapToGrid w:val="0"/>
              <w:jc w:val="center"/>
              <w:rPr>
                <w:szCs w:val="21"/>
                <w:lang w:val="en-GB"/>
              </w:rPr>
            </w:pPr>
          </w:p>
        </w:tc>
      </w:tr>
      <w:tr w14:paraId="250E748E">
        <w:trPr>
          <w:trHeight w:val="729" w:hRule="atLeast"/>
          <w:jc w:val="center"/>
        </w:trPr>
        <w:tc>
          <w:tcPr>
            <w:tcW w:w="556" w:type="pct"/>
            <w:vMerge w:val="continue"/>
            <w:shd w:val="clear" w:color="auto" w:fill="auto"/>
            <w:vAlign w:val="center"/>
          </w:tcPr>
          <w:p w14:paraId="5AAEAD66">
            <w:pPr>
              <w:pStyle w:val="38"/>
              <w:tabs>
                <w:tab w:val="left" w:pos="1260"/>
              </w:tabs>
              <w:adjustRightInd w:val="0"/>
              <w:snapToGrid w:val="0"/>
              <w:jc w:val="center"/>
              <w:rPr>
                <w:szCs w:val="21"/>
                <w:lang w:val="en-GB"/>
              </w:rPr>
            </w:pPr>
          </w:p>
        </w:tc>
        <w:tc>
          <w:tcPr>
            <w:tcW w:w="886" w:type="pct"/>
            <w:shd w:val="clear" w:color="auto" w:fill="auto"/>
            <w:vAlign w:val="center"/>
          </w:tcPr>
          <w:p w14:paraId="05621878">
            <w:pPr>
              <w:pStyle w:val="38"/>
              <w:tabs>
                <w:tab w:val="left" w:pos="1260"/>
              </w:tabs>
              <w:adjustRightInd w:val="0"/>
              <w:snapToGrid w:val="0"/>
              <w:jc w:val="center"/>
              <w:rPr>
                <w:szCs w:val="21"/>
                <w:lang w:val="en-GB"/>
              </w:rPr>
            </w:pPr>
          </w:p>
        </w:tc>
        <w:tc>
          <w:tcPr>
            <w:tcW w:w="929" w:type="pct"/>
            <w:shd w:val="clear" w:color="auto" w:fill="auto"/>
            <w:vAlign w:val="center"/>
          </w:tcPr>
          <w:p w14:paraId="5C90526D">
            <w:pPr>
              <w:pStyle w:val="38"/>
              <w:tabs>
                <w:tab w:val="left" w:pos="1260"/>
              </w:tabs>
              <w:adjustRightInd w:val="0"/>
              <w:snapToGrid w:val="0"/>
              <w:jc w:val="center"/>
              <w:rPr>
                <w:szCs w:val="21"/>
                <w:lang w:val="en-GB"/>
              </w:rPr>
            </w:pPr>
          </w:p>
        </w:tc>
        <w:tc>
          <w:tcPr>
            <w:tcW w:w="803" w:type="pct"/>
            <w:shd w:val="clear" w:color="auto" w:fill="auto"/>
            <w:vAlign w:val="center"/>
          </w:tcPr>
          <w:p w14:paraId="377801B2">
            <w:pPr>
              <w:pStyle w:val="38"/>
              <w:tabs>
                <w:tab w:val="left" w:pos="1260"/>
              </w:tabs>
              <w:adjustRightInd w:val="0"/>
              <w:snapToGrid w:val="0"/>
              <w:jc w:val="center"/>
              <w:rPr>
                <w:szCs w:val="21"/>
                <w:lang w:val="en-GB"/>
              </w:rPr>
            </w:pPr>
          </w:p>
        </w:tc>
        <w:tc>
          <w:tcPr>
            <w:tcW w:w="963" w:type="pct"/>
            <w:shd w:val="clear" w:color="auto" w:fill="auto"/>
          </w:tcPr>
          <w:p w14:paraId="4A7FF2F1">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47D89F6A">
            <w:pPr>
              <w:pStyle w:val="38"/>
              <w:tabs>
                <w:tab w:val="left" w:pos="1260"/>
              </w:tabs>
              <w:adjustRightInd w:val="0"/>
              <w:snapToGrid w:val="0"/>
              <w:jc w:val="center"/>
              <w:rPr>
                <w:szCs w:val="21"/>
                <w:lang w:val="en-GB"/>
              </w:rPr>
            </w:pPr>
          </w:p>
        </w:tc>
      </w:tr>
      <w:tr w14:paraId="04D73C6D">
        <w:trPr>
          <w:trHeight w:val="729" w:hRule="atLeast"/>
          <w:jc w:val="center"/>
        </w:trPr>
        <w:tc>
          <w:tcPr>
            <w:tcW w:w="556" w:type="pct"/>
            <w:vMerge w:val="continue"/>
            <w:shd w:val="clear" w:color="auto" w:fill="auto"/>
            <w:vAlign w:val="center"/>
          </w:tcPr>
          <w:p w14:paraId="22ADE12E">
            <w:pPr>
              <w:pStyle w:val="38"/>
              <w:tabs>
                <w:tab w:val="left" w:pos="1260"/>
              </w:tabs>
              <w:adjustRightInd w:val="0"/>
              <w:snapToGrid w:val="0"/>
              <w:jc w:val="center"/>
              <w:rPr>
                <w:szCs w:val="21"/>
                <w:lang w:val="en-GB"/>
              </w:rPr>
            </w:pPr>
          </w:p>
        </w:tc>
        <w:tc>
          <w:tcPr>
            <w:tcW w:w="886" w:type="pct"/>
            <w:shd w:val="clear" w:color="auto" w:fill="auto"/>
            <w:vAlign w:val="center"/>
          </w:tcPr>
          <w:p w14:paraId="6E0F726A">
            <w:pPr>
              <w:pStyle w:val="38"/>
              <w:tabs>
                <w:tab w:val="left" w:pos="1260"/>
              </w:tabs>
              <w:adjustRightInd w:val="0"/>
              <w:snapToGrid w:val="0"/>
              <w:jc w:val="center"/>
              <w:rPr>
                <w:szCs w:val="21"/>
                <w:lang w:val="en-GB"/>
              </w:rPr>
            </w:pPr>
          </w:p>
        </w:tc>
        <w:tc>
          <w:tcPr>
            <w:tcW w:w="929" w:type="pct"/>
            <w:shd w:val="clear" w:color="auto" w:fill="auto"/>
            <w:vAlign w:val="center"/>
          </w:tcPr>
          <w:p w14:paraId="445CD031">
            <w:pPr>
              <w:pStyle w:val="38"/>
              <w:tabs>
                <w:tab w:val="left" w:pos="1260"/>
              </w:tabs>
              <w:adjustRightInd w:val="0"/>
              <w:snapToGrid w:val="0"/>
              <w:jc w:val="center"/>
              <w:rPr>
                <w:szCs w:val="21"/>
                <w:lang w:val="en-GB"/>
              </w:rPr>
            </w:pPr>
          </w:p>
        </w:tc>
        <w:tc>
          <w:tcPr>
            <w:tcW w:w="803" w:type="pct"/>
            <w:shd w:val="clear" w:color="auto" w:fill="auto"/>
            <w:vAlign w:val="center"/>
          </w:tcPr>
          <w:p w14:paraId="3BC494D2">
            <w:pPr>
              <w:pStyle w:val="38"/>
              <w:tabs>
                <w:tab w:val="left" w:pos="1260"/>
              </w:tabs>
              <w:adjustRightInd w:val="0"/>
              <w:snapToGrid w:val="0"/>
              <w:jc w:val="center"/>
              <w:rPr>
                <w:szCs w:val="21"/>
                <w:lang w:val="en-GB"/>
              </w:rPr>
            </w:pPr>
          </w:p>
        </w:tc>
        <w:tc>
          <w:tcPr>
            <w:tcW w:w="963" w:type="pct"/>
            <w:shd w:val="clear" w:color="auto" w:fill="auto"/>
          </w:tcPr>
          <w:p w14:paraId="674B5F0E">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756B29A9">
            <w:pPr>
              <w:pStyle w:val="38"/>
              <w:tabs>
                <w:tab w:val="left" w:pos="1260"/>
              </w:tabs>
              <w:adjustRightInd w:val="0"/>
              <w:snapToGrid w:val="0"/>
              <w:jc w:val="center"/>
              <w:rPr>
                <w:szCs w:val="21"/>
                <w:lang w:val="en-GB"/>
              </w:rPr>
            </w:pPr>
          </w:p>
        </w:tc>
      </w:tr>
      <w:tr w14:paraId="21C8A947">
        <w:trPr>
          <w:trHeight w:val="729" w:hRule="atLeast"/>
          <w:jc w:val="center"/>
        </w:trPr>
        <w:tc>
          <w:tcPr>
            <w:tcW w:w="556" w:type="pct"/>
            <w:vMerge w:val="continue"/>
            <w:shd w:val="clear" w:color="auto" w:fill="auto"/>
            <w:vAlign w:val="center"/>
          </w:tcPr>
          <w:p w14:paraId="1901F518">
            <w:pPr>
              <w:pStyle w:val="38"/>
              <w:tabs>
                <w:tab w:val="left" w:pos="1260"/>
              </w:tabs>
              <w:adjustRightInd w:val="0"/>
              <w:snapToGrid w:val="0"/>
              <w:jc w:val="center"/>
              <w:rPr>
                <w:szCs w:val="21"/>
                <w:lang w:val="en-GB"/>
              </w:rPr>
            </w:pPr>
          </w:p>
        </w:tc>
        <w:tc>
          <w:tcPr>
            <w:tcW w:w="886" w:type="pct"/>
            <w:shd w:val="clear" w:color="auto" w:fill="auto"/>
            <w:vAlign w:val="center"/>
          </w:tcPr>
          <w:p w14:paraId="2CFD1019">
            <w:pPr>
              <w:pStyle w:val="38"/>
              <w:tabs>
                <w:tab w:val="left" w:pos="1260"/>
              </w:tabs>
              <w:adjustRightInd w:val="0"/>
              <w:snapToGrid w:val="0"/>
              <w:jc w:val="center"/>
              <w:rPr>
                <w:szCs w:val="21"/>
                <w:lang w:val="en-GB"/>
              </w:rPr>
            </w:pPr>
          </w:p>
        </w:tc>
        <w:tc>
          <w:tcPr>
            <w:tcW w:w="929" w:type="pct"/>
            <w:shd w:val="clear" w:color="auto" w:fill="auto"/>
            <w:vAlign w:val="center"/>
          </w:tcPr>
          <w:p w14:paraId="2F0F62BB">
            <w:pPr>
              <w:pStyle w:val="38"/>
              <w:tabs>
                <w:tab w:val="left" w:pos="1260"/>
              </w:tabs>
              <w:adjustRightInd w:val="0"/>
              <w:snapToGrid w:val="0"/>
              <w:jc w:val="center"/>
              <w:rPr>
                <w:szCs w:val="21"/>
                <w:lang w:val="en-GB"/>
              </w:rPr>
            </w:pPr>
          </w:p>
        </w:tc>
        <w:tc>
          <w:tcPr>
            <w:tcW w:w="803" w:type="pct"/>
            <w:shd w:val="clear" w:color="auto" w:fill="auto"/>
            <w:vAlign w:val="center"/>
          </w:tcPr>
          <w:p w14:paraId="28E581DF">
            <w:pPr>
              <w:pStyle w:val="38"/>
              <w:tabs>
                <w:tab w:val="left" w:pos="1260"/>
              </w:tabs>
              <w:adjustRightInd w:val="0"/>
              <w:snapToGrid w:val="0"/>
              <w:jc w:val="center"/>
              <w:rPr>
                <w:szCs w:val="21"/>
                <w:lang w:val="en-GB"/>
              </w:rPr>
            </w:pPr>
          </w:p>
        </w:tc>
        <w:tc>
          <w:tcPr>
            <w:tcW w:w="963" w:type="pct"/>
            <w:shd w:val="clear" w:color="auto" w:fill="auto"/>
            <w:vAlign w:val="center"/>
          </w:tcPr>
          <w:p w14:paraId="1A274D40">
            <w:pPr>
              <w:pStyle w:val="38"/>
              <w:tabs>
                <w:tab w:val="left" w:pos="1260"/>
              </w:tabs>
              <w:adjustRightInd w:val="0"/>
              <w:snapToGrid w:val="0"/>
              <w:jc w:val="center"/>
              <w:rPr>
                <w:szCs w:val="21"/>
                <w:lang w:val="en-GB"/>
              </w:rPr>
            </w:pPr>
          </w:p>
        </w:tc>
        <w:tc>
          <w:tcPr>
            <w:tcW w:w="863" w:type="pct"/>
            <w:shd w:val="clear" w:color="auto" w:fill="auto"/>
            <w:vAlign w:val="center"/>
          </w:tcPr>
          <w:p w14:paraId="12D0EE02">
            <w:pPr>
              <w:pStyle w:val="38"/>
              <w:tabs>
                <w:tab w:val="left" w:pos="1260"/>
              </w:tabs>
              <w:adjustRightInd w:val="0"/>
              <w:snapToGrid w:val="0"/>
              <w:jc w:val="center"/>
              <w:rPr>
                <w:szCs w:val="21"/>
                <w:lang w:val="en-GB"/>
              </w:rPr>
            </w:pPr>
          </w:p>
        </w:tc>
      </w:tr>
      <w:tr w14:paraId="2B19369F">
        <w:trPr>
          <w:trHeight w:val="729" w:hRule="atLeast"/>
          <w:jc w:val="center"/>
        </w:trPr>
        <w:tc>
          <w:tcPr>
            <w:tcW w:w="556" w:type="pct"/>
            <w:vMerge w:val="continue"/>
            <w:shd w:val="clear" w:color="auto" w:fill="auto"/>
            <w:vAlign w:val="center"/>
          </w:tcPr>
          <w:p w14:paraId="3317AE38">
            <w:pPr>
              <w:pStyle w:val="38"/>
              <w:tabs>
                <w:tab w:val="left" w:pos="1260"/>
              </w:tabs>
              <w:adjustRightInd w:val="0"/>
              <w:snapToGrid w:val="0"/>
              <w:jc w:val="center"/>
              <w:rPr>
                <w:szCs w:val="21"/>
                <w:lang w:val="en-GB"/>
              </w:rPr>
            </w:pPr>
          </w:p>
        </w:tc>
        <w:tc>
          <w:tcPr>
            <w:tcW w:w="886" w:type="pct"/>
            <w:shd w:val="clear" w:color="auto" w:fill="auto"/>
            <w:vAlign w:val="center"/>
          </w:tcPr>
          <w:p w14:paraId="698B5056">
            <w:pPr>
              <w:pStyle w:val="38"/>
              <w:tabs>
                <w:tab w:val="left" w:pos="1260"/>
              </w:tabs>
              <w:adjustRightInd w:val="0"/>
              <w:snapToGrid w:val="0"/>
              <w:jc w:val="center"/>
              <w:rPr>
                <w:szCs w:val="21"/>
                <w:lang w:val="en-GB"/>
              </w:rPr>
            </w:pPr>
          </w:p>
        </w:tc>
        <w:tc>
          <w:tcPr>
            <w:tcW w:w="929" w:type="pct"/>
            <w:shd w:val="clear" w:color="auto" w:fill="auto"/>
            <w:vAlign w:val="center"/>
          </w:tcPr>
          <w:p w14:paraId="05E56599">
            <w:pPr>
              <w:pStyle w:val="38"/>
              <w:tabs>
                <w:tab w:val="left" w:pos="1260"/>
              </w:tabs>
              <w:adjustRightInd w:val="0"/>
              <w:snapToGrid w:val="0"/>
              <w:jc w:val="center"/>
              <w:rPr>
                <w:szCs w:val="21"/>
                <w:lang w:val="en-GB"/>
              </w:rPr>
            </w:pPr>
          </w:p>
        </w:tc>
        <w:tc>
          <w:tcPr>
            <w:tcW w:w="803" w:type="pct"/>
            <w:shd w:val="clear" w:color="auto" w:fill="auto"/>
            <w:vAlign w:val="center"/>
          </w:tcPr>
          <w:p w14:paraId="0E2A78EF">
            <w:pPr>
              <w:pStyle w:val="38"/>
              <w:tabs>
                <w:tab w:val="left" w:pos="1260"/>
              </w:tabs>
              <w:adjustRightInd w:val="0"/>
              <w:snapToGrid w:val="0"/>
              <w:jc w:val="center"/>
              <w:rPr>
                <w:szCs w:val="21"/>
                <w:lang w:val="en-GB"/>
              </w:rPr>
            </w:pPr>
          </w:p>
        </w:tc>
        <w:tc>
          <w:tcPr>
            <w:tcW w:w="963" w:type="pct"/>
            <w:shd w:val="clear" w:color="auto" w:fill="auto"/>
            <w:vAlign w:val="center"/>
          </w:tcPr>
          <w:p w14:paraId="55DF90BE">
            <w:pPr>
              <w:pStyle w:val="38"/>
              <w:tabs>
                <w:tab w:val="left" w:pos="1260"/>
              </w:tabs>
              <w:adjustRightInd w:val="0"/>
              <w:snapToGrid w:val="0"/>
              <w:jc w:val="center"/>
              <w:rPr>
                <w:szCs w:val="21"/>
                <w:lang w:val="en-GB"/>
              </w:rPr>
            </w:pPr>
          </w:p>
        </w:tc>
        <w:tc>
          <w:tcPr>
            <w:tcW w:w="863" w:type="pct"/>
            <w:shd w:val="clear" w:color="auto" w:fill="auto"/>
            <w:vAlign w:val="center"/>
          </w:tcPr>
          <w:p w14:paraId="6B13151B">
            <w:pPr>
              <w:pStyle w:val="38"/>
              <w:tabs>
                <w:tab w:val="left" w:pos="1260"/>
              </w:tabs>
              <w:adjustRightInd w:val="0"/>
              <w:snapToGrid w:val="0"/>
              <w:jc w:val="center"/>
              <w:rPr>
                <w:szCs w:val="21"/>
                <w:lang w:val="en-GB"/>
              </w:rPr>
            </w:pPr>
          </w:p>
        </w:tc>
      </w:tr>
      <w:tr w14:paraId="2E81FFCB">
        <w:trPr>
          <w:trHeight w:val="729" w:hRule="atLeast"/>
          <w:jc w:val="center"/>
        </w:trPr>
        <w:tc>
          <w:tcPr>
            <w:tcW w:w="556" w:type="pct"/>
            <w:vMerge w:val="continue"/>
            <w:shd w:val="clear" w:color="auto" w:fill="auto"/>
            <w:vAlign w:val="center"/>
          </w:tcPr>
          <w:p w14:paraId="655C55F4">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48C7098D">
            <w:pPr>
              <w:pStyle w:val="38"/>
              <w:tabs>
                <w:tab w:val="left" w:pos="1260"/>
              </w:tabs>
              <w:adjustRightInd w:val="0"/>
              <w:snapToGrid w:val="0"/>
              <w:jc w:val="center"/>
              <w:rPr>
                <w:szCs w:val="21"/>
                <w:lang w:val="en-GB"/>
              </w:rPr>
            </w:pPr>
            <w:r>
              <w:rPr>
                <w:szCs w:val="21"/>
              </w:rPr>
              <w:t>小微企业（含监狱企业、残疾人福利性单位）制造的货物</w:t>
            </w:r>
            <w:r>
              <w:rPr>
                <w:szCs w:val="21"/>
                <w:lang w:val="en-GB"/>
              </w:rPr>
              <w:t>金额合计</w:t>
            </w:r>
          </w:p>
        </w:tc>
        <w:tc>
          <w:tcPr>
            <w:tcW w:w="863" w:type="pct"/>
            <w:shd w:val="clear" w:color="auto" w:fill="auto"/>
            <w:vAlign w:val="center"/>
          </w:tcPr>
          <w:p w14:paraId="0CF655F7">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166505A5">
        <w:trPr>
          <w:trHeight w:val="671" w:hRule="atLeast"/>
          <w:jc w:val="center"/>
        </w:trPr>
        <w:tc>
          <w:tcPr>
            <w:tcW w:w="556" w:type="pct"/>
            <w:vMerge w:val="continue"/>
            <w:shd w:val="clear" w:color="auto" w:fill="auto"/>
            <w:vAlign w:val="center"/>
          </w:tcPr>
          <w:p w14:paraId="4B74B8A6">
            <w:pPr>
              <w:pStyle w:val="38"/>
              <w:tabs>
                <w:tab w:val="left" w:pos="1260"/>
              </w:tabs>
              <w:adjustRightInd w:val="0"/>
              <w:snapToGrid w:val="0"/>
              <w:jc w:val="center"/>
              <w:rPr>
                <w:szCs w:val="21"/>
                <w:lang w:val="en-GB"/>
              </w:rPr>
            </w:pPr>
          </w:p>
        </w:tc>
        <w:tc>
          <w:tcPr>
            <w:tcW w:w="3581" w:type="pct"/>
            <w:gridSpan w:val="4"/>
            <w:shd w:val="clear" w:color="auto" w:fill="auto"/>
            <w:vAlign w:val="center"/>
          </w:tcPr>
          <w:p w14:paraId="5A936D0E">
            <w:pPr>
              <w:pStyle w:val="38"/>
              <w:tabs>
                <w:tab w:val="left" w:pos="1260"/>
              </w:tabs>
              <w:adjustRightInd w:val="0"/>
              <w:snapToGrid w:val="0"/>
              <w:jc w:val="center"/>
              <w:rPr>
                <w:szCs w:val="21"/>
                <w:lang w:val="en-GB"/>
              </w:rPr>
            </w:pPr>
            <w:r>
              <w:rPr>
                <w:szCs w:val="21"/>
                <w:lang w:val="en-GB"/>
              </w:rPr>
              <w:t>比重（小微企业（含监狱企业、残疾人福利性单位）制造的货物金额/所投包投标总价）*100%</w:t>
            </w:r>
          </w:p>
        </w:tc>
        <w:tc>
          <w:tcPr>
            <w:tcW w:w="863" w:type="pct"/>
            <w:shd w:val="clear" w:color="auto" w:fill="auto"/>
            <w:vAlign w:val="center"/>
          </w:tcPr>
          <w:p w14:paraId="15B09848">
            <w:pPr>
              <w:pStyle w:val="38"/>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1ECCE87C">
        <w:trPr>
          <w:trHeight w:val="729" w:hRule="atLeast"/>
          <w:jc w:val="center"/>
        </w:trPr>
        <w:tc>
          <w:tcPr>
            <w:tcW w:w="556" w:type="pct"/>
            <w:shd w:val="clear" w:color="auto" w:fill="auto"/>
            <w:vAlign w:val="center"/>
          </w:tcPr>
          <w:p w14:paraId="75EC7952">
            <w:pPr>
              <w:pStyle w:val="38"/>
              <w:tabs>
                <w:tab w:val="left" w:pos="1260"/>
              </w:tabs>
              <w:adjustRightInd w:val="0"/>
              <w:snapToGrid w:val="0"/>
              <w:jc w:val="center"/>
              <w:rPr>
                <w:szCs w:val="21"/>
                <w:lang w:val="en-GB"/>
              </w:rPr>
            </w:pPr>
            <w:r>
              <w:rPr>
                <w:szCs w:val="21"/>
                <w:lang w:val="en-GB"/>
              </w:rPr>
              <w:t>中小企业</w:t>
            </w:r>
          </w:p>
        </w:tc>
        <w:tc>
          <w:tcPr>
            <w:tcW w:w="4444" w:type="pct"/>
            <w:gridSpan w:val="5"/>
            <w:shd w:val="clear" w:color="auto" w:fill="auto"/>
            <w:vAlign w:val="center"/>
          </w:tcPr>
          <w:p w14:paraId="044275DF">
            <w:pPr>
              <w:pStyle w:val="38"/>
              <w:tabs>
                <w:tab w:val="left" w:pos="1260"/>
              </w:tabs>
              <w:adjustRightInd w:val="0"/>
              <w:snapToGrid w:val="0"/>
              <w:rPr>
                <w:szCs w:val="21"/>
              </w:rPr>
            </w:pPr>
            <w:r>
              <w:rPr>
                <w:szCs w:val="21"/>
              </w:rPr>
              <w:t>如属于中小企业，须提供《中小企业声明函》。</w:t>
            </w:r>
          </w:p>
          <w:p w14:paraId="2551DB1D">
            <w:pPr>
              <w:pStyle w:val="38"/>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r w14:paraId="6D596D9A">
        <w:trPr>
          <w:trHeight w:val="729" w:hRule="atLeast"/>
          <w:jc w:val="center"/>
        </w:trPr>
        <w:tc>
          <w:tcPr>
            <w:tcW w:w="556" w:type="pct"/>
            <w:shd w:val="clear" w:color="auto" w:fill="auto"/>
            <w:vAlign w:val="center"/>
          </w:tcPr>
          <w:p w14:paraId="16C65132">
            <w:pPr>
              <w:pStyle w:val="38"/>
              <w:tabs>
                <w:tab w:val="left" w:pos="1260"/>
              </w:tabs>
              <w:adjustRightInd w:val="0"/>
              <w:snapToGrid w:val="0"/>
              <w:jc w:val="center"/>
              <w:rPr>
                <w:szCs w:val="21"/>
                <w:lang w:val="en-GB"/>
              </w:rPr>
            </w:pPr>
            <w:r>
              <w:rPr>
                <w:szCs w:val="21"/>
                <w:lang w:val="en-GB"/>
              </w:rPr>
              <w:t>监狱企业</w:t>
            </w:r>
          </w:p>
        </w:tc>
        <w:tc>
          <w:tcPr>
            <w:tcW w:w="4444" w:type="pct"/>
            <w:gridSpan w:val="5"/>
            <w:shd w:val="clear" w:color="auto" w:fill="auto"/>
            <w:vAlign w:val="center"/>
          </w:tcPr>
          <w:p w14:paraId="01DF2307">
            <w:pPr>
              <w:pStyle w:val="38"/>
              <w:tabs>
                <w:tab w:val="left" w:pos="1260"/>
              </w:tabs>
              <w:adjustRightInd w:val="0"/>
              <w:snapToGrid w:val="0"/>
              <w:rPr>
                <w:szCs w:val="21"/>
              </w:rPr>
            </w:pPr>
            <w:r>
              <w:rPr>
                <w:szCs w:val="21"/>
              </w:rPr>
              <w:t>如属于监狱企业，须提供由省级以上监狱管理局、戒毒管理局(含新疆生产建设兵团)出具的属于监狱企业的证明文件。</w:t>
            </w:r>
          </w:p>
          <w:p w14:paraId="5B11384B">
            <w:pPr>
              <w:pStyle w:val="38"/>
              <w:tabs>
                <w:tab w:val="left" w:pos="1260"/>
              </w:tabs>
              <w:adjustRightInd w:val="0"/>
              <w:snapToGrid w:val="0"/>
              <w:rPr>
                <w:szCs w:val="21"/>
                <w:lang w:val="en-GB"/>
              </w:rPr>
            </w:pP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27454B37">
        <w:trPr>
          <w:trHeight w:val="729" w:hRule="atLeast"/>
          <w:jc w:val="center"/>
        </w:trPr>
        <w:tc>
          <w:tcPr>
            <w:tcW w:w="556" w:type="pct"/>
            <w:shd w:val="clear" w:color="auto" w:fill="auto"/>
            <w:vAlign w:val="center"/>
          </w:tcPr>
          <w:p w14:paraId="12FD526E">
            <w:pPr>
              <w:pStyle w:val="38"/>
              <w:tabs>
                <w:tab w:val="left" w:pos="1260"/>
              </w:tabs>
              <w:adjustRightInd w:val="0"/>
              <w:snapToGrid w:val="0"/>
              <w:jc w:val="center"/>
              <w:rPr>
                <w:szCs w:val="21"/>
                <w:lang w:val="en-GB"/>
              </w:rPr>
            </w:pPr>
            <w:r>
              <w:rPr>
                <w:szCs w:val="21"/>
                <w:lang w:val="en-GB"/>
              </w:rPr>
              <w:t>残疾人福利性单位</w:t>
            </w:r>
          </w:p>
        </w:tc>
        <w:tc>
          <w:tcPr>
            <w:tcW w:w="4444" w:type="pct"/>
            <w:gridSpan w:val="5"/>
            <w:shd w:val="clear" w:color="auto" w:fill="auto"/>
            <w:vAlign w:val="center"/>
          </w:tcPr>
          <w:p w14:paraId="65C3FF7A">
            <w:pPr>
              <w:pStyle w:val="38"/>
              <w:tabs>
                <w:tab w:val="left" w:pos="1260"/>
              </w:tabs>
              <w:adjustRightInd w:val="0"/>
              <w:snapToGrid w:val="0"/>
              <w:rPr>
                <w:szCs w:val="21"/>
              </w:rPr>
            </w:pPr>
            <w:r>
              <w:rPr>
                <w:szCs w:val="21"/>
              </w:rPr>
              <w:t>如属于残疾人福利性单位，须提供《残疾人福利性单位声明函》。</w:t>
            </w:r>
          </w:p>
          <w:p w14:paraId="3EA509B2">
            <w:pPr>
              <w:pStyle w:val="38"/>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bl>
    <w:p w14:paraId="3311E731">
      <w:pPr>
        <w:spacing w:line="360" w:lineRule="auto"/>
        <w:ind w:firstLine="448" w:firstLineChars="200"/>
        <w:outlineLvl w:val="0"/>
        <w:rPr>
          <w:sz w:val="24"/>
          <w:szCs w:val="24"/>
        </w:rPr>
      </w:pPr>
    </w:p>
    <w:p w14:paraId="4C6A3314">
      <w:pPr>
        <w:spacing w:line="360" w:lineRule="auto"/>
        <w:ind w:firstLine="3808" w:firstLineChars="1700"/>
        <w:rPr>
          <w:sz w:val="24"/>
        </w:rPr>
      </w:pPr>
      <w:r>
        <w:rPr>
          <w:sz w:val="24"/>
        </w:rPr>
        <w:t>投标人名称：</w:t>
      </w:r>
    </w:p>
    <w:p w14:paraId="515B0962">
      <w:pPr>
        <w:spacing w:line="360" w:lineRule="auto"/>
        <w:ind w:firstLine="3808" w:firstLineChars="1700"/>
        <w:rPr>
          <w:sz w:val="24"/>
        </w:rPr>
      </w:pPr>
    </w:p>
    <w:p w14:paraId="5FAD481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D469425">
      <w:pPr>
        <w:spacing w:line="360" w:lineRule="auto"/>
        <w:ind w:firstLine="448" w:firstLineChars="200"/>
        <w:outlineLvl w:val="0"/>
        <w:rPr>
          <w:sz w:val="24"/>
        </w:rPr>
      </w:pPr>
    </w:p>
    <w:p w14:paraId="202AD91B">
      <w:pPr>
        <w:spacing w:line="560" w:lineRule="exact"/>
        <w:jc w:val="center"/>
        <w:rPr>
          <w:sz w:val="24"/>
        </w:rPr>
      </w:pPr>
    </w:p>
    <w:p w14:paraId="72FDCBAB">
      <w:pPr>
        <w:spacing w:line="560" w:lineRule="exact"/>
        <w:jc w:val="center"/>
        <w:rPr>
          <w:sz w:val="24"/>
        </w:rPr>
      </w:pPr>
    </w:p>
    <w:p w14:paraId="4429654E">
      <w:pPr>
        <w:spacing w:line="560" w:lineRule="exact"/>
        <w:jc w:val="center"/>
        <w:rPr>
          <w:sz w:val="24"/>
        </w:rPr>
      </w:pPr>
      <w:r>
        <w:rPr>
          <w:sz w:val="24"/>
        </w:rPr>
        <w:br w:type="page"/>
      </w:r>
    </w:p>
    <w:p w14:paraId="49709BFD">
      <w:pPr>
        <w:tabs>
          <w:tab w:val="left" w:pos="360"/>
        </w:tabs>
        <w:spacing w:after="285" w:afterLines="100" w:line="360" w:lineRule="auto"/>
        <w:rPr>
          <w:b/>
          <w:sz w:val="24"/>
        </w:rPr>
      </w:pPr>
      <w:r>
        <w:rPr>
          <w:rFonts w:hint="eastAsia"/>
          <w:b/>
          <w:sz w:val="24"/>
        </w:rPr>
        <w:t>附件11</w:t>
      </w:r>
    </w:p>
    <w:p w14:paraId="1BB5D459">
      <w:pPr>
        <w:autoSpaceDN w:val="0"/>
        <w:spacing w:line="360" w:lineRule="auto"/>
        <w:jc w:val="center"/>
        <w:rPr>
          <w:b/>
          <w:bCs/>
          <w:sz w:val="24"/>
        </w:rPr>
      </w:pPr>
      <w:r>
        <w:rPr>
          <w:b/>
          <w:bCs/>
          <w:sz w:val="24"/>
        </w:rPr>
        <w:t>投标产品配置清单</w:t>
      </w:r>
    </w:p>
    <w:p w14:paraId="54ABD16A">
      <w:pPr>
        <w:spacing w:line="460" w:lineRule="exact"/>
        <w:rPr>
          <w:sz w:val="24"/>
        </w:rPr>
      </w:pPr>
    </w:p>
    <w:p w14:paraId="67C6A31E">
      <w:pPr>
        <w:spacing w:line="460" w:lineRule="exact"/>
        <w:rPr>
          <w:sz w:val="24"/>
        </w:rPr>
      </w:pPr>
      <w:r>
        <w:rPr>
          <w:sz w:val="24"/>
        </w:rPr>
        <w:t>项目名称：</w:t>
      </w:r>
      <w:r>
        <w:rPr>
          <w:sz w:val="24"/>
          <w:u w:val="single"/>
        </w:rPr>
        <w:t xml:space="preserve">                    </w:t>
      </w:r>
    </w:p>
    <w:p w14:paraId="754455DA">
      <w:pPr>
        <w:spacing w:line="460" w:lineRule="exact"/>
        <w:rPr>
          <w:sz w:val="24"/>
        </w:rPr>
      </w:pPr>
      <w:r>
        <w:rPr>
          <w:sz w:val="24"/>
        </w:rPr>
        <w:t>项目编号：</w:t>
      </w:r>
      <w:r>
        <w:rPr>
          <w:sz w:val="24"/>
          <w:u w:val="single"/>
        </w:rPr>
        <w:t xml:space="preserve">                    </w:t>
      </w:r>
    </w:p>
    <w:p w14:paraId="4B1C7011">
      <w:pPr>
        <w:spacing w:line="460" w:lineRule="exact"/>
        <w:rPr>
          <w:sz w:val="24"/>
          <w:u w:val="single"/>
        </w:rPr>
      </w:pPr>
      <w:r>
        <w:rPr>
          <w:sz w:val="24"/>
        </w:rPr>
        <w:t>包号：</w:t>
      </w:r>
      <w:r>
        <w:rPr>
          <w:sz w:val="24"/>
          <w:u w:val="single"/>
        </w:rPr>
        <w:t xml:space="preserve">                        </w:t>
      </w:r>
    </w:p>
    <w:p w14:paraId="49A216CC">
      <w:pPr>
        <w:spacing w:line="460" w:lineRule="exact"/>
        <w:rPr>
          <w:sz w:val="24"/>
          <w:u w:val="single"/>
        </w:rPr>
      </w:pP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1699"/>
        <w:gridCol w:w="1561"/>
        <w:gridCol w:w="4307"/>
      </w:tblGrid>
      <w:tr w14:paraId="429A3FD8">
        <w:tc>
          <w:tcPr>
            <w:tcW w:w="564" w:type="pct"/>
            <w:shd w:val="clear" w:color="auto" w:fill="auto"/>
            <w:vAlign w:val="center"/>
          </w:tcPr>
          <w:p w14:paraId="3239F1BD">
            <w:pPr>
              <w:spacing w:line="560" w:lineRule="exact"/>
              <w:jc w:val="center"/>
              <w:rPr>
                <w:sz w:val="24"/>
              </w:rPr>
            </w:pPr>
            <w:r>
              <w:rPr>
                <w:sz w:val="24"/>
              </w:rPr>
              <w:t>序号</w:t>
            </w:r>
          </w:p>
        </w:tc>
        <w:tc>
          <w:tcPr>
            <w:tcW w:w="996" w:type="pct"/>
            <w:shd w:val="clear" w:color="auto" w:fill="auto"/>
            <w:vAlign w:val="center"/>
          </w:tcPr>
          <w:p w14:paraId="6AE91AE2">
            <w:pPr>
              <w:spacing w:line="560" w:lineRule="exact"/>
              <w:jc w:val="center"/>
              <w:rPr>
                <w:sz w:val="24"/>
              </w:rPr>
            </w:pPr>
            <w:r>
              <w:rPr>
                <w:rFonts w:hint="eastAsia"/>
                <w:sz w:val="24"/>
              </w:rPr>
              <w:t>标的</w:t>
            </w:r>
            <w:r>
              <w:rPr>
                <w:sz w:val="24"/>
              </w:rPr>
              <w:t>名称</w:t>
            </w:r>
          </w:p>
        </w:tc>
        <w:tc>
          <w:tcPr>
            <w:tcW w:w="915" w:type="pct"/>
            <w:shd w:val="clear" w:color="auto" w:fill="auto"/>
            <w:vAlign w:val="center"/>
          </w:tcPr>
          <w:p w14:paraId="09D91A5F">
            <w:pPr>
              <w:spacing w:line="560" w:lineRule="exact"/>
              <w:jc w:val="center"/>
              <w:rPr>
                <w:sz w:val="24"/>
              </w:rPr>
            </w:pPr>
            <w:r>
              <w:rPr>
                <w:sz w:val="24"/>
              </w:rPr>
              <w:t>规格型号</w:t>
            </w:r>
          </w:p>
        </w:tc>
        <w:tc>
          <w:tcPr>
            <w:tcW w:w="2525" w:type="pct"/>
            <w:shd w:val="clear" w:color="auto" w:fill="auto"/>
            <w:vAlign w:val="center"/>
          </w:tcPr>
          <w:p w14:paraId="30BCCC21">
            <w:pPr>
              <w:spacing w:line="560" w:lineRule="exact"/>
              <w:jc w:val="center"/>
              <w:rPr>
                <w:sz w:val="24"/>
              </w:rPr>
            </w:pPr>
            <w:r>
              <w:rPr>
                <w:sz w:val="24"/>
              </w:rPr>
              <w:t>详细配置及技术标准</w:t>
            </w:r>
          </w:p>
        </w:tc>
      </w:tr>
      <w:tr w14:paraId="0C7C6328">
        <w:tc>
          <w:tcPr>
            <w:tcW w:w="564" w:type="pct"/>
            <w:shd w:val="clear" w:color="auto" w:fill="auto"/>
            <w:vAlign w:val="center"/>
          </w:tcPr>
          <w:p w14:paraId="63249482">
            <w:pPr>
              <w:spacing w:line="560" w:lineRule="exact"/>
              <w:jc w:val="center"/>
              <w:rPr>
                <w:sz w:val="24"/>
              </w:rPr>
            </w:pPr>
            <w:r>
              <w:rPr>
                <w:sz w:val="24"/>
              </w:rPr>
              <w:t>1</w:t>
            </w:r>
          </w:p>
        </w:tc>
        <w:tc>
          <w:tcPr>
            <w:tcW w:w="996" w:type="pct"/>
            <w:shd w:val="clear" w:color="auto" w:fill="auto"/>
            <w:vAlign w:val="center"/>
          </w:tcPr>
          <w:p w14:paraId="24DCAD07">
            <w:pPr>
              <w:spacing w:line="560" w:lineRule="exact"/>
              <w:jc w:val="center"/>
              <w:rPr>
                <w:sz w:val="24"/>
              </w:rPr>
            </w:pPr>
          </w:p>
        </w:tc>
        <w:tc>
          <w:tcPr>
            <w:tcW w:w="915" w:type="pct"/>
            <w:shd w:val="clear" w:color="auto" w:fill="auto"/>
            <w:vAlign w:val="center"/>
          </w:tcPr>
          <w:p w14:paraId="243233B8">
            <w:pPr>
              <w:spacing w:line="560" w:lineRule="exact"/>
              <w:jc w:val="center"/>
              <w:rPr>
                <w:sz w:val="24"/>
              </w:rPr>
            </w:pPr>
          </w:p>
        </w:tc>
        <w:tc>
          <w:tcPr>
            <w:tcW w:w="2525" w:type="pct"/>
            <w:shd w:val="clear" w:color="auto" w:fill="auto"/>
            <w:vAlign w:val="center"/>
          </w:tcPr>
          <w:p w14:paraId="31DE8C59">
            <w:pPr>
              <w:spacing w:line="560" w:lineRule="exact"/>
              <w:jc w:val="center"/>
              <w:rPr>
                <w:sz w:val="24"/>
              </w:rPr>
            </w:pPr>
          </w:p>
        </w:tc>
      </w:tr>
      <w:tr w14:paraId="7AA32C2B">
        <w:tc>
          <w:tcPr>
            <w:tcW w:w="564" w:type="pct"/>
            <w:shd w:val="clear" w:color="auto" w:fill="auto"/>
            <w:vAlign w:val="center"/>
          </w:tcPr>
          <w:p w14:paraId="20A9BE08">
            <w:pPr>
              <w:spacing w:line="560" w:lineRule="exact"/>
              <w:jc w:val="center"/>
              <w:rPr>
                <w:sz w:val="24"/>
              </w:rPr>
            </w:pPr>
            <w:r>
              <w:rPr>
                <w:sz w:val="24"/>
              </w:rPr>
              <w:t>2</w:t>
            </w:r>
          </w:p>
        </w:tc>
        <w:tc>
          <w:tcPr>
            <w:tcW w:w="996" w:type="pct"/>
            <w:shd w:val="clear" w:color="auto" w:fill="auto"/>
            <w:vAlign w:val="center"/>
          </w:tcPr>
          <w:p w14:paraId="64D52FDF">
            <w:pPr>
              <w:spacing w:line="560" w:lineRule="exact"/>
              <w:jc w:val="center"/>
              <w:rPr>
                <w:sz w:val="24"/>
              </w:rPr>
            </w:pPr>
          </w:p>
        </w:tc>
        <w:tc>
          <w:tcPr>
            <w:tcW w:w="915" w:type="pct"/>
            <w:shd w:val="clear" w:color="auto" w:fill="auto"/>
            <w:vAlign w:val="center"/>
          </w:tcPr>
          <w:p w14:paraId="0EA331C9">
            <w:pPr>
              <w:spacing w:line="560" w:lineRule="exact"/>
              <w:jc w:val="center"/>
              <w:rPr>
                <w:sz w:val="24"/>
              </w:rPr>
            </w:pPr>
          </w:p>
        </w:tc>
        <w:tc>
          <w:tcPr>
            <w:tcW w:w="2525" w:type="pct"/>
            <w:shd w:val="clear" w:color="auto" w:fill="auto"/>
            <w:vAlign w:val="center"/>
          </w:tcPr>
          <w:p w14:paraId="0679598C">
            <w:pPr>
              <w:spacing w:line="560" w:lineRule="exact"/>
              <w:jc w:val="center"/>
              <w:rPr>
                <w:sz w:val="24"/>
              </w:rPr>
            </w:pPr>
          </w:p>
        </w:tc>
      </w:tr>
      <w:tr w14:paraId="33379B2B">
        <w:tc>
          <w:tcPr>
            <w:tcW w:w="564" w:type="pct"/>
            <w:shd w:val="clear" w:color="auto" w:fill="auto"/>
            <w:vAlign w:val="center"/>
          </w:tcPr>
          <w:p w14:paraId="2F2CE6B5">
            <w:pPr>
              <w:spacing w:line="560" w:lineRule="exact"/>
              <w:jc w:val="center"/>
              <w:rPr>
                <w:sz w:val="24"/>
              </w:rPr>
            </w:pPr>
            <w:r>
              <w:rPr>
                <w:sz w:val="24"/>
              </w:rPr>
              <w:t>3</w:t>
            </w:r>
          </w:p>
        </w:tc>
        <w:tc>
          <w:tcPr>
            <w:tcW w:w="996" w:type="pct"/>
            <w:shd w:val="clear" w:color="auto" w:fill="auto"/>
            <w:vAlign w:val="center"/>
          </w:tcPr>
          <w:p w14:paraId="355837CB">
            <w:pPr>
              <w:spacing w:line="560" w:lineRule="exact"/>
              <w:jc w:val="center"/>
              <w:rPr>
                <w:sz w:val="24"/>
              </w:rPr>
            </w:pPr>
          </w:p>
        </w:tc>
        <w:tc>
          <w:tcPr>
            <w:tcW w:w="915" w:type="pct"/>
            <w:shd w:val="clear" w:color="auto" w:fill="auto"/>
            <w:vAlign w:val="center"/>
          </w:tcPr>
          <w:p w14:paraId="5CFAE077">
            <w:pPr>
              <w:spacing w:line="560" w:lineRule="exact"/>
              <w:jc w:val="center"/>
              <w:rPr>
                <w:sz w:val="24"/>
              </w:rPr>
            </w:pPr>
          </w:p>
        </w:tc>
        <w:tc>
          <w:tcPr>
            <w:tcW w:w="2525" w:type="pct"/>
            <w:shd w:val="clear" w:color="auto" w:fill="auto"/>
            <w:vAlign w:val="center"/>
          </w:tcPr>
          <w:p w14:paraId="58BDE096">
            <w:pPr>
              <w:spacing w:line="560" w:lineRule="exact"/>
              <w:jc w:val="center"/>
              <w:rPr>
                <w:sz w:val="24"/>
              </w:rPr>
            </w:pPr>
          </w:p>
        </w:tc>
      </w:tr>
      <w:tr w14:paraId="73EEAEAD">
        <w:tc>
          <w:tcPr>
            <w:tcW w:w="564" w:type="pct"/>
            <w:shd w:val="clear" w:color="auto" w:fill="auto"/>
            <w:vAlign w:val="center"/>
          </w:tcPr>
          <w:p w14:paraId="21634451">
            <w:pPr>
              <w:spacing w:line="560" w:lineRule="exact"/>
              <w:jc w:val="center"/>
              <w:rPr>
                <w:sz w:val="24"/>
              </w:rPr>
            </w:pPr>
            <w:r>
              <w:rPr>
                <w:sz w:val="24"/>
              </w:rPr>
              <w:t>…</w:t>
            </w:r>
          </w:p>
        </w:tc>
        <w:tc>
          <w:tcPr>
            <w:tcW w:w="996" w:type="pct"/>
            <w:shd w:val="clear" w:color="auto" w:fill="auto"/>
            <w:vAlign w:val="center"/>
          </w:tcPr>
          <w:p w14:paraId="586F8212">
            <w:pPr>
              <w:spacing w:line="560" w:lineRule="exact"/>
              <w:jc w:val="center"/>
              <w:rPr>
                <w:sz w:val="24"/>
              </w:rPr>
            </w:pPr>
          </w:p>
        </w:tc>
        <w:tc>
          <w:tcPr>
            <w:tcW w:w="915" w:type="pct"/>
            <w:shd w:val="clear" w:color="auto" w:fill="auto"/>
            <w:vAlign w:val="center"/>
          </w:tcPr>
          <w:p w14:paraId="46B5816C">
            <w:pPr>
              <w:spacing w:line="560" w:lineRule="exact"/>
              <w:jc w:val="center"/>
              <w:rPr>
                <w:sz w:val="24"/>
              </w:rPr>
            </w:pPr>
          </w:p>
        </w:tc>
        <w:tc>
          <w:tcPr>
            <w:tcW w:w="2525" w:type="pct"/>
            <w:shd w:val="clear" w:color="auto" w:fill="auto"/>
            <w:vAlign w:val="center"/>
          </w:tcPr>
          <w:p w14:paraId="36335214">
            <w:pPr>
              <w:spacing w:line="560" w:lineRule="exact"/>
              <w:jc w:val="center"/>
              <w:rPr>
                <w:sz w:val="24"/>
              </w:rPr>
            </w:pPr>
          </w:p>
        </w:tc>
      </w:tr>
    </w:tbl>
    <w:p w14:paraId="78D50325">
      <w:pPr>
        <w:spacing w:line="560" w:lineRule="exact"/>
        <w:jc w:val="left"/>
        <w:rPr>
          <w:sz w:val="24"/>
        </w:rPr>
      </w:pPr>
    </w:p>
    <w:p w14:paraId="31916973">
      <w:pPr>
        <w:spacing w:line="560" w:lineRule="exact"/>
        <w:jc w:val="left"/>
        <w:rPr>
          <w:sz w:val="24"/>
        </w:rPr>
      </w:pPr>
    </w:p>
    <w:p w14:paraId="37BE4ECE">
      <w:pPr>
        <w:spacing w:line="560" w:lineRule="exact"/>
        <w:jc w:val="left"/>
        <w:rPr>
          <w:sz w:val="24"/>
        </w:rPr>
      </w:pPr>
    </w:p>
    <w:p w14:paraId="13668103">
      <w:pPr>
        <w:spacing w:line="560" w:lineRule="exact"/>
        <w:jc w:val="left"/>
        <w:rPr>
          <w:sz w:val="24"/>
        </w:rPr>
      </w:pPr>
    </w:p>
    <w:p w14:paraId="241442C8">
      <w:pPr>
        <w:spacing w:line="560" w:lineRule="exact"/>
        <w:jc w:val="left"/>
        <w:rPr>
          <w:sz w:val="24"/>
        </w:rPr>
      </w:pPr>
    </w:p>
    <w:p w14:paraId="1853A0E1">
      <w:pPr>
        <w:spacing w:line="360" w:lineRule="auto"/>
        <w:ind w:firstLine="3808" w:firstLineChars="1700"/>
        <w:rPr>
          <w:sz w:val="24"/>
        </w:rPr>
      </w:pPr>
      <w:r>
        <w:rPr>
          <w:sz w:val="24"/>
        </w:rPr>
        <w:t>投标人名称：</w:t>
      </w:r>
    </w:p>
    <w:p w14:paraId="19D46BC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F8EB179">
      <w:pPr>
        <w:tabs>
          <w:tab w:val="left" w:pos="210"/>
        </w:tabs>
        <w:autoSpaceDE w:val="0"/>
        <w:autoSpaceDN w:val="0"/>
        <w:adjustRightInd w:val="0"/>
        <w:spacing w:line="460" w:lineRule="exact"/>
        <w:ind w:firstLine="448" w:firstLineChars="200"/>
        <w:rPr>
          <w:color w:val="000000"/>
          <w:sz w:val="24"/>
        </w:rPr>
      </w:pPr>
      <w:r>
        <w:rPr>
          <w:color w:val="FF0000"/>
          <w:sz w:val="24"/>
        </w:rPr>
        <w:br w:type="page"/>
      </w:r>
    </w:p>
    <w:p w14:paraId="09714D74">
      <w:pPr>
        <w:tabs>
          <w:tab w:val="left" w:pos="360"/>
        </w:tabs>
        <w:spacing w:after="285" w:afterLines="100" w:line="360" w:lineRule="auto"/>
        <w:rPr>
          <w:b/>
          <w:sz w:val="24"/>
        </w:rPr>
      </w:pPr>
      <w:r>
        <w:rPr>
          <w:b/>
          <w:sz w:val="24"/>
        </w:rPr>
        <w:t>附件</w:t>
      </w:r>
      <w:r>
        <w:rPr>
          <w:rFonts w:hint="eastAsia"/>
          <w:b/>
          <w:sz w:val="24"/>
        </w:rPr>
        <w:t>12</w:t>
      </w:r>
    </w:p>
    <w:p w14:paraId="5FA0ADBB">
      <w:pPr>
        <w:autoSpaceDE w:val="0"/>
        <w:autoSpaceDN w:val="0"/>
        <w:spacing w:line="480" w:lineRule="auto"/>
        <w:jc w:val="center"/>
        <w:rPr>
          <w:b/>
          <w:sz w:val="24"/>
          <w:szCs w:val="24"/>
        </w:rPr>
      </w:pPr>
      <w:r>
        <w:rPr>
          <w:b/>
          <w:sz w:val="24"/>
          <w:szCs w:val="24"/>
        </w:rPr>
        <w:t>中小企业声明函（货物）</w:t>
      </w:r>
    </w:p>
    <w:p w14:paraId="6881B3C8">
      <w:pPr>
        <w:widowControl/>
        <w:spacing w:line="500" w:lineRule="exact"/>
        <w:ind w:firstLine="448" w:firstLineChars="200"/>
        <w:jc w:val="left"/>
        <w:rPr>
          <w:sz w:val="24"/>
          <w:szCs w:val="24"/>
        </w:rPr>
      </w:pPr>
      <w:r>
        <w:rPr>
          <w:sz w:val="24"/>
          <w:szCs w:val="24"/>
        </w:rPr>
        <w:t>本公司（联合体）郑重声明，针对本项目提供的货物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60AD0E1F">
      <w:pPr>
        <w:widowControl/>
        <w:spacing w:line="500" w:lineRule="exact"/>
        <w:ind w:firstLine="448" w:firstLineChars="200"/>
        <w:jc w:val="left"/>
        <w:rPr>
          <w:sz w:val="24"/>
          <w:szCs w:val="24"/>
        </w:rPr>
      </w:pPr>
      <w:r>
        <w:rPr>
          <w:sz w:val="24"/>
          <w:szCs w:val="24"/>
        </w:rPr>
        <w:t>本公司（联合体）郑重声明，根据《政府采购促进中小企业发展管理办法》（财库﹝2020﹞46号）的规定，本公司（联合体）参加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51721DC6">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B278502">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55DBF04">
      <w:pPr>
        <w:autoSpaceDE w:val="0"/>
        <w:autoSpaceDN w:val="0"/>
        <w:spacing w:line="500" w:lineRule="exact"/>
        <w:ind w:left="641"/>
        <w:jc w:val="left"/>
        <w:rPr>
          <w:sz w:val="24"/>
          <w:szCs w:val="24"/>
        </w:rPr>
      </w:pPr>
      <w:r>
        <w:rPr>
          <w:sz w:val="24"/>
          <w:szCs w:val="24"/>
        </w:rPr>
        <w:t>……</w:t>
      </w:r>
    </w:p>
    <w:p w14:paraId="4681EEC3">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564B64BC">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6CA806C9">
      <w:pPr>
        <w:autoSpaceDE w:val="0"/>
        <w:autoSpaceDN w:val="0"/>
        <w:spacing w:line="500" w:lineRule="exact"/>
        <w:ind w:left="3840"/>
        <w:jc w:val="left"/>
        <w:rPr>
          <w:sz w:val="24"/>
          <w:szCs w:val="24"/>
        </w:rPr>
      </w:pPr>
      <w:r>
        <w:rPr>
          <w:sz w:val="24"/>
          <w:szCs w:val="24"/>
        </w:rPr>
        <w:t>投标人名称：</w:t>
      </w:r>
    </w:p>
    <w:p w14:paraId="5CB5A4BE">
      <w:pPr>
        <w:autoSpaceDE w:val="0"/>
        <w:autoSpaceDN w:val="0"/>
        <w:spacing w:line="500" w:lineRule="exact"/>
        <w:ind w:left="3840"/>
        <w:jc w:val="left"/>
        <w:rPr>
          <w:b/>
          <w:sz w:val="24"/>
          <w:szCs w:val="24"/>
        </w:rPr>
      </w:pPr>
      <w:r>
        <w:rPr>
          <w:sz w:val="24"/>
          <w:szCs w:val="24"/>
        </w:rPr>
        <w:t>日期：</w:t>
      </w:r>
    </w:p>
    <w:p w14:paraId="110BB506">
      <w:pPr>
        <w:spacing w:line="360" w:lineRule="auto"/>
        <w:ind w:right="84" w:firstLine="224" w:firstLineChars="100"/>
        <w:rPr>
          <w:b/>
          <w:sz w:val="24"/>
          <w:szCs w:val="24"/>
        </w:rPr>
      </w:pPr>
      <w:r>
        <w:rPr>
          <w:b/>
          <w:sz w:val="24"/>
          <w:szCs w:val="24"/>
        </w:rPr>
        <w:t>注：</w:t>
      </w:r>
    </w:p>
    <w:p w14:paraId="3880EC77">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363EEB06">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DB20F78">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5094B2A7">
      <w:pPr>
        <w:widowControl/>
        <w:jc w:val="left"/>
        <w:rPr>
          <w:color w:val="FF0000"/>
          <w:sz w:val="24"/>
          <w:szCs w:val="21"/>
        </w:rPr>
      </w:pPr>
      <w:r>
        <w:rPr>
          <w:color w:val="FF0000"/>
          <w:sz w:val="24"/>
          <w:szCs w:val="21"/>
        </w:rPr>
        <w:br w:type="page"/>
      </w:r>
    </w:p>
    <w:p w14:paraId="47FC0BBB">
      <w:pPr>
        <w:widowControl/>
        <w:jc w:val="left"/>
        <w:rPr>
          <w:color w:val="FF0000"/>
          <w:sz w:val="24"/>
          <w:szCs w:val="21"/>
        </w:rPr>
      </w:pPr>
    </w:p>
    <w:p w14:paraId="4AB9F765">
      <w:pPr>
        <w:autoSpaceDN w:val="0"/>
        <w:spacing w:line="360" w:lineRule="auto"/>
        <w:jc w:val="left"/>
        <w:rPr>
          <w:b/>
          <w:bCs/>
          <w:sz w:val="24"/>
        </w:rPr>
      </w:pPr>
      <w:r>
        <w:rPr>
          <w:rFonts w:hint="eastAsia"/>
          <w:b/>
          <w:kern w:val="0"/>
          <w:sz w:val="24"/>
          <w:szCs w:val="21"/>
        </w:rPr>
        <w:t>若不是残疾人福利性单位，投标文件中可不提供此声明函</w:t>
      </w:r>
    </w:p>
    <w:p w14:paraId="2B7D7EB0">
      <w:pPr>
        <w:autoSpaceDN w:val="0"/>
        <w:spacing w:line="360" w:lineRule="auto"/>
        <w:jc w:val="center"/>
        <w:rPr>
          <w:b/>
          <w:bCs/>
          <w:sz w:val="24"/>
        </w:rPr>
      </w:pPr>
    </w:p>
    <w:p w14:paraId="1363057A">
      <w:pPr>
        <w:snapToGrid w:val="0"/>
        <w:spacing w:line="360" w:lineRule="auto"/>
        <w:jc w:val="center"/>
        <w:rPr>
          <w:b/>
          <w:bCs/>
          <w:sz w:val="24"/>
        </w:rPr>
      </w:pPr>
      <w:r>
        <w:rPr>
          <w:rFonts w:hint="eastAsia"/>
          <w:b/>
          <w:bCs/>
          <w:sz w:val="24"/>
        </w:rPr>
        <w:t>残疾人福利性单位声明函</w:t>
      </w:r>
    </w:p>
    <w:p w14:paraId="066A5C80">
      <w:pPr>
        <w:snapToGrid w:val="0"/>
        <w:spacing w:line="360" w:lineRule="auto"/>
        <w:ind w:firstLine="448" w:firstLineChars="200"/>
        <w:jc w:val="left"/>
        <w:rPr>
          <w:b/>
          <w:bCs/>
          <w:sz w:val="24"/>
        </w:rPr>
      </w:pPr>
    </w:p>
    <w:p w14:paraId="74E3384B">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549A510">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3AC6BD13">
      <w:pPr>
        <w:snapToGrid w:val="0"/>
        <w:spacing w:line="360" w:lineRule="auto"/>
        <w:ind w:firstLine="448" w:firstLineChars="200"/>
        <w:jc w:val="left"/>
        <w:rPr>
          <w:bCs/>
          <w:sz w:val="24"/>
        </w:rPr>
      </w:pPr>
    </w:p>
    <w:p w14:paraId="1C8C224F">
      <w:pPr>
        <w:snapToGrid w:val="0"/>
        <w:spacing w:line="360" w:lineRule="auto"/>
        <w:ind w:firstLine="448" w:firstLineChars="200"/>
        <w:jc w:val="left"/>
        <w:rPr>
          <w:bCs/>
          <w:sz w:val="24"/>
        </w:rPr>
      </w:pPr>
    </w:p>
    <w:p w14:paraId="1509A03D">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5AC3293C">
      <w:pPr>
        <w:snapToGrid w:val="0"/>
        <w:spacing w:line="360" w:lineRule="auto"/>
        <w:ind w:firstLine="448" w:firstLineChars="200"/>
        <w:jc w:val="left"/>
        <w:rPr>
          <w:bCs/>
          <w:sz w:val="24"/>
        </w:rPr>
      </w:pPr>
    </w:p>
    <w:p w14:paraId="5F2EDC22">
      <w:pPr>
        <w:snapToGrid w:val="0"/>
        <w:spacing w:line="360" w:lineRule="auto"/>
        <w:ind w:firstLine="448" w:firstLineChars="200"/>
        <w:jc w:val="left"/>
        <w:rPr>
          <w:sz w:val="24"/>
          <w:szCs w:val="21"/>
        </w:rPr>
      </w:pPr>
      <w:r>
        <w:rPr>
          <w:rFonts w:hint="eastAsia"/>
          <w:bCs/>
          <w:sz w:val="24"/>
        </w:rPr>
        <w:t xml:space="preserve">               日  期：</w:t>
      </w:r>
    </w:p>
    <w:p w14:paraId="5AF59587">
      <w:pPr>
        <w:snapToGrid w:val="0"/>
        <w:spacing w:line="360" w:lineRule="auto"/>
        <w:ind w:firstLine="448" w:firstLineChars="200"/>
        <w:jc w:val="left"/>
        <w:rPr>
          <w:sz w:val="24"/>
          <w:szCs w:val="21"/>
        </w:rPr>
      </w:pPr>
    </w:p>
    <w:p w14:paraId="5E7A998D">
      <w:pPr>
        <w:snapToGrid w:val="0"/>
        <w:spacing w:line="360" w:lineRule="auto"/>
        <w:ind w:firstLine="448" w:firstLineChars="200"/>
        <w:rPr>
          <w:sz w:val="24"/>
          <w:szCs w:val="21"/>
        </w:rPr>
      </w:pPr>
      <w:r>
        <w:rPr>
          <w:sz w:val="24"/>
          <w:szCs w:val="21"/>
        </w:rPr>
        <w:t>注：</w:t>
      </w:r>
    </w:p>
    <w:p w14:paraId="2ADD1B04">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1AE1C620">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21FE9FD">
      <w:pPr>
        <w:snapToGrid w:val="0"/>
        <w:spacing w:line="360" w:lineRule="auto"/>
        <w:ind w:firstLine="448" w:firstLineChars="200"/>
        <w:rPr>
          <w:sz w:val="24"/>
          <w:szCs w:val="21"/>
        </w:rPr>
      </w:pPr>
    </w:p>
    <w:p w14:paraId="7DD066A5">
      <w:pPr>
        <w:snapToGrid w:val="0"/>
        <w:spacing w:line="360" w:lineRule="auto"/>
        <w:ind w:firstLine="448" w:firstLineChars="200"/>
        <w:rPr>
          <w:color w:val="FF0000"/>
          <w:sz w:val="24"/>
          <w:szCs w:val="21"/>
        </w:rPr>
      </w:pPr>
    </w:p>
    <w:p w14:paraId="2D6E0E61">
      <w:pPr>
        <w:snapToGrid w:val="0"/>
        <w:spacing w:line="360" w:lineRule="auto"/>
        <w:rPr>
          <w:color w:val="FF0000"/>
          <w:sz w:val="24"/>
          <w:szCs w:val="21"/>
        </w:rPr>
      </w:pPr>
    </w:p>
    <w:p w14:paraId="18874440">
      <w:pPr>
        <w:widowControl/>
        <w:jc w:val="left"/>
        <w:rPr>
          <w:sz w:val="24"/>
        </w:rPr>
      </w:pPr>
      <w:r>
        <w:rPr>
          <w:sz w:val="24"/>
        </w:rPr>
        <w:br w:type="page"/>
      </w:r>
    </w:p>
    <w:p w14:paraId="1B364272">
      <w:pPr>
        <w:autoSpaceDN w:val="0"/>
        <w:spacing w:line="360" w:lineRule="auto"/>
        <w:rPr>
          <w:b/>
          <w:bCs/>
          <w:sz w:val="24"/>
        </w:rPr>
      </w:pPr>
      <w:r>
        <w:rPr>
          <w:rFonts w:hint="eastAsia"/>
          <w:b/>
          <w:bCs/>
          <w:sz w:val="24"/>
        </w:rPr>
        <w:t>附件13</w:t>
      </w:r>
    </w:p>
    <w:p w14:paraId="0DB4176B">
      <w:pPr>
        <w:autoSpaceDN w:val="0"/>
        <w:spacing w:line="360" w:lineRule="auto"/>
        <w:jc w:val="center"/>
        <w:rPr>
          <w:b/>
          <w:bCs/>
          <w:sz w:val="24"/>
        </w:rPr>
      </w:pPr>
      <w:r>
        <w:rPr>
          <w:b/>
          <w:bCs/>
          <w:sz w:val="24"/>
        </w:rPr>
        <w:t>投标人认为需要提供的其他资料</w:t>
      </w:r>
    </w:p>
    <w:sectPr>
      <w:footerReference r:id="rId7"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华文楷体">
    <w:altName w:val="汉仪楷体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auto"/>
    <w:pitch w:val="default"/>
    <w:sig w:usb0="00000000" w:usb1="00000000" w:usb2="00000000" w:usb3="00000000" w:csb0="00040000" w:csb1="00000000"/>
  </w:font>
  <w:font w:name="Arial">
    <w:panose1 w:val="020B0604020202090204"/>
    <w:charset w:val="00"/>
    <w:family w:val="swiss"/>
    <w:pitch w:val="default"/>
    <w:sig w:usb0="E0000AFF" w:usb1="00007843" w:usb2="00000001" w:usb3="00000000" w:csb0="400001BF" w:csb1="DFF7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551CD">
    <w:pPr>
      <w:pStyle w:val="11"/>
      <w:jc w:val="center"/>
    </w:pPr>
  </w:p>
  <w:p w14:paraId="20B18092">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C18A2">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37B15964">
        <w:pPr>
          <w:pStyle w:val="11"/>
          <w:jc w:val="center"/>
        </w:pPr>
        <w:r>
          <w:fldChar w:fldCharType="begin"/>
        </w:r>
        <w:r>
          <w:instrText xml:space="preserve">PAGE   \* MERGEFORMAT</w:instrText>
        </w:r>
        <w:r>
          <w:fldChar w:fldCharType="separate"/>
        </w:r>
        <w:r>
          <w:rPr>
            <w:lang w:val="zh-CN"/>
          </w:rPr>
          <w:t>3</w:t>
        </w:r>
        <w:r>
          <w:fldChar w:fldCharType="end"/>
        </w:r>
      </w:p>
    </w:sdtContent>
  </w:sdt>
  <w:p w14:paraId="4788AA19">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90C6F">
    <w:pPr>
      <w:pStyle w:val="11"/>
      <w:jc w:val="center"/>
    </w:pPr>
    <w:r>
      <w:rPr>
        <w:b/>
      </w:rPr>
      <w:fldChar w:fldCharType="begin"/>
    </w:r>
    <w:r>
      <w:rPr>
        <w:b/>
      </w:rPr>
      <w:instrText xml:space="preserve">PAGE  \* Arabic  \* MERGEFORMAT</w:instrText>
    </w:r>
    <w:r>
      <w:rPr>
        <w:b/>
      </w:rPr>
      <w:fldChar w:fldCharType="separate"/>
    </w:r>
    <w:r>
      <w:rPr>
        <w:b/>
        <w:lang w:val="zh-CN"/>
      </w:rPr>
      <w:t>78</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9ADA0">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34A"/>
    <w:rsid w:val="000035E2"/>
    <w:rsid w:val="00010DCF"/>
    <w:rsid w:val="00011B73"/>
    <w:rsid w:val="00013068"/>
    <w:rsid w:val="00013701"/>
    <w:rsid w:val="00013D27"/>
    <w:rsid w:val="00014723"/>
    <w:rsid w:val="0001661C"/>
    <w:rsid w:val="000169E0"/>
    <w:rsid w:val="00017C2D"/>
    <w:rsid w:val="00020A5D"/>
    <w:rsid w:val="000227B2"/>
    <w:rsid w:val="0002347F"/>
    <w:rsid w:val="000234F6"/>
    <w:rsid w:val="00025E3C"/>
    <w:rsid w:val="000308AC"/>
    <w:rsid w:val="00030BD8"/>
    <w:rsid w:val="00032015"/>
    <w:rsid w:val="00032527"/>
    <w:rsid w:val="00033D1E"/>
    <w:rsid w:val="000349C9"/>
    <w:rsid w:val="000361B9"/>
    <w:rsid w:val="00036A32"/>
    <w:rsid w:val="000403B6"/>
    <w:rsid w:val="0004130F"/>
    <w:rsid w:val="00042733"/>
    <w:rsid w:val="00042FFE"/>
    <w:rsid w:val="000442F0"/>
    <w:rsid w:val="00044850"/>
    <w:rsid w:val="00045370"/>
    <w:rsid w:val="00050365"/>
    <w:rsid w:val="00050D4A"/>
    <w:rsid w:val="00053FD1"/>
    <w:rsid w:val="000544E8"/>
    <w:rsid w:val="00056208"/>
    <w:rsid w:val="0005643C"/>
    <w:rsid w:val="00056EF3"/>
    <w:rsid w:val="00056FCF"/>
    <w:rsid w:val="000607D4"/>
    <w:rsid w:val="00063218"/>
    <w:rsid w:val="00063B6C"/>
    <w:rsid w:val="00065BDD"/>
    <w:rsid w:val="000671A1"/>
    <w:rsid w:val="0007081F"/>
    <w:rsid w:val="00070DBD"/>
    <w:rsid w:val="00071F3B"/>
    <w:rsid w:val="00072543"/>
    <w:rsid w:val="00074F44"/>
    <w:rsid w:val="000756A0"/>
    <w:rsid w:val="00075B08"/>
    <w:rsid w:val="00075BCB"/>
    <w:rsid w:val="00075C85"/>
    <w:rsid w:val="00076BA5"/>
    <w:rsid w:val="000775F5"/>
    <w:rsid w:val="000806FA"/>
    <w:rsid w:val="00081168"/>
    <w:rsid w:val="000822B1"/>
    <w:rsid w:val="000826F9"/>
    <w:rsid w:val="00083646"/>
    <w:rsid w:val="00083822"/>
    <w:rsid w:val="00083C9E"/>
    <w:rsid w:val="000861B5"/>
    <w:rsid w:val="00086EBE"/>
    <w:rsid w:val="00092400"/>
    <w:rsid w:val="00092878"/>
    <w:rsid w:val="000949F5"/>
    <w:rsid w:val="000A0277"/>
    <w:rsid w:val="000A116B"/>
    <w:rsid w:val="000A1657"/>
    <w:rsid w:val="000A2A05"/>
    <w:rsid w:val="000A3F59"/>
    <w:rsid w:val="000A5CEA"/>
    <w:rsid w:val="000A719C"/>
    <w:rsid w:val="000B006B"/>
    <w:rsid w:val="000B0777"/>
    <w:rsid w:val="000B1340"/>
    <w:rsid w:val="000B1EED"/>
    <w:rsid w:val="000B2975"/>
    <w:rsid w:val="000B2C69"/>
    <w:rsid w:val="000B7480"/>
    <w:rsid w:val="000C0FAA"/>
    <w:rsid w:val="000C103D"/>
    <w:rsid w:val="000C1398"/>
    <w:rsid w:val="000C337F"/>
    <w:rsid w:val="000C5970"/>
    <w:rsid w:val="000C6360"/>
    <w:rsid w:val="000C6CA8"/>
    <w:rsid w:val="000C734D"/>
    <w:rsid w:val="000C7A3F"/>
    <w:rsid w:val="000C7E72"/>
    <w:rsid w:val="000D26D7"/>
    <w:rsid w:val="000D2F5A"/>
    <w:rsid w:val="000D4282"/>
    <w:rsid w:val="000D514E"/>
    <w:rsid w:val="000D6E6A"/>
    <w:rsid w:val="000E05EA"/>
    <w:rsid w:val="000E3C93"/>
    <w:rsid w:val="000E42D9"/>
    <w:rsid w:val="000E50F9"/>
    <w:rsid w:val="000E5C70"/>
    <w:rsid w:val="000E6A76"/>
    <w:rsid w:val="000E6FB6"/>
    <w:rsid w:val="000F106F"/>
    <w:rsid w:val="000F1202"/>
    <w:rsid w:val="000F1454"/>
    <w:rsid w:val="000F48D9"/>
    <w:rsid w:val="000F53CB"/>
    <w:rsid w:val="000F58E8"/>
    <w:rsid w:val="000F5C82"/>
    <w:rsid w:val="000F6558"/>
    <w:rsid w:val="000F6957"/>
    <w:rsid w:val="00101A26"/>
    <w:rsid w:val="00104096"/>
    <w:rsid w:val="00104EFC"/>
    <w:rsid w:val="0010588B"/>
    <w:rsid w:val="00107A14"/>
    <w:rsid w:val="001106F6"/>
    <w:rsid w:val="00111029"/>
    <w:rsid w:val="00111082"/>
    <w:rsid w:val="001165C6"/>
    <w:rsid w:val="00117769"/>
    <w:rsid w:val="00121CDE"/>
    <w:rsid w:val="00122338"/>
    <w:rsid w:val="00123592"/>
    <w:rsid w:val="001242B9"/>
    <w:rsid w:val="001256ED"/>
    <w:rsid w:val="00125859"/>
    <w:rsid w:val="00125D31"/>
    <w:rsid w:val="001305F5"/>
    <w:rsid w:val="0013080A"/>
    <w:rsid w:val="001328B9"/>
    <w:rsid w:val="00133E83"/>
    <w:rsid w:val="001351F5"/>
    <w:rsid w:val="00136F51"/>
    <w:rsid w:val="001411F4"/>
    <w:rsid w:val="00141664"/>
    <w:rsid w:val="00141A5A"/>
    <w:rsid w:val="00141B0C"/>
    <w:rsid w:val="00142442"/>
    <w:rsid w:val="00143B4D"/>
    <w:rsid w:val="00145E32"/>
    <w:rsid w:val="0014634C"/>
    <w:rsid w:val="00147513"/>
    <w:rsid w:val="001515D5"/>
    <w:rsid w:val="001524A8"/>
    <w:rsid w:val="00153169"/>
    <w:rsid w:val="001532FF"/>
    <w:rsid w:val="00153E15"/>
    <w:rsid w:val="00154232"/>
    <w:rsid w:val="00155128"/>
    <w:rsid w:val="00157876"/>
    <w:rsid w:val="00165969"/>
    <w:rsid w:val="001659F0"/>
    <w:rsid w:val="001676A1"/>
    <w:rsid w:val="00167D3B"/>
    <w:rsid w:val="001707F2"/>
    <w:rsid w:val="00171166"/>
    <w:rsid w:val="00172B5E"/>
    <w:rsid w:val="00173561"/>
    <w:rsid w:val="001735A8"/>
    <w:rsid w:val="00175016"/>
    <w:rsid w:val="001760DF"/>
    <w:rsid w:val="00176CA8"/>
    <w:rsid w:val="00177848"/>
    <w:rsid w:val="001816C4"/>
    <w:rsid w:val="00181DB2"/>
    <w:rsid w:val="00181ED5"/>
    <w:rsid w:val="001834DA"/>
    <w:rsid w:val="001842E3"/>
    <w:rsid w:val="001853CF"/>
    <w:rsid w:val="00187BC6"/>
    <w:rsid w:val="0019101B"/>
    <w:rsid w:val="00193BCD"/>
    <w:rsid w:val="0019431D"/>
    <w:rsid w:val="00194FBC"/>
    <w:rsid w:val="00196D6B"/>
    <w:rsid w:val="00196E07"/>
    <w:rsid w:val="00197541"/>
    <w:rsid w:val="00197669"/>
    <w:rsid w:val="001A2919"/>
    <w:rsid w:val="001A2A8A"/>
    <w:rsid w:val="001A3DE3"/>
    <w:rsid w:val="001A46F9"/>
    <w:rsid w:val="001A575B"/>
    <w:rsid w:val="001A7627"/>
    <w:rsid w:val="001B105C"/>
    <w:rsid w:val="001B142F"/>
    <w:rsid w:val="001B15CA"/>
    <w:rsid w:val="001B1AFB"/>
    <w:rsid w:val="001B21B2"/>
    <w:rsid w:val="001B5BEA"/>
    <w:rsid w:val="001C0702"/>
    <w:rsid w:val="001C0C64"/>
    <w:rsid w:val="001C0E64"/>
    <w:rsid w:val="001C1981"/>
    <w:rsid w:val="001C2877"/>
    <w:rsid w:val="001C332F"/>
    <w:rsid w:val="001C36BF"/>
    <w:rsid w:val="001C50CC"/>
    <w:rsid w:val="001C7255"/>
    <w:rsid w:val="001D0E4B"/>
    <w:rsid w:val="001D1443"/>
    <w:rsid w:val="001D1850"/>
    <w:rsid w:val="001D582F"/>
    <w:rsid w:val="001D5E53"/>
    <w:rsid w:val="001D6261"/>
    <w:rsid w:val="001D74FD"/>
    <w:rsid w:val="001E2AC4"/>
    <w:rsid w:val="001E3CB7"/>
    <w:rsid w:val="001E3CD4"/>
    <w:rsid w:val="001F0255"/>
    <w:rsid w:val="001F0F4F"/>
    <w:rsid w:val="001F1A49"/>
    <w:rsid w:val="001F2B50"/>
    <w:rsid w:val="001F3072"/>
    <w:rsid w:val="001F345B"/>
    <w:rsid w:val="001F46DE"/>
    <w:rsid w:val="001F65EF"/>
    <w:rsid w:val="00201BE2"/>
    <w:rsid w:val="002027E3"/>
    <w:rsid w:val="00203838"/>
    <w:rsid w:val="002038C6"/>
    <w:rsid w:val="00204D75"/>
    <w:rsid w:val="00205B3A"/>
    <w:rsid w:val="00210D0A"/>
    <w:rsid w:val="002113A2"/>
    <w:rsid w:val="0021146E"/>
    <w:rsid w:val="00212E26"/>
    <w:rsid w:val="00212FB4"/>
    <w:rsid w:val="00214C71"/>
    <w:rsid w:val="00214D65"/>
    <w:rsid w:val="00214DB1"/>
    <w:rsid w:val="00215D4A"/>
    <w:rsid w:val="0021638D"/>
    <w:rsid w:val="00216454"/>
    <w:rsid w:val="00217746"/>
    <w:rsid w:val="002217EA"/>
    <w:rsid w:val="00225C2F"/>
    <w:rsid w:val="00226572"/>
    <w:rsid w:val="002266D4"/>
    <w:rsid w:val="00230077"/>
    <w:rsid w:val="00230690"/>
    <w:rsid w:val="002314E2"/>
    <w:rsid w:val="00231B4A"/>
    <w:rsid w:val="00233239"/>
    <w:rsid w:val="00233359"/>
    <w:rsid w:val="002338B5"/>
    <w:rsid w:val="00235220"/>
    <w:rsid w:val="00235990"/>
    <w:rsid w:val="00242AAC"/>
    <w:rsid w:val="002435BC"/>
    <w:rsid w:val="00243DC1"/>
    <w:rsid w:val="00244482"/>
    <w:rsid w:val="0024457A"/>
    <w:rsid w:val="00244BFD"/>
    <w:rsid w:val="00245078"/>
    <w:rsid w:val="0024790F"/>
    <w:rsid w:val="00247B85"/>
    <w:rsid w:val="00251ED7"/>
    <w:rsid w:val="0025218F"/>
    <w:rsid w:val="00253B49"/>
    <w:rsid w:val="00253C4F"/>
    <w:rsid w:val="002550E5"/>
    <w:rsid w:val="002569F1"/>
    <w:rsid w:val="00256B64"/>
    <w:rsid w:val="00257AED"/>
    <w:rsid w:val="00257E6C"/>
    <w:rsid w:val="00261C83"/>
    <w:rsid w:val="002635BF"/>
    <w:rsid w:val="002639CB"/>
    <w:rsid w:val="00264576"/>
    <w:rsid w:val="0026492F"/>
    <w:rsid w:val="00264E75"/>
    <w:rsid w:val="00264E8A"/>
    <w:rsid w:val="00265B2C"/>
    <w:rsid w:val="00266956"/>
    <w:rsid w:val="0026714A"/>
    <w:rsid w:val="0027238A"/>
    <w:rsid w:val="002729BD"/>
    <w:rsid w:val="00274CF5"/>
    <w:rsid w:val="002759F8"/>
    <w:rsid w:val="00277427"/>
    <w:rsid w:val="002804EC"/>
    <w:rsid w:val="00281A3A"/>
    <w:rsid w:val="00284657"/>
    <w:rsid w:val="00284E8B"/>
    <w:rsid w:val="002860FD"/>
    <w:rsid w:val="002863A7"/>
    <w:rsid w:val="00286CEF"/>
    <w:rsid w:val="00292BE5"/>
    <w:rsid w:val="00293728"/>
    <w:rsid w:val="0029386D"/>
    <w:rsid w:val="00293B4A"/>
    <w:rsid w:val="00293E13"/>
    <w:rsid w:val="002941EF"/>
    <w:rsid w:val="002948B5"/>
    <w:rsid w:val="00294986"/>
    <w:rsid w:val="00294EAF"/>
    <w:rsid w:val="0029610C"/>
    <w:rsid w:val="00297EAE"/>
    <w:rsid w:val="002A1FBA"/>
    <w:rsid w:val="002A4B3C"/>
    <w:rsid w:val="002B25C6"/>
    <w:rsid w:val="002B260D"/>
    <w:rsid w:val="002B3BB4"/>
    <w:rsid w:val="002B6407"/>
    <w:rsid w:val="002C0F2A"/>
    <w:rsid w:val="002C2541"/>
    <w:rsid w:val="002C3241"/>
    <w:rsid w:val="002C34C2"/>
    <w:rsid w:val="002C3690"/>
    <w:rsid w:val="002C4439"/>
    <w:rsid w:val="002C4E11"/>
    <w:rsid w:val="002C6424"/>
    <w:rsid w:val="002C696D"/>
    <w:rsid w:val="002C6B30"/>
    <w:rsid w:val="002C7FE4"/>
    <w:rsid w:val="002D0199"/>
    <w:rsid w:val="002D09CD"/>
    <w:rsid w:val="002D17E4"/>
    <w:rsid w:val="002D4898"/>
    <w:rsid w:val="002D57F1"/>
    <w:rsid w:val="002D5B4E"/>
    <w:rsid w:val="002D6D75"/>
    <w:rsid w:val="002E1F5E"/>
    <w:rsid w:val="002E2A56"/>
    <w:rsid w:val="002E2AAA"/>
    <w:rsid w:val="002E4011"/>
    <w:rsid w:val="002E65F8"/>
    <w:rsid w:val="002F1119"/>
    <w:rsid w:val="002F245E"/>
    <w:rsid w:val="002F4792"/>
    <w:rsid w:val="002F538F"/>
    <w:rsid w:val="002F6DB2"/>
    <w:rsid w:val="003004C0"/>
    <w:rsid w:val="0031086D"/>
    <w:rsid w:val="00312134"/>
    <w:rsid w:val="00316B19"/>
    <w:rsid w:val="0031764A"/>
    <w:rsid w:val="00317922"/>
    <w:rsid w:val="003219E3"/>
    <w:rsid w:val="00321CFA"/>
    <w:rsid w:val="00321DA5"/>
    <w:rsid w:val="00322EA4"/>
    <w:rsid w:val="00323692"/>
    <w:rsid w:val="00323DEE"/>
    <w:rsid w:val="00324B41"/>
    <w:rsid w:val="0032567E"/>
    <w:rsid w:val="00325832"/>
    <w:rsid w:val="003265E2"/>
    <w:rsid w:val="003313B6"/>
    <w:rsid w:val="00333713"/>
    <w:rsid w:val="003337F2"/>
    <w:rsid w:val="00333A1D"/>
    <w:rsid w:val="0033563C"/>
    <w:rsid w:val="00335A65"/>
    <w:rsid w:val="00340A76"/>
    <w:rsid w:val="00340C49"/>
    <w:rsid w:val="0034183E"/>
    <w:rsid w:val="00343849"/>
    <w:rsid w:val="003505E3"/>
    <w:rsid w:val="00350875"/>
    <w:rsid w:val="0035257E"/>
    <w:rsid w:val="003535D6"/>
    <w:rsid w:val="0035599B"/>
    <w:rsid w:val="00355EEA"/>
    <w:rsid w:val="003562E3"/>
    <w:rsid w:val="003611AB"/>
    <w:rsid w:val="00361368"/>
    <w:rsid w:val="003637C0"/>
    <w:rsid w:val="00363BA4"/>
    <w:rsid w:val="00363D42"/>
    <w:rsid w:val="00363F2E"/>
    <w:rsid w:val="00364265"/>
    <w:rsid w:val="003649A4"/>
    <w:rsid w:val="003653D5"/>
    <w:rsid w:val="003663EE"/>
    <w:rsid w:val="00366C53"/>
    <w:rsid w:val="003672D3"/>
    <w:rsid w:val="0037085F"/>
    <w:rsid w:val="00374788"/>
    <w:rsid w:val="00374D2C"/>
    <w:rsid w:val="00377736"/>
    <w:rsid w:val="00377781"/>
    <w:rsid w:val="00377EF3"/>
    <w:rsid w:val="00380538"/>
    <w:rsid w:val="00380593"/>
    <w:rsid w:val="003813A0"/>
    <w:rsid w:val="0038335A"/>
    <w:rsid w:val="0038382B"/>
    <w:rsid w:val="003839AE"/>
    <w:rsid w:val="00383A58"/>
    <w:rsid w:val="00383B18"/>
    <w:rsid w:val="00386E33"/>
    <w:rsid w:val="003918BD"/>
    <w:rsid w:val="00391FD0"/>
    <w:rsid w:val="0039235B"/>
    <w:rsid w:val="003931AB"/>
    <w:rsid w:val="00393450"/>
    <w:rsid w:val="003935F0"/>
    <w:rsid w:val="00393CA1"/>
    <w:rsid w:val="00394452"/>
    <w:rsid w:val="00394B36"/>
    <w:rsid w:val="00395727"/>
    <w:rsid w:val="003A0B76"/>
    <w:rsid w:val="003A2633"/>
    <w:rsid w:val="003A40F1"/>
    <w:rsid w:val="003A4B1D"/>
    <w:rsid w:val="003A4BAA"/>
    <w:rsid w:val="003A58F8"/>
    <w:rsid w:val="003A6738"/>
    <w:rsid w:val="003A7FEB"/>
    <w:rsid w:val="003B4375"/>
    <w:rsid w:val="003B570F"/>
    <w:rsid w:val="003B5849"/>
    <w:rsid w:val="003B5B3C"/>
    <w:rsid w:val="003B5C2C"/>
    <w:rsid w:val="003B679C"/>
    <w:rsid w:val="003B6D2D"/>
    <w:rsid w:val="003B7709"/>
    <w:rsid w:val="003B78E0"/>
    <w:rsid w:val="003C0A41"/>
    <w:rsid w:val="003C3A78"/>
    <w:rsid w:val="003C6110"/>
    <w:rsid w:val="003C71A3"/>
    <w:rsid w:val="003C7468"/>
    <w:rsid w:val="003D1C72"/>
    <w:rsid w:val="003D2EF8"/>
    <w:rsid w:val="003D3E41"/>
    <w:rsid w:val="003D4152"/>
    <w:rsid w:val="003D4CF5"/>
    <w:rsid w:val="003D4DDA"/>
    <w:rsid w:val="003D7F8F"/>
    <w:rsid w:val="003E2404"/>
    <w:rsid w:val="003E2BBE"/>
    <w:rsid w:val="003E2F1E"/>
    <w:rsid w:val="003E495F"/>
    <w:rsid w:val="003E4AD5"/>
    <w:rsid w:val="003E4B1B"/>
    <w:rsid w:val="003E5355"/>
    <w:rsid w:val="003E5EA9"/>
    <w:rsid w:val="003E6E8F"/>
    <w:rsid w:val="003E71CA"/>
    <w:rsid w:val="003E7C74"/>
    <w:rsid w:val="003E7EC5"/>
    <w:rsid w:val="003F0704"/>
    <w:rsid w:val="003F18D4"/>
    <w:rsid w:val="003F614D"/>
    <w:rsid w:val="003F68DF"/>
    <w:rsid w:val="003F6B18"/>
    <w:rsid w:val="003F6B44"/>
    <w:rsid w:val="003F7F16"/>
    <w:rsid w:val="0040134A"/>
    <w:rsid w:val="00402153"/>
    <w:rsid w:val="00402BE6"/>
    <w:rsid w:val="00405142"/>
    <w:rsid w:val="0040538D"/>
    <w:rsid w:val="0040553A"/>
    <w:rsid w:val="0040569C"/>
    <w:rsid w:val="00406018"/>
    <w:rsid w:val="00406872"/>
    <w:rsid w:val="004069D0"/>
    <w:rsid w:val="0041046B"/>
    <w:rsid w:val="00410A95"/>
    <w:rsid w:val="00410CC1"/>
    <w:rsid w:val="00411297"/>
    <w:rsid w:val="00411416"/>
    <w:rsid w:val="00412894"/>
    <w:rsid w:val="00413782"/>
    <w:rsid w:val="004153D6"/>
    <w:rsid w:val="00415C49"/>
    <w:rsid w:val="00415D1E"/>
    <w:rsid w:val="00415D39"/>
    <w:rsid w:val="00416AFE"/>
    <w:rsid w:val="0041737D"/>
    <w:rsid w:val="004176FC"/>
    <w:rsid w:val="00417F8F"/>
    <w:rsid w:val="00421357"/>
    <w:rsid w:val="00424241"/>
    <w:rsid w:val="00424D37"/>
    <w:rsid w:val="004267C9"/>
    <w:rsid w:val="00427F8D"/>
    <w:rsid w:val="00430B6A"/>
    <w:rsid w:val="00431536"/>
    <w:rsid w:val="00431912"/>
    <w:rsid w:val="00431C42"/>
    <w:rsid w:val="00432C99"/>
    <w:rsid w:val="00432C9D"/>
    <w:rsid w:val="004340A1"/>
    <w:rsid w:val="00434141"/>
    <w:rsid w:val="00436397"/>
    <w:rsid w:val="00436E67"/>
    <w:rsid w:val="004373EA"/>
    <w:rsid w:val="004377AC"/>
    <w:rsid w:val="00437D49"/>
    <w:rsid w:val="004400E8"/>
    <w:rsid w:val="00441BC2"/>
    <w:rsid w:val="004424FE"/>
    <w:rsid w:val="00442682"/>
    <w:rsid w:val="00443C74"/>
    <w:rsid w:val="00445313"/>
    <w:rsid w:val="0044557C"/>
    <w:rsid w:val="0044754E"/>
    <w:rsid w:val="00450B08"/>
    <w:rsid w:val="00454096"/>
    <w:rsid w:val="004555B8"/>
    <w:rsid w:val="00455706"/>
    <w:rsid w:val="004559D5"/>
    <w:rsid w:val="00455B91"/>
    <w:rsid w:val="00457B84"/>
    <w:rsid w:val="00457D0B"/>
    <w:rsid w:val="00460809"/>
    <w:rsid w:val="00461A5D"/>
    <w:rsid w:val="00461E12"/>
    <w:rsid w:val="004646DF"/>
    <w:rsid w:val="004651FE"/>
    <w:rsid w:val="00465621"/>
    <w:rsid w:val="00466FB9"/>
    <w:rsid w:val="00467C5D"/>
    <w:rsid w:val="00471879"/>
    <w:rsid w:val="00472C82"/>
    <w:rsid w:val="0047310A"/>
    <w:rsid w:val="0048106A"/>
    <w:rsid w:val="004826E0"/>
    <w:rsid w:val="0048338F"/>
    <w:rsid w:val="004849EB"/>
    <w:rsid w:val="0048533D"/>
    <w:rsid w:val="004863D2"/>
    <w:rsid w:val="0049462C"/>
    <w:rsid w:val="00494789"/>
    <w:rsid w:val="00494D62"/>
    <w:rsid w:val="00495B68"/>
    <w:rsid w:val="00495ECD"/>
    <w:rsid w:val="004A01AF"/>
    <w:rsid w:val="004A0DFD"/>
    <w:rsid w:val="004A0F57"/>
    <w:rsid w:val="004A155E"/>
    <w:rsid w:val="004A1CA3"/>
    <w:rsid w:val="004A2375"/>
    <w:rsid w:val="004A2BCE"/>
    <w:rsid w:val="004A30DC"/>
    <w:rsid w:val="004A3709"/>
    <w:rsid w:val="004A3B65"/>
    <w:rsid w:val="004A4E98"/>
    <w:rsid w:val="004A5D14"/>
    <w:rsid w:val="004A6A8F"/>
    <w:rsid w:val="004A7516"/>
    <w:rsid w:val="004A7F35"/>
    <w:rsid w:val="004A7F72"/>
    <w:rsid w:val="004B04B1"/>
    <w:rsid w:val="004B1195"/>
    <w:rsid w:val="004B1798"/>
    <w:rsid w:val="004B5A43"/>
    <w:rsid w:val="004B61FA"/>
    <w:rsid w:val="004B69B3"/>
    <w:rsid w:val="004B725D"/>
    <w:rsid w:val="004C1EC2"/>
    <w:rsid w:val="004C563F"/>
    <w:rsid w:val="004D09CA"/>
    <w:rsid w:val="004D23A4"/>
    <w:rsid w:val="004D302F"/>
    <w:rsid w:val="004D5061"/>
    <w:rsid w:val="004D5AE3"/>
    <w:rsid w:val="004D5B71"/>
    <w:rsid w:val="004D6293"/>
    <w:rsid w:val="004D6546"/>
    <w:rsid w:val="004E0288"/>
    <w:rsid w:val="004E0B40"/>
    <w:rsid w:val="004E1D5C"/>
    <w:rsid w:val="004E1DEA"/>
    <w:rsid w:val="004E3E34"/>
    <w:rsid w:val="004E5EC8"/>
    <w:rsid w:val="004E66AE"/>
    <w:rsid w:val="004F1B54"/>
    <w:rsid w:val="004F3B06"/>
    <w:rsid w:val="004F55DE"/>
    <w:rsid w:val="004F7B5C"/>
    <w:rsid w:val="00500B5D"/>
    <w:rsid w:val="00500F60"/>
    <w:rsid w:val="00502349"/>
    <w:rsid w:val="00506CD1"/>
    <w:rsid w:val="00506E88"/>
    <w:rsid w:val="0051062C"/>
    <w:rsid w:val="00513A4E"/>
    <w:rsid w:val="00515600"/>
    <w:rsid w:val="0052005C"/>
    <w:rsid w:val="005201BE"/>
    <w:rsid w:val="005220EC"/>
    <w:rsid w:val="00524604"/>
    <w:rsid w:val="00525C33"/>
    <w:rsid w:val="00525EE9"/>
    <w:rsid w:val="0053021A"/>
    <w:rsid w:val="00530B62"/>
    <w:rsid w:val="005333BF"/>
    <w:rsid w:val="005349D4"/>
    <w:rsid w:val="00535A85"/>
    <w:rsid w:val="00536C03"/>
    <w:rsid w:val="005370B8"/>
    <w:rsid w:val="00537D63"/>
    <w:rsid w:val="005407BF"/>
    <w:rsid w:val="00542508"/>
    <w:rsid w:val="005449BE"/>
    <w:rsid w:val="00544E43"/>
    <w:rsid w:val="00547881"/>
    <w:rsid w:val="00547F40"/>
    <w:rsid w:val="00547FFE"/>
    <w:rsid w:val="00550B2F"/>
    <w:rsid w:val="00550F6C"/>
    <w:rsid w:val="0055203C"/>
    <w:rsid w:val="005532B0"/>
    <w:rsid w:val="00553774"/>
    <w:rsid w:val="0055687C"/>
    <w:rsid w:val="0055739D"/>
    <w:rsid w:val="0056011E"/>
    <w:rsid w:val="00563510"/>
    <w:rsid w:val="00563848"/>
    <w:rsid w:val="0056402A"/>
    <w:rsid w:val="00566432"/>
    <w:rsid w:val="0057120E"/>
    <w:rsid w:val="00572118"/>
    <w:rsid w:val="00572E0A"/>
    <w:rsid w:val="005737C6"/>
    <w:rsid w:val="00573BE0"/>
    <w:rsid w:val="005776CA"/>
    <w:rsid w:val="00580546"/>
    <w:rsid w:val="0058275D"/>
    <w:rsid w:val="00582C4E"/>
    <w:rsid w:val="00583E55"/>
    <w:rsid w:val="005842A0"/>
    <w:rsid w:val="0058472E"/>
    <w:rsid w:val="00584D37"/>
    <w:rsid w:val="005864D4"/>
    <w:rsid w:val="00587609"/>
    <w:rsid w:val="00587632"/>
    <w:rsid w:val="00587E48"/>
    <w:rsid w:val="00592F2A"/>
    <w:rsid w:val="00593961"/>
    <w:rsid w:val="00593B52"/>
    <w:rsid w:val="0059473B"/>
    <w:rsid w:val="005953CA"/>
    <w:rsid w:val="005960BA"/>
    <w:rsid w:val="005A161F"/>
    <w:rsid w:val="005A55DB"/>
    <w:rsid w:val="005A644A"/>
    <w:rsid w:val="005A659A"/>
    <w:rsid w:val="005A6731"/>
    <w:rsid w:val="005A7201"/>
    <w:rsid w:val="005A7F9A"/>
    <w:rsid w:val="005B2918"/>
    <w:rsid w:val="005B4182"/>
    <w:rsid w:val="005B4918"/>
    <w:rsid w:val="005B50A1"/>
    <w:rsid w:val="005B631B"/>
    <w:rsid w:val="005B6420"/>
    <w:rsid w:val="005B7018"/>
    <w:rsid w:val="005B7B49"/>
    <w:rsid w:val="005C1695"/>
    <w:rsid w:val="005C176F"/>
    <w:rsid w:val="005C2CDE"/>
    <w:rsid w:val="005C3640"/>
    <w:rsid w:val="005C43CF"/>
    <w:rsid w:val="005C4B42"/>
    <w:rsid w:val="005C4C55"/>
    <w:rsid w:val="005C5EB1"/>
    <w:rsid w:val="005C6F41"/>
    <w:rsid w:val="005D1B17"/>
    <w:rsid w:val="005D2594"/>
    <w:rsid w:val="005D2C00"/>
    <w:rsid w:val="005D3074"/>
    <w:rsid w:val="005D35AF"/>
    <w:rsid w:val="005D3683"/>
    <w:rsid w:val="005D792B"/>
    <w:rsid w:val="005E2363"/>
    <w:rsid w:val="005E2406"/>
    <w:rsid w:val="005E2966"/>
    <w:rsid w:val="005E3819"/>
    <w:rsid w:val="005E3ADD"/>
    <w:rsid w:val="005E452A"/>
    <w:rsid w:val="005E6149"/>
    <w:rsid w:val="005E7FF4"/>
    <w:rsid w:val="005F09CC"/>
    <w:rsid w:val="005F09E0"/>
    <w:rsid w:val="005F1B3C"/>
    <w:rsid w:val="005F1D0B"/>
    <w:rsid w:val="005F24E1"/>
    <w:rsid w:val="005F2679"/>
    <w:rsid w:val="005F2890"/>
    <w:rsid w:val="005F297C"/>
    <w:rsid w:val="005F3161"/>
    <w:rsid w:val="005F3EB2"/>
    <w:rsid w:val="005F51DD"/>
    <w:rsid w:val="006001B2"/>
    <w:rsid w:val="00600615"/>
    <w:rsid w:val="006014DA"/>
    <w:rsid w:val="006019F6"/>
    <w:rsid w:val="006036FE"/>
    <w:rsid w:val="006038D0"/>
    <w:rsid w:val="00605E94"/>
    <w:rsid w:val="0060600F"/>
    <w:rsid w:val="006106EC"/>
    <w:rsid w:val="00611A86"/>
    <w:rsid w:val="00612BD3"/>
    <w:rsid w:val="00614589"/>
    <w:rsid w:val="006157E5"/>
    <w:rsid w:val="00616B13"/>
    <w:rsid w:val="00616BCF"/>
    <w:rsid w:val="006174B5"/>
    <w:rsid w:val="00620130"/>
    <w:rsid w:val="0062307B"/>
    <w:rsid w:val="0062492D"/>
    <w:rsid w:val="00624C54"/>
    <w:rsid w:val="00625361"/>
    <w:rsid w:val="006278EB"/>
    <w:rsid w:val="00630720"/>
    <w:rsid w:val="00630B07"/>
    <w:rsid w:val="0063132B"/>
    <w:rsid w:val="006318B4"/>
    <w:rsid w:val="0063365F"/>
    <w:rsid w:val="00633921"/>
    <w:rsid w:val="00634901"/>
    <w:rsid w:val="00634D00"/>
    <w:rsid w:val="00635DAE"/>
    <w:rsid w:val="006362D6"/>
    <w:rsid w:val="00636D1B"/>
    <w:rsid w:val="00637DFA"/>
    <w:rsid w:val="00637E05"/>
    <w:rsid w:val="0064107F"/>
    <w:rsid w:val="00641801"/>
    <w:rsid w:val="00644F7C"/>
    <w:rsid w:val="00645565"/>
    <w:rsid w:val="0064566A"/>
    <w:rsid w:val="006478CA"/>
    <w:rsid w:val="0065048B"/>
    <w:rsid w:val="00651141"/>
    <w:rsid w:val="00655403"/>
    <w:rsid w:val="00655B4C"/>
    <w:rsid w:val="006600AF"/>
    <w:rsid w:val="00660441"/>
    <w:rsid w:val="0066122B"/>
    <w:rsid w:val="0066232D"/>
    <w:rsid w:val="006624A4"/>
    <w:rsid w:val="006632A6"/>
    <w:rsid w:val="00663FEC"/>
    <w:rsid w:val="00665F3D"/>
    <w:rsid w:val="00670BE5"/>
    <w:rsid w:val="006740FD"/>
    <w:rsid w:val="006741E5"/>
    <w:rsid w:val="00674887"/>
    <w:rsid w:val="00676812"/>
    <w:rsid w:val="006802EF"/>
    <w:rsid w:val="00681C7D"/>
    <w:rsid w:val="006827FE"/>
    <w:rsid w:val="006840D1"/>
    <w:rsid w:val="00686B1F"/>
    <w:rsid w:val="00686E91"/>
    <w:rsid w:val="00687E9B"/>
    <w:rsid w:val="00693947"/>
    <w:rsid w:val="00696AE0"/>
    <w:rsid w:val="0069722B"/>
    <w:rsid w:val="006A1C8A"/>
    <w:rsid w:val="006A3E23"/>
    <w:rsid w:val="006A4BDB"/>
    <w:rsid w:val="006A6F51"/>
    <w:rsid w:val="006A75E7"/>
    <w:rsid w:val="006B0EC3"/>
    <w:rsid w:val="006B261C"/>
    <w:rsid w:val="006B4279"/>
    <w:rsid w:val="006B52A7"/>
    <w:rsid w:val="006B5C77"/>
    <w:rsid w:val="006B7A42"/>
    <w:rsid w:val="006C0421"/>
    <w:rsid w:val="006C0461"/>
    <w:rsid w:val="006C174C"/>
    <w:rsid w:val="006C1F06"/>
    <w:rsid w:val="006C4BBE"/>
    <w:rsid w:val="006C4C6D"/>
    <w:rsid w:val="006C5728"/>
    <w:rsid w:val="006C5B2F"/>
    <w:rsid w:val="006C7894"/>
    <w:rsid w:val="006C79AA"/>
    <w:rsid w:val="006D0A8E"/>
    <w:rsid w:val="006D0ECF"/>
    <w:rsid w:val="006D23D4"/>
    <w:rsid w:val="006D5166"/>
    <w:rsid w:val="006D6612"/>
    <w:rsid w:val="006D67DB"/>
    <w:rsid w:val="006E0CD2"/>
    <w:rsid w:val="006E1444"/>
    <w:rsid w:val="006E1997"/>
    <w:rsid w:val="006E1DC3"/>
    <w:rsid w:val="006E2EB7"/>
    <w:rsid w:val="006E548D"/>
    <w:rsid w:val="006F030B"/>
    <w:rsid w:val="006F0645"/>
    <w:rsid w:val="006F1700"/>
    <w:rsid w:val="006F24C1"/>
    <w:rsid w:val="006F2ACE"/>
    <w:rsid w:val="006F524B"/>
    <w:rsid w:val="0070070A"/>
    <w:rsid w:val="00702C37"/>
    <w:rsid w:val="007113EA"/>
    <w:rsid w:val="00712AB8"/>
    <w:rsid w:val="00722CC2"/>
    <w:rsid w:val="007236BA"/>
    <w:rsid w:val="007238DD"/>
    <w:rsid w:val="00723D02"/>
    <w:rsid w:val="00723D84"/>
    <w:rsid w:val="00724717"/>
    <w:rsid w:val="00724993"/>
    <w:rsid w:val="0072660C"/>
    <w:rsid w:val="00730ECD"/>
    <w:rsid w:val="00731AB7"/>
    <w:rsid w:val="00735168"/>
    <w:rsid w:val="0074180F"/>
    <w:rsid w:val="0074297A"/>
    <w:rsid w:val="00742F01"/>
    <w:rsid w:val="00743960"/>
    <w:rsid w:val="00744FBD"/>
    <w:rsid w:val="00746019"/>
    <w:rsid w:val="00746C56"/>
    <w:rsid w:val="007532A0"/>
    <w:rsid w:val="00753344"/>
    <w:rsid w:val="0075585C"/>
    <w:rsid w:val="007558DB"/>
    <w:rsid w:val="00755AB9"/>
    <w:rsid w:val="00755AED"/>
    <w:rsid w:val="00760746"/>
    <w:rsid w:val="00761900"/>
    <w:rsid w:val="00762025"/>
    <w:rsid w:val="00762458"/>
    <w:rsid w:val="00762691"/>
    <w:rsid w:val="00763791"/>
    <w:rsid w:val="00764052"/>
    <w:rsid w:val="00766299"/>
    <w:rsid w:val="00766870"/>
    <w:rsid w:val="00767067"/>
    <w:rsid w:val="00767517"/>
    <w:rsid w:val="00767EE5"/>
    <w:rsid w:val="00771DDB"/>
    <w:rsid w:val="00771F0F"/>
    <w:rsid w:val="007732E7"/>
    <w:rsid w:val="007737A3"/>
    <w:rsid w:val="00773B92"/>
    <w:rsid w:val="00774C83"/>
    <w:rsid w:val="007753D0"/>
    <w:rsid w:val="0077606A"/>
    <w:rsid w:val="00780182"/>
    <w:rsid w:val="00780E86"/>
    <w:rsid w:val="0078146D"/>
    <w:rsid w:val="00781801"/>
    <w:rsid w:val="00781E6F"/>
    <w:rsid w:val="007827E2"/>
    <w:rsid w:val="007834ED"/>
    <w:rsid w:val="007847A1"/>
    <w:rsid w:val="00784C33"/>
    <w:rsid w:val="007850B4"/>
    <w:rsid w:val="007871E8"/>
    <w:rsid w:val="007925BD"/>
    <w:rsid w:val="007935C8"/>
    <w:rsid w:val="0079363C"/>
    <w:rsid w:val="00793B6E"/>
    <w:rsid w:val="00795FD4"/>
    <w:rsid w:val="007A02AD"/>
    <w:rsid w:val="007A0BCD"/>
    <w:rsid w:val="007A2658"/>
    <w:rsid w:val="007A290F"/>
    <w:rsid w:val="007A4BB5"/>
    <w:rsid w:val="007A4FB6"/>
    <w:rsid w:val="007A5392"/>
    <w:rsid w:val="007A5636"/>
    <w:rsid w:val="007A56B8"/>
    <w:rsid w:val="007A5AEB"/>
    <w:rsid w:val="007A6EBE"/>
    <w:rsid w:val="007B1550"/>
    <w:rsid w:val="007B1B3A"/>
    <w:rsid w:val="007B41F5"/>
    <w:rsid w:val="007B4E82"/>
    <w:rsid w:val="007B7C1E"/>
    <w:rsid w:val="007C1D1B"/>
    <w:rsid w:val="007C422C"/>
    <w:rsid w:val="007C52CF"/>
    <w:rsid w:val="007D0C01"/>
    <w:rsid w:val="007D1143"/>
    <w:rsid w:val="007D17FD"/>
    <w:rsid w:val="007D182E"/>
    <w:rsid w:val="007D57E8"/>
    <w:rsid w:val="007D6091"/>
    <w:rsid w:val="007D6EC1"/>
    <w:rsid w:val="007D7E11"/>
    <w:rsid w:val="007E0EAB"/>
    <w:rsid w:val="007E2088"/>
    <w:rsid w:val="007E24EB"/>
    <w:rsid w:val="007E4CD6"/>
    <w:rsid w:val="007E60CF"/>
    <w:rsid w:val="007F1183"/>
    <w:rsid w:val="007F1F0C"/>
    <w:rsid w:val="007F20CA"/>
    <w:rsid w:val="007F251B"/>
    <w:rsid w:val="007F269F"/>
    <w:rsid w:val="007F36B7"/>
    <w:rsid w:val="007F3F8B"/>
    <w:rsid w:val="007F4D61"/>
    <w:rsid w:val="007F5589"/>
    <w:rsid w:val="007F699A"/>
    <w:rsid w:val="007F6C8F"/>
    <w:rsid w:val="007F79A8"/>
    <w:rsid w:val="007F7B9E"/>
    <w:rsid w:val="008005A8"/>
    <w:rsid w:val="00800F80"/>
    <w:rsid w:val="008020FB"/>
    <w:rsid w:val="008022C3"/>
    <w:rsid w:val="00803DEE"/>
    <w:rsid w:val="0080560A"/>
    <w:rsid w:val="008069CB"/>
    <w:rsid w:val="008072ED"/>
    <w:rsid w:val="0080752E"/>
    <w:rsid w:val="008112B5"/>
    <w:rsid w:val="008114F5"/>
    <w:rsid w:val="008145E7"/>
    <w:rsid w:val="00814C9A"/>
    <w:rsid w:val="008150C7"/>
    <w:rsid w:val="00815C92"/>
    <w:rsid w:val="00815E04"/>
    <w:rsid w:val="00816F2D"/>
    <w:rsid w:val="00817246"/>
    <w:rsid w:val="00817270"/>
    <w:rsid w:val="00822293"/>
    <w:rsid w:val="0082480E"/>
    <w:rsid w:val="008252B9"/>
    <w:rsid w:val="00826E56"/>
    <w:rsid w:val="00830330"/>
    <w:rsid w:val="00830450"/>
    <w:rsid w:val="0083054F"/>
    <w:rsid w:val="0083266E"/>
    <w:rsid w:val="00837228"/>
    <w:rsid w:val="00837A4F"/>
    <w:rsid w:val="0084084A"/>
    <w:rsid w:val="008420AA"/>
    <w:rsid w:val="00842E87"/>
    <w:rsid w:val="0084356C"/>
    <w:rsid w:val="00844773"/>
    <w:rsid w:val="0084681D"/>
    <w:rsid w:val="008506B2"/>
    <w:rsid w:val="00851179"/>
    <w:rsid w:val="00852DB4"/>
    <w:rsid w:val="00852EBB"/>
    <w:rsid w:val="008536E0"/>
    <w:rsid w:val="0085585F"/>
    <w:rsid w:val="00855A31"/>
    <w:rsid w:val="00855FFB"/>
    <w:rsid w:val="00860BBB"/>
    <w:rsid w:val="008624CB"/>
    <w:rsid w:val="0086454E"/>
    <w:rsid w:val="00864D86"/>
    <w:rsid w:val="00865E0F"/>
    <w:rsid w:val="00865FC1"/>
    <w:rsid w:val="0086630A"/>
    <w:rsid w:val="008736D0"/>
    <w:rsid w:val="008739C3"/>
    <w:rsid w:val="00874016"/>
    <w:rsid w:val="0087401C"/>
    <w:rsid w:val="0087431D"/>
    <w:rsid w:val="00877C12"/>
    <w:rsid w:val="00883479"/>
    <w:rsid w:val="00884383"/>
    <w:rsid w:val="00885DD4"/>
    <w:rsid w:val="00886809"/>
    <w:rsid w:val="0088750D"/>
    <w:rsid w:val="008876CD"/>
    <w:rsid w:val="008879C5"/>
    <w:rsid w:val="00890051"/>
    <w:rsid w:val="008916A3"/>
    <w:rsid w:val="008918B8"/>
    <w:rsid w:val="008921AF"/>
    <w:rsid w:val="0089306D"/>
    <w:rsid w:val="008951B3"/>
    <w:rsid w:val="00895914"/>
    <w:rsid w:val="00895ECD"/>
    <w:rsid w:val="00897916"/>
    <w:rsid w:val="008A1E8A"/>
    <w:rsid w:val="008A31AE"/>
    <w:rsid w:val="008A3268"/>
    <w:rsid w:val="008A50DD"/>
    <w:rsid w:val="008A55AD"/>
    <w:rsid w:val="008A6AD2"/>
    <w:rsid w:val="008A797B"/>
    <w:rsid w:val="008B136B"/>
    <w:rsid w:val="008B1CC3"/>
    <w:rsid w:val="008B1F79"/>
    <w:rsid w:val="008B3001"/>
    <w:rsid w:val="008B5DBC"/>
    <w:rsid w:val="008C01C4"/>
    <w:rsid w:val="008C12BD"/>
    <w:rsid w:val="008C1371"/>
    <w:rsid w:val="008C3C92"/>
    <w:rsid w:val="008C4E8A"/>
    <w:rsid w:val="008D0BCC"/>
    <w:rsid w:val="008D1F47"/>
    <w:rsid w:val="008D4267"/>
    <w:rsid w:val="008D4422"/>
    <w:rsid w:val="008D4553"/>
    <w:rsid w:val="008D510D"/>
    <w:rsid w:val="008D640B"/>
    <w:rsid w:val="008D7E22"/>
    <w:rsid w:val="008E3C04"/>
    <w:rsid w:val="008E48E6"/>
    <w:rsid w:val="008E56E2"/>
    <w:rsid w:val="008E5938"/>
    <w:rsid w:val="008F1453"/>
    <w:rsid w:val="008F2399"/>
    <w:rsid w:val="008F35A8"/>
    <w:rsid w:val="008F4750"/>
    <w:rsid w:val="008F4858"/>
    <w:rsid w:val="008F7917"/>
    <w:rsid w:val="009016E3"/>
    <w:rsid w:val="00905040"/>
    <w:rsid w:val="00910B00"/>
    <w:rsid w:val="00910C98"/>
    <w:rsid w:val="0091242F"/>
    <w:rsid w:val="00913750"/>
    <w:rsid w:val="00913F09"/>
    <w:rsid w:val="00914781"/>
    <w:rsid w:val="00917496"/>
    <w:rsid w:val="0092015A"/>
    <w:rsid w:val="00920245"/>
    <w:rsid w:val="009206F7"/>
    <w:rsid w:val="00920CD4"/>
    <w:rsid w:val="0092105D"/>
    <w:rsid w:val="0092151E"/>
    <w:rsid w:val="009217DF"/>
    <w:rsid w:val="00923A22"/>
    <w:rsid w:val="00924908"/>
    <w:rsid w:val="0092609F"/>
    <w:rsid w:val="009264B0"/>
    <w:rsid w:val="00926BA6"/>
    <w:rsid w:val="00926F69"/>
    <w:rsid w:val="00927B53"/>
    <w:rsid w:val="009336A7"/>
    <w:rsid w:val="009345DB"/>
    <w:rsid w:val="0093630E"/>
    <w:rsid w:val="00936E99"/>
    <w:rsid w:val="00941302"/>
    <w:rsid w:val="009424DA"/>
    <w:rsid w:val="0094325F"/>
    <w:rsid w:val="00947EC9"/>
    <w:rsid w:val="00951A8D"/>
    <w:rsid w:val="00952836"/>
    <w:rsid w:val="009529BF"/>
    <w:rsid w:val="009533CE"/>
    <w:rsid w:val="009544FE"/>
    <w:rsid w:val="00954AD1"/>
    <w:rsid w:val="00955B43"/>
    <w:rsid w:val="0095612C"/>
    <w:rsid w:val="00956629"/>
    <w:rsid w:val="00957265"/>
    <w:rsid w:val="0095773C"/>
    <w:rsid w:val="00960207"/>
    <w:rsid w:val="00960A12"/>
    <w:rsid w:val="00962A82"/>
    <w:rsid w:val="009639EF"/>
    <w:rsid w:val="00964D4F"/>
    <w:rsid w:val="00965498"/>
    <w:rsid w:val="009662F0"/>
    <w:rsid w:val="00966DD6"/>
    <w:rsid w:val="009678FF"/>
    <w:rsid w:val="0097260E"/>
    <w:rsid w:val="00972A79"/>
    <w:rsid w:val="009730F3"/>
    <w:rsid w:val="0097327D"/>
    <w:rsid w:val="00975D17"/>
    <w:rsid w:val="00977FB6"/>
    <w:rsid w:val="009803F0"/>
    <w:rsid w:val="009809F0"/>
    <w:rsid w:val="00980C4A"/>
    <w:rsid w:val="009824D6"/>
    <w:rsid w:val="009829B0"/>
    <w:rsid w:val="009843DE"/>
    <w:rsid w:val="00990618"/>
    <w:rsid w:val="00991934"/>
    <w:rsid w:val="00995B20"/>
    <w:rsid w:val="0099688A"/>
    <w:rsid w:val="009968C5"/>
    <w:rsid w:val="00996C19"/>
    <w:rsid w:val="009975E9"/>
    <w:rsid w:val="009A0B81"/>
    <w:rsid w:val="009A28F8"/>
    <w:rsid w:val="009A2DC5"/>
    <w:rsid w:val="009A3182"/>
    <w:rsid w:val="009A4641"/>
    <w:rsid w:val="009A50F7"/>
    <w:rsid w:val="009A64B1"/>
    <w:rsid w:val="009A6827"/>
    <w:rsid w:val="009A70B1"/>
    <w:rsid w:val="009A7596"/>
    <w:rsid w:val="009B00FF"/>
    <w:rsid w:val="009B055C"/>
    <w:rsid w:val="009B3245"/>
    <w:rsid w:val="009B40C9"/>
    <w:rsid w:val="009B477B"/>
    <w:rsid w:val="009B656D"/>
    <w:rsid w:val="009C04EE"/>
    <w:rsid w:val="009C1BD8"/>
    <w:rsid w:val="009C513D"/>
    <w:rsid w:val="009C69C7"/>
    <w:rsid w:val="009C7AEA"/>
    <w:rsid w:val="009D0E05"/>
    <w:rsid w:val="009D187B"/>
    <w:rsid w:val="009D1C9A"/>
    <w:rsid w:val="009D2385"/>
    <w:rsid w:val="009D376F"/>
    <w:rsid w:val="009D5C8E"/>
    <w:rsid w:val="009D7BF1"/>
    <w:rsid w:val="009E0021"/>
    <w:rsid w:val="009E0499"/>
    <w:rsid w:val="009E2558"/>
    <w:rsid w:val="009E3B6B"/>
    <w:rsid w:val="009E4458"/>
    <w:rsid w:val="009E44DC"/>
    <w:rsid w:val="009E4938"/>
    <w:rsid w:val="009E4E79"/>
    <w:rsid w:val="009E5110"/>
    <w:rsid w:val="009E7D35"/>
    <w:rsid w:val="009F2269"/>
    <w:rsid w:val="009F327B"/>
    <w:rsid w:val="009F43D0"/>
    <w:rsid w:val="009F598A"/>
    <w:rsid w:val="009F7345"/>
    <w:rsid w:val="00A002FE"/>
    <w:rsid w:val="00A010CA"/>
    <w:rsid w:val="00A02228"/>
    <w:rsid w:val="00A03C90"/>
    <w:rsid w:val="00A03EDD"/>
    <w:rsid w:val="00A04DF6"/>
    <w:rsid w:val="00A04FE8"/>
    <w:rsid w:val="00A052A5"/>
    <w:rsid w:val="00A10E86"/>
    <w:rsid w:val="00A1114F"/>
    <w:rsid w:val="00A117AA"/>
    <w:rsid w:val="00A11FFD"/>
    <w:rsid w:val="00A12C8D"/>
    <w:rsid w:val="00A16D0E"/>
    <w:rsid w:val="00A21611"/>
    <w:rsid w:val="00A216D7"/>
    <w:rsid w:val="00A218BC"/>
    <w:rsid w:val="00A2452E"/>
    <w:rsid w:val="00A252F0"/>
    <w:rsid w:val="00A264A9"/>
    <w:rsid w:val="00A26987"/>
    <w:rsid w:val="00A26C90"/>
    <w:rsid w:val="00A3181B"/>
    <w:rsid w:val="00A31C58"/>
    <w:rsid w:val="00A32134"/>
    <w:rsid w:val="00A3561D"/>
    <w:rsid w:val="00A35BC5"/>
    <w:rsid w:val="00A40081"/>
    <w:rsid w:val="00A4224D"/>
    <w:rsid w:val="00A440E2"/>
    <w:rsid w:val="00A45463"/>
    <w:rsid w:val="00A45779"/>
    <w:rsid w:val="00A45815"/>
    <w:rsid w:val="00A46E99"/>
    <w:rsid w:val="00A5016B"/>
    <w:rsid w:val="00A5132F"/>
    <w:rsid w:val="00A522B7"/>
    <w:rsid w:val="00A5241A"/>
    <w:rsid w:val="00A53C66"/>
    <w:rsid w:val="00A55CB3"/>
    <w:rsid w:val="00A57696"/>
    <w:rsid w:val="00A60795"/>
    <w:rsid w:val="00A60AF2"/>
    <w:rsid w:val="00A60F24"/>
    <w:rsid w:val="00A62455"/>
    <w:rsid w:val="00A640C3"/>
    <w:rsid w:val="00A6413A"/>
    <w:rsid w:val="00A64F8F"/>
    <w:rsid w:val="00A659EE"/>
    <w:rsid w:val="00A6733C"/>
    <w:rsid w:val="00A711EB"/>
    <w:rsid w:val="00A71EFD"/>
    <w:rsid w:val="00A71FDC"/>
    <w:rsid w:val="00A7203A"/>
    <w:rsid w:val="00A74C1E"/>
    <w:rsid w:val="00A8009D"/>
    <w:rsid w:val="00A80AAB"/>
    <w:rsid w:val="00A81693"/>
    <w:rsid w:val="00A8200E"/>
    <w:rsid w:val="00A84A54"/>
    <w:rsid w:val="00A8574B"/>
    <w:rsid w:val="00A86257"/>
    <w:rsid w:val="00A86C33"/>
    <w:rsid w:val="00A90811"/>
    <w:rsid w:val="00A90BDE"/>
    <w:rsid w:val="00A90E13"/>
    <w:rsid w:val="00A92667"/>
    <w:rsid w:val="00A92A1A"/>
    <w:rsid w:val="00A936E7"/>
    <w:rsid w:val="00A93B92"/>
    <w:rsid w:val="00A947C9"/>
    <w:rsid w:val="00A94CA2"/>
    <w:rsid w:val="00A972AB"/>
    <w:rsid w:val="00A97408"/>
    <w:rsid w:val="00AA0FDA"/>
    <w:rsid w:val="00AA27D7"/>
    <w:rsid w:val="00AA2CF3"/>
    <w:rsid w:val="00AA355A"/>
    <w:rsid w:val="00AA40D1"/>
    <w:rsid w:val="00AA6B88"/>
    <w:rsid w:val="00AA772B"/>
    <w:rsid w:val="00AB040F"/>
    <w:rsid w:val="00AB0811"/>
    <w:rsid w:val="00AB0F96"/>
    <w:rsid w:val="00AB1AAB"/>
    <w:rsid w:val="00AB1AB2"/>
    <w:rsid w:val="00AB45D6"/>
    <w:rsid w:val="00AB472B"/>
    <w:rsid w:val="00AB5738"/>
    <w:rsid w:val="00AC0B2F"/>
    <w:rsid w:val="00AC27FA"/>
    <w:rsid w:val="00AC2DDF"/>
    <w:rsid w:val="00AC7CD8"/>
    <w:rsid w:val="00AC7ED6"/>
    <w:rsid w:val="00AD013F"/>
    <w:rsid w:val="00AD07A0"/>
    <w:rsid w:val="00AD4AED"/>
    <w:rsid w:val="00AD6B2B"/>
    <w:rsid w:val="00AE1773"/>
    <w:rsid w:val="00AE2ECF"/>
    <w:rsid w:val="00AE37D6"/>
    <w:rsid w:val="00AE4907"/>
    <w:rsid w:val="00AE4F43"/>
    <w:rsid w:val="00AE5C1F"/>
    <w:rsid w:val="00AE6074"/>
    <w:rsid w:val="00AE7FB1"/>
    <w:rsid w:val="00AF06D9"/>
    <w:rsid w:val="00AF205E"/>
    <w:rsid w:val="00AF2E52"/>
    <w:rsid w:val="00AF5442"/>
    <w:rsid w:val="00AF67BB"/>
    <w:rsid w:val="00AF6F9C"/>
    <w:rsid w:val="00B00B4E"/>
    <w:rsid w:val="00B012DE"/>
    <w:rsid w:val="00B01473"/>
    <w:rsid w:val="00B03F37"/>
    <w:rsid w:val="00B05458"/>
    <w:rsid w:val="00B0658F"/>
    <w:rsid w:val="00B06B6C"/>
    <w:rsid w:val="00B1328E"/>
    <w:rsid w:val="00B13707"/>
    <w:rsid w:val="00B13CD0"/>
    <w:rsid w:val="00B1722B"/>
    <w:rsid w:val="00B21B23"/>
    <w:rsid w:val="00B25107"/>
    <w:rsid w:val="00B257E1"/>
    <w:rsid w:val="00B32A76"/>
    <w:rsid w:val="00B32C88"/>
    <w:rsid w:val="00B33480"/>
    <w:rsid w:val="00B34008"/>
    <w:rsid w:val="00B3735C"/>
    <w:rsid w:val="00B4237D"/>
    <w:rsid w:val="00B42656"/>
    <w:rsid w:val="00B43332"/>
    <w:rsid w:val="00B443B4"/>
    <w:rsid w:val="00B44C24"/>
    <w:rsid w:val="00B452D5"/>
    <w:rsid w:val="00B45888"/>
    <w:rsid w:val="00B45B15"/>
    <w:rsid w:val="00B50E48"/>
    <w:rsid w:val="00B51D96"/>
    <w:rsid w:val="00B53BD7"/>
    <w:rsid w:val="00B552CA"/>
    <w:rsid w:val="00B55C0F"/>
    <w:rsid w:val="00B56068"/>
    <w:rsid w:val="00B56096"/>
    <w:rsid w:val="00B5683D"/>
    <w:rsid w:val="00B56A2A"/>
    <w:rsid w:val="00B62FFC"/>
    <w:rsid w:val="00B63E7B"/>
    <w:rsid w:val="00B6439C"/>
    <w:rsid w:val="00B658AD"/>
    <w:rsid w:val="00B6637D"/>
    <w:rsid w:val="00B666EF"/>
    <w:rsid w:val="00B671A0"/>
    <w:rsid w:val="00B672EC"/>
    <w:rsid w:val="00B70C05"/>
    <w:rsid w:val="00B72373"/>
    <w:rsid w:val="00B728F9"/>
    <w:rsid w:val="00B73763"/>
    <w:rsid w:val="00B73D8F"/>
    <w:rsid w:val="00B73E02"/>
    <w:rsid w:val="00B773CC"/>
    <w:rsid w:val="00B7761D"/>
    <w:rsid w:val="00B812A5"/>
    <w:rsid w:val="00B8141F"/>
    <w:rsid w:val="00B817DB"/>
    <w:rsid w:val="00B81C71"/>
    <w:rsid w:val="00B84566"/>
    <w:rsid w:val="00B84A34"/>
    <w:rsid w:val="00B85B8D"/>
    <w:rsid w:val="00B85D52"/>
    <w:rsid w:val="00B86890"/>
    <w:rsid w:val="00B868B6"/>
    <w:rsid w:val="00B86DF8"/>
    <w:rsid w:val="00B957BA"/>
    <w:rsid w:val="00B95A14"/>
    <w:rsid w:val="00BA33E7"/>
    <w:rsid w:val="00BA3552"/>
    <w:rsid w:val="00BA404F"/>
    <w:rsid w:val="00BA438C"/>
    <w:rsid w:val="00BA48C0"/>
    <w:rsid w:val="00BA4E83"/>
    <w:rsid w:val="00BA5215"/>
    <w:rsid w:val="00BA73CB"/>
    <w:rsid w:val="00BB21E1"/>
    <w:rsid w:val="00BB4A11"/>
    <w:rsid w:val="00BB5354"/>
    <w:rsid w:val="00BB5502"/>
    <w:rsid w:val="00BB6E05"/>
    <w:rsid w:val="00BB75F6"/>
    <w:rsid w:val="00BC5176"/>
    <w:rsid w:val="00BC6742"/>
    <w:rsid w:val="00BC7122"/>
    <w:rsid w:val="00BC74D7"/>
    <w:rsid w:val="00BC790D"/>
    <w:rsid w:val="00BC7FD0"/>
    <w:rsid w:val="00BD0EA1"/>
    <w:rsid w:val="00BD11D6"/>
    <w:rsid w:val="00BD17A4"/>
    <w:rsid w:val="00BD2F91"/>
    <w:rsid w:val="00BD4E2A"/>
    <w:rsid w:val="00BD7239"/>
    <w:rsid w:val="00BD7329"/>
    <w:rsid w:val="00BD751A"/>
    <w:rsid w:val="00BE30EE"/>
    <w:rsid w:val="00BE4FFC"/>
    <w:rsid w:val="00BE596E"/>
    <w:rsid w:val="00BE63BC"/>
    <w:rsid w:val="00BE7DAA"/>
    <w:rsid w:val="00BF27F1"/>
    <w:rsid w:val="00BF3297"/>
    <w:rsid w:val="00BF3B42"/>
    <w:rsid w:val="00BF7162"/>
    <w:rsid w:val="00C030CD"/>
    <w:rsid w:val="00C03843"/>
    <w:rsid w:val="00C0504F"/>
    <w:rsid w:val="00C052EB"/>
    <w:rsid w:val="00C05C39"/>
    <w:rsid w:val="00C0691A"/>
    <w:rsid w:val="00C0765F"/>
    <w:rsid w:val="00C07C56"/>
    <w:rsid w:val="00C11866"/>
    <w:rsid w:val="00C119CC"/>
    <w:rsid w:val="00C12B8F"/>
    <w:rsid w:val="00C137F2"/>
    <w:rsid w:val="00C14183"/>
    <w:rsid w:val="00C23595"/>
    <w:rsid w:val="00C23D41"/>
    <w:rsid w:val="00C24668"/>
    <w:rsid w:val="00C258AC"/>
    <w:rsid w:val="00C30DE1"/>
    <w:rsid w:val="00C316E7"/>
    <w:rsid w:val="00C3236B"/>
    <w:rsid w:val="00C324E6"/>
    <w:rsid w:val="00C337B7"/>
    <w:rsid w:val="00C33D90"/>
    <w:rsid w:val="00C3485C"/>
    <w:rsid w:val="00C369C1"/>
    <w:rsid w:val="00C4045B"/>
    <w:rsid w:val="00C42DBA"/>
    <w:rsid w:val="00C467F1"/>
    <w:rsid w:val="00C46949"/>
    <w:rsid w:val="00C475AA"/>
    <w:rsid w:val="00C478F6"/>
    <w:rsid w:val="00C47BD7"/>
    <w:rsid w:val="00C5018C"/>
    <w:rsid w:val="00C52C03"/>
    <w:rsid w:val="00C53D13"/>
    <w:rsid w:val="00C53E17"/>
    <w:rsid w:val="00C54D24"/>
    <w:rsid w:val="00C55371"/>
    <w:rsid w:val="00C553EC"/>
    <w:rsid w:val="00C555A4"/>
    <w:rsid w:val="00C55658"/>
    <w:rsid w:val="00C56129"/>
    <w:rsid w:val="00C56906"/>
    <w:rsid w:val="00C57CC7"/>
    <w:rsid w:val="00C57D41"/>
    <w:rsid w:val="00C608F7"/>
    <w:rsid w:val="00C61189"/>
    <w:rsid w:val="00C627B1"/>
    <w:rsid w:val="00C65D79"/>
    <w:rsid w:val="00C66604"/>
    <w:rsid w:val="00C67013"/>
    <w:rsid w:val="00C677B6"/>
    <w:rsid w:val="00C679E5"/>
    <w:rsid w:val="00C720A2"/>
    <w:rsid w:val="00C7230E"/>
    <w:rsid w:val="00C75443"/>
    <w:rsid w:val="00C776F4"/>
    <w:rsid w:val="00C807DD"/>
    <w:rsid w:val="00C845EA"/>
    <w:rsid w:val="00C8474B"/>
    <w:rsid w:val="00C87BEA"/>
    <w:rsid w:val="00C9216D"/>
    <w:rsid w:val="00C9227E"/>
    <w:rsid w:val="00CA0D71"/>
    <w:rsid w:val="00CA262C"/>
    <w:rsid w:val="00CA734F"/>
    <w:rsid w:val="00CA789D"/>
    <w:rsid w:val="00CB1696"/>
    <w:rsid w:val="00CB196B"/>
    <w:rsid w:val="00CB40AA"/>
    <w:rsid w:val="00CB4C95"/>
    <w:rsid w:val="00CC2B61"/>
    <w:rsid w:val="00CC3889"/>
    <w:rsid w:val="00CC3D49"/>
    <w:rsid w:val="00CC7008"/>
    <w:rsid w:val="00CD0467"/>
    <w:rsid w:val="00CD075E"/>
    <w:rsid w:val="00CD0833"/>
    <w:rsid w:val="00CD11B0"/>
    <w:rsid w:val="00CD214D"/>
    <w:rsid w:val="00CD34B9"/>
    <w:rsid w:val="00CD4977"/>
    <w:rsid w:val="00CD59A3"/>
    <w:rsid w:val="00CD65BC"/>
    <w:rsid w:val="00CD65C6"/>
    <w:rsid w:val="00CD7147"/>
    <w:rsid w:val="00CE03E1"/>
    <w:rsid w:val="00CE143E"/>
    <w:rsid w:val="00CE1811"/>
    <w:rsid w:val="00CE2CE8"/>
    <w:rsid w:val="00CE2F0D"/>
    <w:rsid w:val="00CE44F8"/>
    <w:rsid w:val="00CE48BF"/>
    <w:rsid w:val="00CE5B88"/>
    <w:rsid w:val="00CE6DC6"/>
    <w:rsid w:val="00CE778D"/>
    <w:rsid w:val="00CE7C85"/>
    <w:rsid w:val="00CF19D9"/>
    <w:rsid w:val="00CF31B8"/>
    <w:rsid w:val="00CF3638"/>
    <w:rsid w:val="00CF3C78"/>
    <w:rsid w:val="00CF3D52"/>
    <w:rsid w:val="00CF4653"/>
    <w:rsid w:val="00CF6EAD"/>
    <w:rsid w:val="00D00375"/>
    <w:rsid w:val="00D04734"/>
    <w:rsid w:val="00D04C0C"/>
    <w:rsid w:val="00D06931"/>
    <w:rsid w:val="00D1043B"/>
    <w:rsid w:val="00D11797"/>
    <w:rsid w:val="00D11DED"/>
    <w:rsid w:val="00D12CAF"/>
    <w:rsid w:val="00D13280"/>
    <w:rsid w:val="00D13D4C"/>
    <w:rsid w:val="00D15BBF"/>
    <w:rsid w:val="00D16799"/>
    <w:rsid w:val="00D16A77"/>
    <w:rsid w:val="00D17D5C"/>
    <w:rsid w:val="00D214A0"/>
    <w:rsid w:val="00D214E8"/>
    <w:rsid w:val="00D215A8"/>
    <w:rsid w:val="00D21D07"/>
    <w:rsid w:val="00D23CDE"/>
    <w:rsid w:val="00D25008"/>
    <w:rsid w:val="00D260FE"/>
    <w:rsid w:val="00D361ED"/>
    <w:rsid w:val="00D3668F"/>
    <w:rsid w:val="00D3773A"/>
    <w:rsid w:val="00D40179"/>
    <w:rsid w:val="00D43D4D"/>
    <w:rsid w:val="00D43F17"/>
    <w:rsid w:val="00D44BA8"/>
    <w:rsid w:val="00D529AD"/>
    <w:rsid w:val="00D52ECC"/>
    <w:rsid w:val="00D5488C"/>
    <w:rsid w:val="00D55003"/>
    <w:rsid w:val="00D55D73"/>
    <w:rsid w:val="00D5629E"/>
    <w:rsid w:val="00D57E7B"/>
    <w:rsid w:val="00D60EF0"/>
    <w:rsid w:val="00D616C1"/>
    <w:rsid w:val="00D61DCD"/>
    <w:rsid w:val="00D61F06"/>
    <w:rsid w:val="00D6246B"/>
    <w:rsid w:val="00D62E54"/>
    <w:rsid w:val="00D63E4B"/>
    <w:rsid w:val="00D646D7"/>
    <w:rsid w:val="00D66D43"/>
    <w:rsid w:val="00D718BE"/>
    <w:rsid w:val="00D71FC9"/>
    <w:rsid w:val="00D73247"/>
    <w:rsid w:val="00D7519F"/>
    <w:rsid w:val="00D81A1B"/>
    <w:rsid w:val="00D825D1"/>
    <w:rsid w:val="00D83625"/>
    <w:rsid w:val="00D8458A"/>
    <w:rsid w:val="00D85E94"/>
    <w:rsid w:val="00D86F65"/>
    <w:rsid w:val="00D872E5"/>
    <w:rsid w:val="00D873D6"/>
    <w:rsid w:val="00D924FD"/>
    <w:rsid w:val="00D93741"/>
    <w:rsid w:val="00D94028"/>
    <w:rsid w:val="00D94293"/>
    <w:rsid w:val="00D94BC3"/>
    <w:rsid w:val="00D971D1"/>
    <w:rsid w:val="00DA043B"/>
    <w:rsid w:val="00DA0676"/>
    <w:rsid w:val="00DA1C99"/>
    <w:rsid w:val="00DA231A"/>
    <w:rsid w:val="00DA27F3"/>
    <w:rsid w:val="00DA30D4"/>
    <w:rsid w:val="00DA3B07"/>
    <w:rsid w:val="00DA3B5C"/>
    <w:rsid w:val="00DA44A4"/>
    <w:rsid w:val="00DA4AE5"/>
    <w:rsid w:val="00DA5924"/>
    <w:rsid w:val="00DA59CD"/>
    <w:rsid w:val="00DA67A5"/>
    <w:rsid w:val="00DB0187"/>
    <w:rsid w:val="00DB2197"/>
    <w:rsid w:val="00DB2373"/>
    <w:rsid w:val="00DB3474"/>
    <w:rsid w:val="00DB3BE7"/>
    <w:rsid w:val="00DB3E97"/>
    <w:rsid w:val="00DB682A"/>
    <w:rsid w:val="00DB692D"/>
    <w:rsid w:val="00DC167B"/>
    <w:rsid w:val="00DC1E27"/>
    <w:rsid w:val="00DC1F19"/>
    <w:rsid w:val="00DC3AD8"/>
    <w:rsid w:val="00DC4048"/>
    <w:rsid w:val="00DC53EC"/>
    <w:rsid w:val="00DC54A5"/>
    <w:rsid w:val="00DC62A7"/>
    <w:rsid w:val="00DC6A58"/>
    <w:rsid w:val="00DC6EB0"/>
    <w:rsid w:val="00DD1FB1"/>
    <w:rsid w:val="00DD4A57"/>
    <w:rsid w:val="00DD4D01"/>
    <w:rsid w:val="00DD51AD"/>
    <w:rsid w:val="00DD708B"/>
    <w:rsid w:val="00DE5B26"/>
    <w:rsid w:val="00DE6181"/>
    <w:rsid w:val="00DE78D0"/>
    <w:rsid w:val="00DF00A1"/>
    <w:rsid w:val="00DF12BE"/>
    <w:rsid w:val="00DF1B23"/>
    <w:rsid w:val="00DF2A97"/>
    <w:rsid w:val="00DF3C12"/>
    <w:rsid w:val="00DF67A6"/>
    <w:rsid w:val="00DF75B9"/>
    <w:rsid w:val="00DF76D1"/>
    <w:rsid w:val="00DF7959"/>
    <w:rsid w:val="00E00A67"/>
    <w:rsid w:val="00E03998"/>
    <w:rsid w:val="00E03E6D"/>
    <w:rsid w:val="00E0438B"/>
    <w:rsid w:val="00E06157"/>
    <w:rsid w:val="00E0651D"/>
    <w:rsid w:val="00E07B01"/>
    <w:rsid w:val="00E12A46"/>
    <w:rsid w:val="00E15D14"/>
    <w:rsid w:val="00E16604"/>
    <w:rsid w:val="00E17D9D"/>
    <w:rsid w:val="00E20F2B"/>
    <w:rsid w:val="00E227FF"/>
    <w:rsid w:val="00E241B6"/>
    <w:rsid w:val="00E2462E"/>
    <w:rsid w:val="00E269BA"/>
    <w:rsid w:val="00E327E6"/>
    <w:rsid w:val="00E344B3"/>
    <w:rsid w:val="00E3578B"/>
    <w:rsid w:val="00E36E63"/>
    <w:rsid w:val="00E402A9"/>
    <w:rsid w:val="00E40B59"/>
    <w:rsid w:val="00E40D53"/>
    <w:rsid w:val="00E426C6"/>
    <w:rsid w:val="00E42F5F"/>
    <w:rsid w:val="00E435B2"/>
    <w:rsid w:val="00E461B0"/>
    <w:rsid w:val="00E47C19"/>
    <w:rsid w:val="00E5348D"/>
    <w:rsid w:val="00E56C85"/>
    <w:rsid w:val="00E575B1"/>
    <w:rsid w:val="00E578C5"/>
    <w:rsid w:val="00E60CAD"/>
    <w:rsid w:val="00E634A0"/>
    <w:rsid w:val="00E635F0"/>
    <w:rsid w:val="00E643E2"/>
    <w:rsid w:val="00E65348"/>
    <w:rsid w:val="00E67265"/>
    <w:rsid w:val="00E678F1"/>
    <w:rsid w:val="00E71126"/>
    <w:rsid w:val="00E71174"/>
    <w:rsid w:val="00E716E0"/>
    <w:rsid w:val="00E7190F"/>
    <w:rsid w:val="00E71BED"/>
    <w:rsid w:val="00E72A1B"/>
    <w:rsid w:val="00E735AD"/>
    <w:rsid w:val="00E7453E"/>
    <w:rsid w:val="00E753DF"/>
    <w:rsid w:val="00E76EE5"/>
    <w:rsid w:val="00E77325"/>
    <w:rsid w:val="00E81B33"/>
    <w:rsid w:val="00E81D71"/>
    <w:rsid w:val="00E82441"/>
    <w:rsid w:val="00E839EF"/>
    <w:rsid w:val="00E861F9"/>
    <w:rsid w:val="00E87247"/>
    <w:rsid w:val="00E873F9"/>
    <w:rsid w:val="00E902A9"/>
    <w:rsid w:val="00E9269A"/>
    <w:rsid w:val="00E92A1C"/>
    <w:rsid w:val="00E92BE5"/>
    <w:rsid w:val="00E92C60"/>
    <w:rsid w:val="00E944A4"/>
    <w:rsid w:val="00E951D5"/>
    <w:rsid w:val="00E959CB"/>
    <w:rsid w:val="00E968C0"/>
    <w:rsid w:val="00E97165"/>
    <w:rsid w:val="00EA00F9"/>
    <w:rsid w:val="00EA1CFF"/>
    <w:rsid w:val="00EA3BA2"/>
    <w:rsid w:val="00EA48B8"/>
    <w:rsid w:val="00EA56D3"/>
    <w:rsid w:val="00EA6C23"/>
    <w:rsid w:val="00EA6EC8"/>
    <w:rsid w:val="00EB01B6"/>
    <w:rsid w:val="00EB0392"/>
    <w:rsid w:val="00EB1F35"/>
    <w:rsid w:val="00EB20CD"/>
    <w:rsid w:val="00EB26D3"/>
    <w:rsid w:val="00EB39C5"/>
    <w:rsid w:val="00EB47D5"/>
    <w:rsid w:val="00EB5122"/>
    <w:rsid w:val="00EB6C44"/>
    <w:rsid w:val="00EC07CF"/>
    <w:rsid w:val="00EC2434"/>
    <w:rsid w:val="00EC2FAA"/>
    <w:rsid w:val="00EC317F"/>
    <w:rsid w:val="00EC51FB"/>
    <w:rsid w:val="00EC6761"/>
    <w:rsid w:val="00ED080B"/>
    <w:rsid w:val="00ED0E03"/>
    <w:rsid w:val="00ED4B6D"/>
    <w:rsid w:val="00ED6139"/>
    <w:rsid w:val="00ED6893"/>
    <w:rsid w:val="00ED77B6"/>
    <w:rsid w:val="00EE120B"/>
    <w:rsid w:val="00EE19FD"/>
    <w:rsid w:val="00EE4252"/>
    <w:rsid w:val="00EE48CD"/>
    <w:rsid w:val="00EE55C1"/>
    <w:rsid w:val="00EE6C34"/>
    <w:rsid w:val="00EE7B48"/>
    <w:rsid w:val="00EE7BD2"/>
    <w:rsid w:val="00EF0D03"/>
    <w:rsid w:val="00EF0E84"/>
    <w:rsid w:val="00EF18D1"/>
    <w:rsid w:val="00EF5154"/>
    <w:rsid w:val="00EF5351"/>
    <w:rsid w:val="00EF5643"/>
    <w:rsid w:val="00EF7338"/>
    <w:rsid w:val="00F00D82"/>
    <w:rsid w:val="00F041C4"/>
    <w:rsid w:val="00F04FF1"/>
    <w:rsid w:val="00F0664D"/>
    <w:rsid w:val="00F0691A"/>
    <w:rsid w:val="00F070A8"/>
    <w:rsid w:val="00F070E8"/>
    <w:rsid w:val="00F11CDC"/>
    <w:rsid w:val="00F13DA3"/>
    <w:rsid w:val="00F14E51"/>
    <w:rsid w:val="00F1505E"/>
    <w:rsid w:val="00F172BC"/>
    <w:rsid w:val="00F20017"/>
    <w:rsid w:val="00F20921"/>
    <w:rsid w:val="00F238DF"/>
    <w:rsid w:val="00F24726"/>
    <w:rsid w:val="00F25935"/>
    <w:rsid w:val="00F2754E"/>
    <w:rsid w:val="00F306C7"/>
    <w:rsid w:val="00F32134"/>
    <w:rsid w:val="00F32A71"/>
    <w:rsid w:val="00F32F05"/>
    <w:rsid w:val="00F33DDF"/>
    <w:rsid w:val="00F351E0"/>
    <w:rsid w:val="00F356D5"/>
    <w:rsid w:val="00F357FD"/>
    <w:rsid w:val="00F3701E"/>
    <w:rsid w:val="00F37EA9"/>
    <w:rsid w:val="00F40389"/>
    <w:rsid w:val="00F41B8B"/>
    <w:rsid w:val="00F427BF"/>
    <w:rsid w:val="00F435CE"/>
    <w:rsid w:val="00F436AA"/>
    <w:rsid w:val="00F43FF6"/>
    <w:rsid w:val="00F46015"/>
    <w:rsid w:val="00F5153B"/>
    <w:rsid w:val="00F51AD2"/>
    <w:rsid w:val="00F54681"/>
    <w:rsid w:val="00F56228"/>
    <w:rsid w:val="00F57097"/>
    <w:rsid w:val="00F61CAD"/>
    <w:rsid w:val="00F62A91"/>
    <w:rsid w:val="00F64D46"/>
    <w:rsid w:val="00F656BB"/>
    <w:rsid w:val="00F66DD2"/>
    <w:rsid w:val="00F67C9D"/>
    <w:rsid w:val="00F70820"/>
    <w:rsid w:val="00F71BEE"/>
    <w:rsid w:val="00F73252"/>
    <w:rsid w:val="00F740E6"/>
    <w:rsid w:val="00F7678B"/>
    <w:rsid w:val="00F8129C"/>
    <w:rsid w:val="00F828B4"/>
    <w:rsid w:val="00F83055"/>
    <w:rsid w:val="00F8583C"/>
    <w:rsid w:val="00F85FD4"/>
    <w:rsid w:val="00F86DB5"/>
    <w:rsid w:val="00F86E3C"/>
    <w:rsid w:val="00F86E7B"/>
    <w:rsid w:val="00F87463"/>
    <w:rsid w:val="00F9117A"/>
    <w:rsid w:val="00F9170C"/>
    <w:rsid w:val="00F91A4F"/>
    <w:rsid w:val="00F91B96"/>
    <w:rsid w:val="00F92891"/>
    <w:rsid w:val="00F940BD"/>
    <w:rsid w:val="00F9477A"/>
    <w:rsid w:val="00F948AD"/>
    <w:rsid w:val="00F9537F"/>
    <w:rsid w:val="00F97162"/>
    <w:rsid w:val="00F978EB"/>
    <w:rsid w:val="00FA107A"/>
    <w:rsid w:val="00FA16EF"/>
    <w:rsid w:val="00FA2B01"/>
    <w:rsid w:val="00FA4865"/>
    <w:rsid w:val="00FA49FA"/>
    <w:rsid w:val="00FA54F1"/>
    <w:rsid w:val="00FA5C53"/>
    <w:rsid w:val="00FB070C"/>
    <w:rsid w:val="00FB0A47"/>
    <w:rsid w:val="00FB23CA"/>
    <w:rsid w:val="00FB3025"/>
    <w:rsid w:val="00FB56AE"/>
    <w:rsid w:val="00FB59E0"/>
    <w:rsid w:val="00FB5CA9"/>
    <w:rsid w:val="00FB74B1"/>
    <w:rsid w:val="00FB7C9E"/>
    <w:rsid w:val="00FC0774"/>
    <w:rsid w:val="00FC0FE5"/>
    <w:rsid w:val="00FC1BAE"/>
    <w:rsid w:val="00FC2202"/>
    <w:rsid w:val="00FC4DF5"/>
    <w:rsid w:val="00FC5B2A"/>
    <w:rsid w:val="00FC6823"/>
    <w:rsid w:val="00FC7BCC"/>
    <w:rsid w:val="00FC7E2D"/>
    <w:rsid w:val="00FC7FDF"/>
    <w:rsid w:val="00FD2929"/>
    <w:rsid w:val="00FD3118"/>
    <w:rsid w:val="00FD3780"/>
    <w:rsid w:val="00FD38BC"/>
    <w:rsid w:val="00FD4590"/>
    <w:rsid w:val="00FD4FD1"/>
    <w:rsid w:val="00FD57BD"/>
    <w:rsid w:val="00FD5DD6"/>
    <w:rsid w:val="00FE251C"/>
    <w:rsid w:val="00FE3329"/>
    <w:rsid w:val="00FE4853"/>
    <w:rsid w:val="00FF2591"/>
    <w:rsid w:val="00FF342A"/>
    <w:rsid w:val="00FF4557"/>
    <w:rsid w:val="00FF57AB"/>
    <w:rsid w:val="00FF5906"/>
    <w:rsid w:val="00FF5AFA"/>
    <w:rsid w:val="00FF6B74"/>
    <w:rsid w:val="3EFA380E"/>
    <w:rsid w:val="49AEB920"/>
    <w:rsid w:val="5EFD05AA"/>
    <w:rsid w:val="67FF8AA1"/>
    <w:rsid w:val="7F62F68A"/>
    <w:rsid w:val="A87E2CDA"/>
    <w:rsid w:val="DF497A95"/>
    <w:rsid w:val="E9F7AEDB"/>
    <w:rsid w:val="EBD5CE8E"/>
    <w:rsid w:val="FA3768CA"/>
    <w:rsid w:val="FA732E93"/>
    <w:rsid w:val="FFCA7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4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32"/>
    <w:qFormat/>
    <w:uiPriority w:val="0"/>
    <w:pPr>
      <w:keepNext/>
      <w:keepLines/>
      <w:spacing w:before="260" w:after="260" w:line="416" w:lineRule="auto"/>
      <w:outlineLvl w:val="2"/>
    </w:pPr>
    <w:rPr>
      <w:b/>
      <w:bCs/>
      <w:sz w:val="32"/>
      <w:szCs w:val="3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43"/>
    <w:semiHidden/>
    <w:unhideWhenUsed/>
    <w:uiPriority w:val="99"/>
    <w:pPr>
      <w:jc w:val="left"/>
    </w:pPr>
  </w:style>
  <w:style w:type="paragraph" w:styleId="5">
    <w:name w:val="Body Text"/>
    <w:basedOn w:val="1"/>
    <w:link w:val="46"/>
    <w:semiHidden/>
    <w:unhideWhenUsed/>
    <w:uiPriority w:val="99"/>
    <w:pPr>
      <w:spacing w:after="120"/>
    </w:pPr>
  </w:style>
  <w:style w:type="paragraph" w:styleId="6">
    <w:name w:val="Body Text Indent"/>
    <w:basedOn w:val="1"/>
    <w:link w:val="24"/>
    <w:uiPriority w:val="0"/>
    <w:pPr>
      <w:tabs>
        <w:tab w:val="left" w:pos="480"/>
      </w:tabs>
      <w:spacing w:line="560" w:lineRule="exact"/>
      <w:ind w:firstLine="480"/>
      <w:jc w:val="left"/>
    </w:pPr>
    <w:rPr>
      <w:rFonts w:ascii="宋体" w:hAnsi="宋体"/>
      <w:sz w:val="24"/>
    </w:rPr>
  </w:style>
  <w:style w:type="paragraph" w:styleId="7">
    <w:name w:val="Plain Text"/>
    <w:basedOn w:val="1"/>
    <w:link w:val="36"/>
    <w:qFormat/>
    <w:uiPriority w:val="0"/>
    <w:rPr>
      <w:rFonts w:ascii="宋体" w:hAnsi="Courier New"/>
      <w:lang w:val="zh-CN" w:eastAsia="zh-CN"/>
    </w:rPr>
  </w:style>
  <w:style w:type="paragraph" w:styleId="8">
    <w:name w:val="Date"/>
    <w:basedOn w:val="1"/>
    <w:next w:val="1"/>
    <w:link w:val="29"/>
    <w:uiPriority w:val="0"/>
    <w:pPr>
      <w:adjustRightInd w:val="0"/>
      <w:spacing w:line="360" w:lineRule="atLeast"/>
      <w:textAlignment w:val="baseline"/>
    </w:pPr>
    <w:rPr>
      <w:sz w:val="32"/>
    </w:rPr>
  </w:style>
  <w:style w:type="paragraph" w:styleId="9">
    <w:name w:val="Body Text Indent 2"/>
    <w:basedOn w:val="1"/>
    <w:link w:val="31"/>
    <w:semiHidden/>
    <w:unhideWhenUsed/>
    <w:uiPriority w:val="99"/>
    <w:pPr>
      <w:spacing w:after="120" w:line="480" w:lineRule="auto"/>
      <w:ind w:left="420" w:leftChars="200"/>
    </w:pPr>
  </w:style>
  <w:style w:type="paragraph" w:styleId="10">
    <w:name w:val="Balloon Text"/>
    <w:basedOn w:val="1"/>
    <w:link w:val="42"/>
    <w:semiHidden/>
    <w:unhideWhenUsed/>
    <w:uiPriority w:val="99"/>
    <w:rPr>
      <w:sz w:val="18"/>
      <w:szCs w:val="18"/>
    </w:rPr>
  </w:style>
  <w:style w:type="paragraph" w:styleId="11">
    <w:name w:val="footer"/>
    <w:basedOn w:val="1"/>
    <w:link w:val="28"/>
    <w:unhideWhenUsed/>
    <w:uiPriority w:val="99"/>
    <w:pPr>
      <w:tabs>
        <w:tab w:val="center" w:pos="4153"/>
        <w:tab w:val="right" w:pos="8306"/>
      </w:tabs>
      <w:snapToGrid w:val="0"/>
      <w:jc w:val="left"/>
    </w:pPr>
    <w:rPr>
      <w:sz w:val="18"/>
      <w:szCs w:val="18"/>
    </w:rPr>
  </w:style>
  <w:style w:type="paragraph" w:styleId="12">
    <w:name w:val="header"/>
    <w:basedOn w:val="1"/>
    <w:link w:val="27"/>
    <w:unhideWhenUsed/>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26"/>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4">
    <w:name w:val="Body Text Indent 3"/>
    <w:basedOn w:val="1"/>
    <w:link w:val="37"/>
    <w:semiHidden/>
    <w:unhideWhenUsed/>
    <w:uiPriority w:val="99"/>
    <w:pPr>
      <w:spacing w:after="120"/>
      <w:ind w:left="420" w:leftChars="200"/>
    </w:pPr>
    <w:rPr>
      <w:sz w:val="16"/>
      <w:szCs w:val="16"/>
    </w:rPr>
  </w:style>
  <w:style w:type="paragraph" w:styleId="15">
    <w:name w:val="Body Text 2"/>
    <w:basedOn w:val="1"/>
    <w:link w:val="33"/>
    <w:semiHidden/>
    <w:unhideWhenUsed/>
    <w:uiPriority w:val="99"/>
    <w:pPr>
      <w:spacing w:after="120" w:line="480" w:lineRule="auto"/>
    </w:pPr>
  </w:style>
  <w:style w:type="paragraph" w:styleId="16">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17">
    <w:name w:val="annotation subject"/>
    <w:basedOn w:val="4"/>
    <w:next w:val="4"/>
    <w:link w:val="50"/>
    <w:semiHidden/>
    <w:unhideWhenUsed/>
    <w:uiPriority w:val="99"/>
    <w:rPr>
      <w:b/>
      <w:bCs/>
    </w:rPr>
  </w:style>
  <w:style w:type="table" w:styleId="19">
    <w:name w:val="Table Grid"/>
    <w:basedOn w:val="1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22"/>
    <w:rPr>
      <w:b/>
      <w:bCs/>
    </w:rPr>
  </w:style>
  <w:style w:type="character" w:styleId="22">
    <w:name w:val="Hyperlink"/>
    <w:basedOn w:val="20"/>
    <w:unhideWhenUsed/>
    <w:uiPriority w:val="99"/>
    <w:rPr>
      <w:color w:val="0000FF" w:themeColor="hyperlink"/>
      <w:u w:val="single"/>
      <w14:textFill>
        <w14:solidFill>
          <w14:schemeClr w14:val="hlink"/>
        </w14:solidFill>
      </w14:textFill>
    </w:rPr>
  </w:style>
  <w:style w:type="character" w:styleId="23">
    <w:name w:val="annotation reference"/>
    <w:basedOn w:val="20"/>
    <w:semiHidden/>
    <w:unhideWhenUsed/>
    <w:uiPriority w:val="99"/>
    <w:rPr>
      <w:sz w:val="21"/>
      <w:szCs w:val="21"/>
    </w:rPr>
  </w:style>
  <w:style w:type="character" w:customStyle="1" w:styleId="24">
    <w:name w:val="正文文本缩进 Char"/>
    <w:basedOn w:val="20"/>
    <w:link w:val="6"/>
    <w:uiPriority w:val="0"/>
    <w:rPr>
      <w:rFonts w:ascii="宋体" w:hAnsi="宋体" w:eastAsia="宋体" w:cs="Times New Roman"/>
      <w:sz w:val="24"/>
      <w:szCs w:val="20"/>
    </w:rPr>
  </w:style>
  <w:style w:type="paragraph" w:customStyle="1" w:styleId="25">
    <w:name w:val="Default"/>
    <w:link w:val="44"/>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26">
    <w:name w:val="副标题 Char"/>
    <w:basedOn w:val="20"/>
    <w:link w:val="13"/>
    <w:uiPriority w:val="0"/>
    <w:rPr>
      <w:rFonts w:ascii="Cambria" w:hAnsi="Cambria" w:eastAsia="宋体" w:cs="Times New Roman"/>
      <w:b/>
      <w:bCs/>
      <w:kern w:val="28"/>
      <w:sz w:val="32"/>
      <w:szCs w:val="32"/>
      <w:lang w:val="zh-CN" w:eastAsia="zh-CN"/>
    </w:rPr>
  </w:style>
  <w:style w:type="character" w:customStyle="1" w:styleId="27">
    <w:name w:val="页眉 Char"/>
    <w:basedOn w:val="20"/>
    <w:link w:val="12"/>
    <w:uiPriority w:val="99"/>
    <w:rPr>
      <w:rFonts w:ascii="Times New Roman" w:hAnsi="Times New Roman" w:eastAsia="宋体" w:cs="Times New Roman"/>
      <w:sz w:val="18"/>
      <w:szCs w:val="18"/>
    </w:rPr>
  </w:style>
  <w:style w:type="character" w:customStyle="1" w:styleId="28">
    <w:name w:val="页脚 Char"/>
    <w:basedOn w:val="20"/>
    <w:link w:val="11"/>
    <w:uiPriority w:val="99"/>
    <w:rPr>
      <w:rFonts w:ascii="Times New Roman" w:hAnsi="Times New Roman" w:eastAsia="宋体" w:cs="Times New Roman"/>
      <w:sz w:val="18"/>
      <w:szCs w:val="18"/>
    </w:rPr>
  </w:style>
  <w:style w:type="character" w:customStyle="1" w:styleId="29">
    <w:name w:val="日期 Char"/>
    <w:basedOn w:val="20"/>
    <w:link w:val="8"/>
    <w:uiPriority w:val="0"/>
    <w:rPr>
      <w:rFonts w:ascii="Times New Roman" w:hAnsi="Times New Roman" w:eastAsia="宋体" w:cs="Times New Roman"/>
      <w:sz w:val="32"/>
      <w:szCs w:val="20"/>
    </w:rPr>
  </w:style>
  <w:style w:type="paragraph" w:styleId="30">
    <w:name w:val="List Paragraph"/>
    <w:basedOn w:val="1"/>
    <w:link w:val="45"/>
    <w:qFormat/>
    <w:uiPriority w:val="34"/>
    <w:pPr>
      <w:ind w:firstLine="420" w:firstLineChars="200"/>
    </w:pPr>
  </w:style>
  <w:style w:type="character" w:customStyle="1" w:styleId="31">
    <w:name w:val="正文文本缩进 2 Char"/>
    <w:basedOn w:val="20"/>
    <w:link w:val="9"/>
    <w:semiHidden/>
    <w:uiPriority w:val="99"/>
    <w:rPr>
      <w:rFonts w:ascii="Times New Roman" w:hAnsi="Times New Roman" w:eastAsia="宋体" w:cs="Times New Roman"/>
      <w:szCs w:val="20"/>
    </w:rPr>
  </w:style>
  <w:style w:type="character" w:customStyle="1" w:styleId="32">
    <w:name w:val="标题 3 Char"/>
    <w:basedOn w:val="20"/>
    <w:link w:val="3"/>
    <w:uiPriority w:val="0"/>
    <w:rPr>
      <w:rFonts w:ascii="Times New Roman" w:hAnsi="Times New Roman" w:eastAsia="宋体" w:cs="Times New Roman"/>
      <w:b/>
      <w:bCs/>
      <w:sz w:val="32"/>
      <w:szCs w:val="32"/>
    </w:rPr>
  </w:style>
  <w:style w:type="character" w:customStyle="1" w:styleId="33">
    <w:name w:val="正文文本 2 Char"/>
    <w:basedOn w:val="20"/>
    <w:link w:val="15"/>
    <w:semiHidden/>
    <w:uiPriority w:val="99"/>
    <w:rPr>
      <w:rFonts w:ascii="Times New Roman" w:hAnsi="Times New Roman" w:eastAsia="宋体" w:cs="Times New Roman"/>
      <w:szCs w:val="20"/>
    </w:rPr>
  </w:style>
  <w:style w:type="paragraph" w:customStyle="1" w:styleId="34">
    <w:name w:val="Char"/>
    <w:basedOn w:val="1"/>
    <w:autoRedefine/>
    <w:uiPriority w:val="0"/>
    <w:pPr>
      <w:tabs>
        <w:tab w:val="left" w:pos="360"/>
      </w:tabs>
    </w:pPr>
    <w:rPr>
      <w:sz w:val="24"/>
      <w:szCs w:val="24"/>
    </w:rPr>
  </w:style>
  <w:style w:type="character" w:customStyle="1" w:styleId="35">
    <w:name w:val="纯文本 Char"/>
    <w:basedOn w:val="20"/>
    <w:semiHidden/>
    <w:uiPriority w:val="99"/>
    <w:rPr>
      <w:rFonts w:ascii="宋体" w:hAnsi="Courier New" w:eastAsia="宋体" w:cs="Courier New"/>
      <w:szCs w:val="21"/>
    </w:rPr>
  </w:style>
  <w:style w:type="character" w:customStyle="1" w:styleId="36">
    <w:name w:val="纯文本 Char1"/>
    <w:link w:val="7"/>
    <w:locked/>
    <w:uiPriority w:val="0"/>
    <w:rPr>
      <w:rFonts w:ascii="宋体" w:hAnsi="Courier New" w:eastAsia="宋体" w:cs="Times New Roman"/>
      <w:szCs w:val="20"/>
      <w:lang w:val="zh-CN" w:eastAsia="zh-CN"/>
    </w:rPr>
  </w:style>
  <w:style w:type="character" w:customStyle="1" w:styleId="37">
    <w:name w:val="正文文本缩进 3 Char"/>
    <w:basedOn w:val="20"/>
    <w:link w:val="14"/>
    <w:semiHidden/>
    <w:uiPriority w:val="99"/>
    <w:rPr>
      <w:rFonts w:ascii="Times New Roman" w:hAnsi="Times New Roman" w:eastAsia="宋体" w:cs="Times New Roman"/>
      <w:sz w:val="16"/>
      <w:szCs w:val="16"/>
    </w:rPr>
  </w:style>
  <w:style w:type="paragraph" w:customStyle="1" w:styleId="38">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0">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2">
    <w:name w:val="批注框文本 Char"/>
    <w:basedOn w:val="20"/>
    <w:link w:val="10"/>
    <w:semiHidden/>
    <w:uiPriority w:val="99"/>
    <w:rPr>
      <w:rFonts w:ascii="Times New Roman" w:hAnsi="Times New Roman" w:eastAsia="宋体" w:cs="Times New Roman"/>
      <w:sz w:val="18"/>
      <w:szCs w:val="18"/>
    </w:rPr>
  </w:style>
  <w:style w:type="character" w:customStyle="1" w:styleId="43">
    <w:name w:val="批注文字 Char"/>
    <w:basedOn w:val="20"/>
    <w:link w:val="4"/>
    <w:semiHidden/>
    <w:uiPriority w:val="99"/>
    <w:rPr>
      <w:rFonts w:ascii="Times New Roman" w:hAnsi="Times New Roman" w:eastAsia="宋体" w:cs="Times New Roman"/>
      <w:szCs w:val="20"/>
    </w:rPr>
  </w:style>
  <w:style w:type="character" w:customStyle="1" w:styleId="44">
    <w:name w:val="Default Char"/>
    <w:link w:val="25"/>
    <w:qFormat/>
    <w:locked/>
    <w:uiPriority w:val="0"/>
    <w:rPr>
      <w:rFonts w:ascii="......." w:hAnsi="Calibri" w:eastAsia="......." w:cs="......."/>
      <w:color w:val="000000"/>
      <w:kern w:val="0"/>
      <w:sz w:val="24"/>
      <w:szCs w:val="24"/>
    </w:rPr>
  </w:style>
  <w:style w:type="character" w:customStyle="1" w:styleId="45">
    <w:name w:val="列出段落 Char"/>
    <w:link w:val="30"/>
    <w:uiPriority w:val="34"/>
    <w:rPr>
      <w:rFonts w:ascii="Times New Roman" w:hAnsi="Times New Roman" w:eastAsia="宋体" w:cs="Times New Roman"/>
      <w:szCs w:val="20"/>
    </w:rPr>
  </w:style>
  <w:style w:type="character" w:customStyle="1" w:styleId="46">
    <w:name w:val="正文文本 Char"/>
    <w:basedOn w:val="20"/>
    <w:link w:val="5"/>
    <w:semiHidden/>
    <w:uiPriority w:val="99"/>
    <w:rPr>
      <w:rFonts w:ascii="Times New Roman" w:hAnsi="Times New Roman" w:eastAsia="宋体" w:cs="Times New Roman"/>
      <w:szCs w:val="20"/>
    </w:rPr>
  </w:style>
  <w:style w:type="character" w:customStyle="1" w:styleId="47">
    <w:name w:val="标题 2 Char"/>
    <w:basedOn w:val="20"/>
    <w:link w:val="2"/>
    <w:semiHidden/>
    <w:uiPriority w:val="9"/>
    <w:rPr>
      <w:rFonts w:asciiTheme="majorHAnsi" w:hAnsiTheme="majorHAnsi" w:eastAsiaTheme="majorEastAsia" w:cstheme="majorBidi"/>
      <w:b/>
      <w:bCs/>
      <w:sz w:val="32"/>
      <w:szCs w:val="32"/>
    </w:rPr>
  </w:style>
  <w:style w:type="paragraph" w:customStyle="1" w:styleId="48">
    <w:name w:val="列出段落1"/>
    <w:basedOn w:val="1"/>
    <w:qFormat/>
    <w:uiPriority w:val="0"/>
    <w:pPr>
      <w:ind w:firstLine="420" w:firstLineChars="200"/>
    </w:pPr>
    <w:rPr>
      <w:rFonts w:ascii="Calibri" w:hAnsi="Calibri" w:cs="黑体"/>
      <w:szCs w:val="22"/>
    </w:rPr>
  </w:style>
  <w:style w:type="paragraph" w:customStyle="1" w:styleId="49">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character" w:customStyle="1" w:styleId="50">
    <w:name w:val="批注主题 Char"/>
    <w:basedOn w:val="43"/>
    <w:link w:val="17"/>
    <w:semiHidden/>
    <w:uiPriority w:val="99"/>
    <w:rPr>
      <w:rFonts w:ascii="Times New Roman" w:hAnsi="Times New Roman" w:eastAsia="宋体" w:cs="Times New Roman"/>
      <w:b/>
      <w:bCs/>
      <w:szCs w:val="20"/>
    </w:rPr>
  </w:style>
  <w:style w:type="paragraph" w:customStyle="1" w:styleId="51">
    <w:name w:val="15"/>
    <w:basedOn w:val="1"/>
    <w:uiPriority w:val="0"/>
    <w:pPr>
      <w:widowControl/>
      <w:jc w:val="left"/>
    </w:pPr>
    <w:rPr>
      <w:rFonts w:eastAsiaTheme="minorEastAsia"/>
      <w:kern w:val="0"/>
      <w:sz w:val="24"/>
      <w:szCs w:val="24"/>
      <w:lang w:eastAsia="en-US"/>
    </w:rPr>
  </w:style>
  <w:style w:type="paragraph" w:customStyle="1" w:styleId="52">
    <w:name w:val="17"/>
    <w:basedOn w:val="1"/>
    <w:uiPriority w:val="0"/>
    <w:pPr>
      <w:widowControl/>
      <w:jc w:val="left"/>
    </w:pPr>
    <w:rPr>
      <w:rFonts w:eastAsiaTheme="minorEastAsia"/>
      <w:kern w:val="0"/>
      <w:sz w:val="24"/>
      <w:szCs w:val="24"/>
      <w:lang w:eastAsia="en-US"/>
    </w:rPr>
  </w:style>
  <w:style w:type="table" w:customStyle="1" w:styleId="53">
    <w:name w:val="18"/>
    <w:basedOn w:val="18"/>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81</Pages>
  <Words>7052</Words>
  <Characters>40200</Characters>
  <Lines>335</Lines>
  <Paragraphs>94</Paragraphs>
  <TotalTime>5</TotalTime>
  <ScaleCrop>false</ScaleCrop>
  <LinksUpToDate>false</LinksUpToDate>
  <CharactersWithSpaces>47158</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2025-09-05T14:34:00Z</dcterms:created>
  <dc:creator>未定义</dc:creator>
  <cp:lastModifiedBy>陈慧璐</cp:lastModifiedBy>
  <cp:lastPrinted>2017-09-13T15:55:00Z</cp:lastPrinted>
  <dcterms:modified xsi:type="dcterms:W3CDTF">2025-09-12T08:59:53Z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620D308F6FB7A703796FC3682EFA832A_42</vt:lpwstr>
  </property>
</Properties>
</file>