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94008" w14:textId="77777777" w:rsidR="00781D53" w:rsidRPr="00781D53" w:rsidRDefault="00781D53" w:rsidP="00781D53">
      <w:pPr>
        <w:jc w:val="center"/>
        <w:rPr>
          <w:b/>
          <w:bCs/>
        </w:rPr>
      </w:pPr>
      <w:r w:rsidRPr="00781D53">
        <w:rPr>
          <w:b/>
          <w:bCs/>
        </w:rPr>
        <w:t>国家税务总局天津市税务局第三稽查局2025年12月政府采购意向公告-国家税务总局天津市税务局第三稽查局2026年单位</w:t>
      </w:r>
      <w:proofErr w:type="gramStart"/>
      <w:r w:rsidRPr="00781D53">
        <w:rPr>
          <w:b/>
          <w:bCs/>
        </w:rPr>
        <w:t>食堂食材采购</w:t>
      </w:r>
      <w:proofErr w:type="gramEnd"/>
      <w:r w:rsidRPr="00781D53">
        <w:rPr>
          <w:b/>
          <w:bCs/>
        </w:rPr>
        <w:t xml:space="preserve"> 详细情况</w:t>
      </w:r>
    </w:p>
    <w:p w14:paraId="63FA6731" w14:textId="77777777" w:rsidR="00781D53" w:rsidRPr="00781D53" w:rsidRDefault="00781D53" w:rsidP="00781D53">
      <w:r w:rsidRPr="00781D53">
        <w:t>2025年09月24日 09:16 来源： 中国政府采购网 【打印】</w:t>
      </w:r>
    </w:p>
    <w:tbl>
      <w:tblPr>
        <w:tblW w:w="10500" w:type="dxa"/>
        <w:tblInd w:w="-1105" w:type="dxa"/>
        <w:tblBorders>
          <w:bottom w:val="single" w:sz="6" w:space="0" w:color="BFBFBF"/>
          <w:right w:val="single" w:sz="6" w:space="0" w:color="BFBFBF"/>
        </w:tblBorders>
        <w:shd w:val="clear" w:color="auto" w:fill="BFBFB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8550"/>
      </w:tblGrid>
      <w:tr w:rsidR="00781D53" w:rsidRPr="00781D53" w14:paraId="2C9CD53F" w14:textId="77777777" w:rsidTr="00781D53">
        <w:tc>
          <w:tcPr>
            <w:tcW w:w="0" w:type="auto"/>
            <w:gridSpan w:val="2"/>
            <w:tcBorders>
              <w:top w:val="single" w:sz="6" w:space="0" w:color="BFBFBF"/>
              <w:left w:val="single" w:sz="6" w:space="0" w:color="BFBFBF"/>
            </w:tcBorders>
            <w:shd w:val="clear" w:color="auto" w:fill="D5D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55BF69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国家税务总局天津市税务局第三稽查局2026年单位</w:t>
            </w:r>
            <w:proofErr w:type="gramStart"/>
            <w:r w:rsidRPr="00781D53">
              <w:rPr>
                <w:b/>
                <w:bCs/>
              </w:rPr>
              <w:t>食堂食材采购</w:t>
            </w:r>
            <w:proofErr w:type="gramEnd"/>
          </w:p>
        </w:tc>
      </w:tr>
      <w:tr w:rsidR="00781D53" w:rsidRPr="00781D53" w14:paraId="3A4587CE" w14:textId="77777777" w:rsidTr="00781D53">
        <w:tc>
          <w:tcPr>
            <w:tcW w:w="1950" w:type="dxa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7AD8AE9" w14:textId="77777777" w:rsidR="00781D53" w:rsidRPr="00781D53" w:rsidRDefault="00781D53" w:rsidP="00781D53">
            <w:r w:rsidRPr="00781D53">
              <w:t>项目所在采购意向：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B6C8E2" w14:textId="77777777" w:rsidR="00781D53" w:rsidRPr="00781D53" w:rsidRDefault="00781D53" w:rsidP="00781D53">
            <w:pPr>
              <w:rPr>
                <w:b/>
                <w:bCs/>
              </w:rPr>
            </w:pPr>
            <w:hyperlink r:id="rId6" w:tgtFrame="_blank" w:history="1">
              <w:r w:rsidRPr="00781D53">
                <w:rPr>
                  <w:rStyle w:val="af2"/>
                  <w:rFonts w:hint="eastAsia"/>
                  <w:b/>
                  <w:bCs/>
                </w:rPr>
                <w:t>国家税务总局天津市税务局第三稽查局2025年12月政府采购意向公告</w:t>
              </w:r>
            </w:hyperlink>
          </w:p>
        </w:tc>
      </w:tr>
      <w:tr w:rsidR="00781D53" w:rsidRPr="00781D53" w14:paraId="54FC7912" w14:textId="77777777" w:rsidTr="00781D53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877AD80" w14:textId="77777777" w:rsidR="00781D53" w:rsidRPr="00781D53" w:rsidRDefault="00781D53" w:rsidP="00781D53">
            <w:r w:rsidRPr="00781D53">
              <w:t>采购单位：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47BBCD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国家税务总局天津市税务局第三稽查局</w:t>
            </w:r>
          </w:p>
        </w:tc>
      </w:tr>
      <w:tr w:rsidR="00781D53" w:rsidRPr="00781D53" w14:paraId="2E47CBEF" w14:textId="77777777" w:rsidTr="00781D53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74BD79F5" w14:textId="77777777" w:rsidR="00781D53" w:rsidRPr="00781D53" w:rsidRDefault="00781D53" w:rsidP="00781D53">
            <w:r w:rsidRPr="00781D53">
              <w:t>采购项目名称：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FCA4B7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国家税务总局天津市税务局第三稽查局2026年单位</w:t>
            </w:r>
            <w:proofErr w:type="gramStart"/>
            <w:r w:rsidRPr="00781D53">
              <w:rPr>
                <w:b/>
                <w:bCs/>
              </w:rPr>
              <w:t>食堂食材采购</w:t>
            </w:r>
            <w:proofErr w:type="gramEnd"/>
          </w:p>
        </w:tc>
      </w:tr>
      <w:tr w:rsidR="00781D53" w:rsidRPr="00781D53" w14:paraId="307E6846" w14:textId="77777777" w:rsidTr="00781D53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367664B" w14:textId="77777777" w:rsidR="00781D53" w:rsidRPr="00781D53" w:rsidRDefault="00781D53" w:rsidP="00781D53">
            <w:r w:rsidRPr="00781D53">
              <w:t>预算金额：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CC1641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107.000000万元(人民币)</w:t>
            </w:r>
          </w:p>
        </w:tc>
      </w:tr>
      <w:tr w:rsidR="00781D53" w:rsidRPr="00781D53" w14:paraId="08FD18CA" w14:textId="77777777" w:rsidTr="00781D53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7C7302CB" w14:textId="77777777" w:rsidR="00781D53" w:rsidRPr="00781D53" w:rsidRDefault="00781D53" w:rsidP="00781D53">
            <w:r w:rsidRPr="00781D53">
              <w:t>采购品目：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3F2862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A07069900其他食品、饮料和烟草原料</w:t>
            </w:r>
          </w:p>
        </w:tc>
      </w:tr>
      <w:tr w:rsidR="00781D53" w:rsidRPr="00781D53" w14:paraId="28188EC1" w14:textId="77777777" w:rsidTr="00781D53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70ACA10C" w14:textId="77777777" w:rsidR="00781D53" w:rsidRPr="00781D53" w:rsidRDefault="00781D53" w:rsidP="00781D53">
            <w:r w:rsidRPr="00781D53">
              <w:t>采购需求概况 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AB34E2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为国家税务总局天津市税务局第三稽查局食堂提供食材，其中一包提供蔬菜水果类、主副食调料类，采购预算为人民币49.00万元。二包提供肉类及副产品、各部件，海鲜、奶制品等，采购预算为人民币58万元（其中包含必需在“832平台”采购的12.84万元）,并提供相应简单加工及配送服务。</w:t>
            </w:r>
          </w:p>
        </w:tc>
      </w:tr>
      <w:tr w:rsidR="00781D53" w:rsidRPr="00781D53" w14:paraId="67A86B9E" w14:textId="77777777" w:rsidTr="00781D53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512954FC" w14:textId="77777777" w:rsidR="00781D53" w:rsidRPr="00781D53" w:rsidRDefault="00781D53" w:rsidP="00781D53">
            <w:r w:rsidRPr="00781D53">
              <w:t>预计采购时间：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E1D57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2025-12</w:t>
            </w:r>
          </w:p>
        </w:tc>
      </w:tr>
      <w:tr w:rsidR="00781D53" w:rsidRPr="00781D53" w14:paraId="06DEF79A" w14:textId="77777777" w:rsidTr="00781D53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43358482" w14:textId="77777777" w:rsidR="00781D53" w:rsidRPr="00781D53" w:rsidRDefault="00781D53" w:rsidP="00781D53">
            <w:r w:rsidRPr="00781D53">
              <w:t>备注：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294F95" w14:textId="77777777" w:rsidR="00781D53" w:rsidRPr="00781D53" w:rsidRDefault="00781D53" w:rsidP="00781D53">
            <w:pPr>
              <w:rPr>
                <w:b/>
                <w:bCs/>
              </w:rPr>
            </w:pPr>
            <w:r w:rsidRPr="00781D53">
              <w:rPr>
                <w:b/>
                <w:bCs/>
              </w:rPr>
              <w:t>无</w:t>
            </w:r>
          </w:p>
        </w:tc>
      </w:tr>
    </w:tbl>
    <w:p w14:paraId="39591C2B" w14:textId="77777777" w:rsidR="00587CC1" w:rsidRDefault="00587CC1"/>
    <w:sectPr w:rsidR="00587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52C7D" w14:textId="77777777" w:rsidR="0094623A" w:rsidRDefault="0094623A" w:rsidP="00781D5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A5DBBCC" w14:textId="77777777" w:rsidR="0094623A" w:rsidRDefault="0094623A" w:rsidP="00781D5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72F88" w14:textId="77777777" w:rsidR="0094623A" w:rsidRDefault="0094623A" w:rsidP="00781D5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F38F4B1" w14:textId="77777777" w:rsidR="0094623A" w:rsidRDefault="0094623A" w:rsidP="00781D5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C1"/>
    <w:rsid w:val="00587CC1"/>
    <w:rsid w:val="00781D53"/>
    <w:rsid w:val="0094623A"/>
    <w:rsid w:val="00C3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087A4D6-7BC4-416D-955F-E1A47C87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87CC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C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7C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7CC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7CC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7CC1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7CC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7CC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7CC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87CC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87C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87C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7CC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87CC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87CC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87CC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87CC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87CC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87CC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87C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7CC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87C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7C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87C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7CC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87CC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7C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87CC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87CC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81D5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81D5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81D5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81D53"/>
    <w:rPr>
      <w:sz w:val="18"/>
      <w:szCs w:val="18"/>
    </w:rPr>
  </w:style>
  <w:style w:type="character" w:styleId="af2">
    <w:name w:val="Hyperlink"/>
    <w:basedOn w:val="a0"/>
    <w:uiPriority w:val="99"/>
    <w:unhideWhenUsed/>
    <w:rsid w:val="00781D53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781D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gyx.ccgp.gov.cn/cgyx/pub/details?groupId=89915095-35f0-403a-a5dc-1e6e2d7e8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 y</dc:creator>
  <cp:keywords/>
  <dc:description/>
  <cp:lastModifiedBy>ym y</cp:lastModifiedBy>
  <cp:revision>2</cp:revision>
  <dcterms:created xsi:type="dcterms:W3CDTF">2025-09-24T01:52:00Z</dcterms:created>
  <dcterms:modified xsi:type="dcterms:W3CDTF">2025-09-24T01:53:00Z</dcterms:modified>
</cp:coreProperties>
</file>