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  <w:highlight w:val="none"/>
        </w:rPr>
      </w:pPr>
    </w:p>
    <w:p>
      <w:pPr>
        <w:spacing w:line="360" w:lineRule="auto"/>
        <w:jc w:val="center"/>
        <w:rPr>
          <w:rFonts w:hint="eastAsia" w:eastAsia="宋体"/>
          <w:b/>
          <w:sz w:val="36"/>
          <w:szCs w:val="36"/>
          <w:highlight w:val="none"/>
          <w:lang w:eastAsia="zh-CN"/>
        </w:rPr>
      </w:pPr>
      <w:r>
        <w:rPr>
          <w:rFonts w:hint="eastAsia"/>
          <w:b/>
          <w:sz w:val="36"/>
          <w:szCs w:val="36"/>
          <w:highlight w:val="none"/>
          <w:lang w:eastAsia="zh-CN"/>
        </w:rPr>
        <w:t>蓟州区</w:t>
      </w:r>
      <w:r>
        <w:rPr>
          <w:rFonts w:hint="eastAsia"/>
          <w:b/>
          <w:sz w:val="36"/>
          <w:szCs w:val="36"/>
          <w:highlight w:val="none"/>
        </w:rPr>
        <w:t>税务局</w:t>
      </w:r>
      <w:r>
        <w:rPr>
          <w:rFonts w:hint="eastAsia"/>
          <w:b/>
          <w:sz w:val="36"/>
          <w:szCs w:val="36"/>
          <w:highlight w:val="none"/>
          <w:lang w:eastAsia="zh-CN"/>
        </w:rPr>
        <w:t>洇溜税务所</w:t>
      </w:r>
    </w:p>
    <w:p>
      <w:pPr>
        <w:spacing w:line="360" w:lineRule="auto"/>
        <w:jc w:val="center"/>
        <w:rPr>
          <w:rFonts w:hint="eastAsia"/>
          <w:b/>
          <w:sz w:val="36"/>
          <w:szCs w:val="36"/>
          <w:highlight w:val="none"/>
        </w:rPr>
      </w:pPr>
      <w:r>
        <w:rPr>
          <w:rFonts w:hint="eastAsia"/>
          <w:b/>
          <w:sz w:val="36"/>
          <w:szCs w:val="36"/>
          <w:highlight w:val="none"/>
          <w:lang w:eastAsia="zh-CN"/>
        </w:rPr>
        <w:t>社会保险费限期缴纳</w:t>
      </w:r>
      <w:r>
        <w:rPr>
          <w:rFonts w:hint="eastAsia"/>
          <w:b/>
          <w:sz w:val="36"/>
          <w:szCs w:val="36"/>
          <w:highlight w:val="none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  <w:u w:val="single"/>
          <w:lang w:val="en-US" w:eastAsia="zh-CN"/>
        </w:rPr>
        <w:t xml:space="preserve"> 蓟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  <w:u w:val="single"/>
          <w:lang w:val="en-US" w:eastAsia="zh-CN"/>
        </w:rPr>
        <w:t xml:space="preserve"> 洇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  <w:u w:val="none"/>
          <w:lang w:val="en-US" w:eastAsia="zh-CN"/>
        </w:rPr>
        <w:t>费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  <w:lang w:eastAsia="zh-CN"/>
        </w:rPr>
        <w:t>限缴通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</w:rPr>
        <w:t>〔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  <w:lang w:val="en-US" w:eastAsia="zh-CN"/>
        </w:rPr>
        <w:t xml:space="preserve">2025 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</w:rPr>
        <w:t>〕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  <w:u w:val="single"/>
          <w:lang w:val="en-US" w:eastAsia="zh-CN"/>
        </w:rPr>
        <w:t xml:space="preserve"> 019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天津挂月酿酒股份</w:t>
      </w:r>
      <w:bookmarkStart w:id="0" w:name="_GoBack"/>
      <w:bookmarkEnd w:id="0"/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有限公司：（ 纳税人识别号：</w:t>
      </w:r>
      <w:r>
        <w:rPr>
          <w:rFonts w:hint="eastAsia" w:ascii="仿宋_GB2312" w:hAnsi="仿宋" w:eastAsia="仿宋_GB2312" w:cs="Times New Roman"/>
          <w:sz w:val="32"/>
          <w:szCs w:val="32"/>
          <w:highlight w:val="none"/>
          <w:lang w:eastAsia="zh-CN"/>
        </w:rPr>
        <w:t>9112000074401259XQ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  <w:highlight w:val="none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  <w:highlight w:val="none"/>
        </w:rPr>
        <w:t>依据：</w:t>
      </w:r>
      <w:r>
        <w:rPr>
          <w:rFonts w:hint="eastAsia" w:eastAsia="仿宋_GB2312"/>
          <w:sz w:val="32"/>
          <w:szCs w:val="32"/>
          <w:highlight w:val="none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eastAsia="仿宋_GB2312" w:cs="Times New Roman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highlight w:val="none"/>
          <w:u w:val="none"/>
          <w:lang w:eastAsia="zh-CN"/>
        </w:rPr>
        <w:t>截至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>10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28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日，你单位因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highlight w:val="none"/>
          <w:u w:val="single"/>
          <w:lang w:eastAsia="zh-CN"/>
        </w:rPr>
        <w:t>未为林雪杰按时缴纳社会保险费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，存在应缴未缴社会保险费共计（大写）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肆万壹仟陆佰玖拾捌元捌角柒分 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（¥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>41,698.87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）元。现根据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 2021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10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 2024 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 5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月期间的，须先前往天津市社会保险基金管理中心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蓟州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 蓟州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分中心办理应缴费额核定手续。逾期仍未缴纳的，我所将依据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国家税务总局天津市蓟州区税务局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天津市蓟州区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3" w:firstLineChars="200"/>
        <w:jc w:val="both"/>
        <w:textAlignment w:val="auto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pStyle w:val="2"/>
        <w:rPr>
          <w:rFonts w:hint="eastAsia"/>
          <w:highlight w:val="none"/>
          <w:lang w:val="en-US" w:eastAsia="zh-CN"/>
        </w:rPr>
      </w:pPr>
    </w:p>
    <w:p>
      <w:pPr>
        <w:spacing w:line="520" w:lineRule="exact"/>
        <w:jc w:val="both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  <w:highlight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 xml:space="preserve">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  <w:t>日</w:t>
      </w: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both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  <w:r>
        <w:rPr>
          <w:rStyle w:val="8"/>
          <w:rFonts w:hint="eastAsia" w:cs="Times New Roman"/>
          <w:highlight w:val="none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highlight w:val="none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/>
          <w:bCs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/>
          <w:szCs w:val="21"/>
          <w:highlight w:val="none"/>
          <w:lang w:eastAsia="zh-CN"/>
        </w:rPr>
        <w:t>《</w:t>
      </w:r>
      <w:r>
        <w:rPr>
          <w:rFonts w:hint="eastAsia" w:ascii="宋体" w:hAnsi="宋体"/>
          <w:szCs w:val="21"/>
          <w:highlight w:val="none"/>
          <w:lang w:val="en-US" w:eastAsia="zh-CN"/>
        </w:rPr>
        <w:t>蓟州区</w:t>
      </w:r>
      <w:r>
        <w:rPr>
          <w:rFonts w:hint="eastAsia" w:ascii="宋体" w:hAnsi="宋体" w:eastAsia="宋体"/>
          <w:szCs w:val="21"/>
          <w:highlight w:val="none"/>
          <w:lang w:val="en-US" w:eastAsia="zh-CN"/>
        </w:rPr>
        <w:t>税务局</w:t>
      </w:r>
      <w:r>
        <w:rPr>
          <w:rFonts w:hint="eastAsia" w:ascii="宋体" w:hAnsi="宋体"/>
          <w:szCs w:val="21"/>
          <w:highlight w:val="none"/>
          <w:lang w:val="en-US" w:eastAsia="zh-CN"/>
        </w:rPr>
        <w:t>洇溜税务所</w:t>
      </w:r>
      <w:r>
        <w:rPr>
          <w:rFonts w:hint="eastAsia" w:ascii="宋体" w:hAnsi="宋体" w:eastAsia="宋体"/>
          <w:szCs w:val="21"/>
          <w:highlight w:val="none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  <w:highlight w:val="none"/>
        </w:rPr>
        <w:t>通知书》：津</w:t>
      </w:r>
      <w:r>
        <w:rPr>
          <w:rFonts w:hint="eastAsia" w:ascii="宋体" w:hAnsi="宋体"/>
          <w:szCs w:val="21"/>
          <w:highlight w:val="none"/>
          <w:lang w:eastAsia="zh-CN"/>
        </w:rPr>
        <w:t>蓟</w:t>
      </w:r>
      <w:r>
        <w:rPr>
          <w:rFonts w:hint="eastAsia" w:ascii="宋体" w:hAnsi="宋体" w:eastAsia="宋体"/>
          <w:szCs w:val="21"/>
          <w:highlight w:val="none"/>
          <w:lang w:eastAsia="zh-CN"/>
        </w:rPr>
        <w:t>税</w:t>
      </w:r>
      <w:r>
        <w:rPr>
          <w:rFonts w:hint="eastAsia" w:ascii="宋体" w:hAnsi="宋体"/>
          <w:szCs w:val="21"/>
          <w:highlight w:val="none"/>
          <w:lang w:val="en-US" w:eastAsia="zh-CN"/>
        </w:rPr>
        <w:t>洇</w:t>
      </w:r>
      <w:r>
        <w:rPr>
          <w:rFonts w:hint="eastAsia" w:ascii="宋体" w:hAnsi="宋体" w:eastAsia="宋体"/>
          <w:szCs w:val="21"/>
          <w:highlight w:val="none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[2025]</w:t>
      </w:r>
      <w:r>
        <w:rPr>
          <w:rFonts w:hint="eastAsia" w:ascii="宋体" w:hAnsi="宋体"/>
          <w:szCs w:val="21"/>
          <w:highlight w:val="none"/>
          <w:lang w:val="en-US" w:eastAsia="zh-CN"/>
        </w:rPr>
        <w:t>019</w:t>
      </w:r>
      <w:r>
        <w:rPr>
          <w:rFonts w:hint="eastAsia" w:ascii="宋体" w:hAnsi="宋体" w:eastAsia="宋体"/>
          <w:szCs w:val="21"/>
          <w:highlight w:val="none"/>
        </w:rPr>
        <w:t>号</w:t>
      </w:r>
    </w:p>
    <w:p>
      <w:pPr>
        <w:spacing w:line="460" w:lineRule="exact"/>
        <w:ind w:firstLine="240" w:firstLineChars="100"/>
        <w:jc w:val="left"/>
        <w:rPr>
          <w:rStyle w:val="8"/>
          <w:rFonts w:hint="eastAsia" w:cs="Times New Roman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用人缴费</w:t>
      </w:r>
      <w:r>
        <w:rPr>
          <w:rFonts w:hint="eastAsia" w:ascii="仿宋" w:hAnsi="仿宋" w:eastAsia="仿宋"/>
          <w:sz w:val="24"/>
          <w:szCs w:val="24"/>
          <w:highlight w:val="none"/>
        </w:rPr>
        <w:t>单位名称: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天津挂月酿酒股份有限公司</w:t>
      </w:r>
      <w:r>
        <w:rPr>
          <w:rFonts w:hint="eastAsia" w:ascii="仿宋" w:hAnsi="仿宋" w:eastAsia="仿宋"/>
          <w:sz w:val="24"/>
          <w:szCs w:val="24"/>
          <w:highlight w:val="none"/>
        </w:rPr>
        <w:t xml:space="preserve">                      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2025</w:t>
      </w:r>
      <w:r>
        <w:rPr>
          <w:rFonts w:hint="eastAsia" w:ascii="仿宋" w:hAnsi="仿宋" w:eastAsia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28</w:t>
      </w:r>
      <w:r>
        <w:rPr>
          <w:rFonts w:hint="eastAsia" w:ascii="仿宋" w:hAnsi="仿宋" w:eastAsia="仿宋"/>
          <w:sz w:val="24"/>
          <w:szCs w:val="24"/>
          <w:highlight w:val="none"/>
        </w:rPr>
        <w:t>日</w:t>
      </w:r>
    </w:p>
    <w:tbl>
      <w:tblPr>
        <w:tblStyle w:val="6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865"/>
        <w:gridCol w:w="1755"/>
        <w:gridCol w:w="1789"/>
        <w:gridCol w:w="867"/>
        <w:gridCol w:w="1088"/>
        <w:gridCol w:w="759"/>
        <w:gridCol w:w="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序号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员姓名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缴费人员身份证号码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费款所属期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补缴金额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林雪杰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120225198909304666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202304-202312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4999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4999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4999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17294.14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林雪杰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120225198909304666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202401-202407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3706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4751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4751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12805.29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林雪杰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120225198909304666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202408-202412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3706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5013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9646.23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林雪杰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bidi w:val="0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120225198909304666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202501-202501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3588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5013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1953.21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合计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林雪杰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120225198909304666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41698.87</w:t>
            </w:r>
          </w:p>
        </w:tc>
      </w:tr>
    </w:tbl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72F93"/>
    <w:rsid w:val="10D8545C"/>
    <w:rsid w:val="2E3E2792"/>
    <w:rsid w:val="36872F93"/>
    <w:rsid w:val="40643C14"/>
    <w:rsid w:val="423D2085"/>
    <w:rsid w:val="47277238"/>
    <w:rsid w:val="495C3FE1"/>
    <w:rsid w:val="4CF35BE5"/>
    <w:rsid w:val="4F195242"/>
    <w:rsid w:val="4FD95823"/>
    <w:rsid w:val="55FE00AA"/>
    <w:rsid w:val="598D0526"/>
    <w:rsid w:val="629E2239"/>
    <w:rsid w:val="676735B8"/>
    <w:rsid w:val="75221BCD"/>
    <w:rsid w:val="7C096AB2"/>
    <w:rsid w:val="7F82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Date"/>
    <w:basedOn w:val="1"/>
    <w:next w:val="1"/>
    <w:qFormat/>
    <w:uiPriority w:val="0"/>
    <w:rPr>
      <w:rFonts w:ascii="仿宋_GB2312" w:hAnsi="Times New Roman" w:eastAsia="仿宋_GB2312" w:cs="Times New Roman"/>
      <w:sz w:val="32"/>
      <w:szCs w:val="20"/>
    </w:rPr>
  </w:style>
  <w:style w:type="character" w:customStyle="1" w:styleId="8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2025-05-09T02:56:00Z</dcterms:created>
  <dc:creator>李奥</dc:creator>
  <cp:lastModifiedBy>张杉杉</cp:lastModifiedBy>
  <cp:lastPrinted>2025-10-16T06:24:00Z</cp:lastPrinted>
  <dcterms:modified xsi:type="dcterms:W3CDTF">2025-11-06T01:26:58Z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