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9A213">
      <w:pPr>
        <w:pStyle w:val="3"/>
        <w:spacing w:after="0"/>
        <w:jc w:val="center"/>
        <w:rPr>
          <w:rFonts w:hint="eastAsia" w:ascii="宋体" w:hAnsi="宋体" w:eastAsia="宋体" w:cs="宋体"/>
          <w:b/>
          <w:bCs/>
          <w:spacing w:val="-20"/>
          <w:kern w:val="44"/>
          <w:sz w:val="48"/>
          <w:szCs w:val="48"/>
          <w:highlight w:val="none"/>
          <w:lang w:val="en-US" w:eastAsia="zh-CN"/>
        </w:rPr>
      </w:pPr>
      <w:r>
        <w:rPr>
          <w:rFonts w:hint="eastAsia" w:ascii="宋体" w:hAnsi="宋体" w:cs="宋体"/>
          <w:b/>
          <w:bCs/>
          <w:spacing w:val="-20"/>
          <w:kern w:val="44"/>
          <w:sz w:val="48"/>
          <w:szCs w:val="48"/>
          <w:highlight w:val="none"/>
          <w:lang w:val="en-US" w:eastAsia="zh-CN"/>
        </w:rPr>
        <w:t xml:space="preserve"> </w:t>
      </w:r>
    </w:p>
    <w:p w14:paraId="46DC3849">
      <w:pPr>
        <w:pStyle w:val="3"/>
        <w:spacing w:after="0"/>
        <w:jc w:val="center"/>
        <w:rPr>
          <w:rFonts w:hint="eastAsia" w:ascii="宋体" w:hAnsi="宋体" w:eastAsia="宋体" w:cs="宋体"/>
          <w:b/>
          <w:bCs/>
          <w:spacing w:val="-20"/>
          <w:kern w:val="44"/>
          <w:sz w:val="48"/>
          <w:szCs w:val="48"/>
          <w:highlight w:val="none"/>
        </w:rPr>
      </w:pPr>
    </w:p>
    <w:p w14:paraId="2BD54242">
      <w:pPr>
        <w:pStyle w:val="3"/>
        <w:spacing w:after="0"/>
        <w:jc w:val="center"/>
        <w:rPr>
          <w:rFonts w:hint="eastAsia" w:ascii="宋体" w:hAnsi="宋体" w:eastAsia="宋体" w:cs="宋体"/>
          <w:b/>
          <w:bCs/>
          <w:spacing w:val="-20"/>
          <w:kern w:val="44"/>
          <w:sz w:val="48"/>
          <w:szCs w:val="48"/>
          <w:highlight w:val="none"/>
        </w:rPr>
      </w:pPr>
    </w:p>
    <w:p w14:paraId="058505A4">
      <w:pPr>
        <w:pStyle w:val="3"/>
        <w:spacing w:after="0"/>
        <w:jc w:val="center"/>
        <w:rPr>
          <w:rFonts w:hint="eastAsia" w:ascii="宋体" w:hAnsi="宋体" w:eastAsia="宋体" w:cs="宋体"/>
          <w:b/>
          <w:bCs/>
          <w:spacing w:val="-20"/>
          <w:kern w:val="44"/>
          <w:sz w:val="48"/>
          <w:szCs w:val="48"/>
          <w:highlight w:val="none"/>
        </w:rPr>
      </w:pPr>
    </w:p>
    <w:p w14:paraId="23FA4DD3">
      <w:pPr>
        <w:pStyle w:val="3"/>
        <w:spacing w:after="0"/>
        <w:jc w:val="center"/>
        <w:rPr>
          <w:rFonts w:hint="eastAsia" w:ascii="宋体" w:hAnsi="宋体" w:eastAsia="宋体" w:cs="宋体"/>
          <w:b/>
          <w:bCs/>
          <w:spacing w:val="-20"/>
          <w:kern w:val="44"/>
          <w:sz w:val="48"/>
          <w:szCs w:val="48"/>
          <w:highlight w:val="none"/>
        </w:rPr>
      </w:pPr>
      <w:r>
        <w:rPr>
          <w:rFonts w:hint="eastAsia" w:ascii="宋体" w:hAnsi="宋体" w:eastAsia="宋体" w:cs="宋体"/>
          <w:b/>
          <w:bCs/>
          <w:spacing w:val="-20"/>
          <w:kern w:val="44"/>
          <w:sz w:val="48"/>
          <w:szCs w:val="48"/>
          <w:highlight w:val="none"/>
        </w:rPr>
        <w:t>政府采购货物买卖合同</w:t>
      </w:r>
    </w:p>
    <w:p w14:paraId="0723033D">
      <w:pPr>
        <w:rPr>
          <w:rFonts w:hint="eastAsia" w:ascii="宋体" w:hAnsi="宋体" w:eastAsia="宋体" w:cs="宋体"/>
          <w:b/>
          <w:bCs/>
          <w:spacing w:val="-20"/>
          <w:kern w:val="44"/>
          <w:sz w:val="40"/>
          <w:szCs w:val="40"/>
          <w:highlight w:val="none"/>
        </w:rPr>
      </w:pPr>
    </w:p>
    <w:p w14:paraId="230914B0">
      <w:pPr>
        <w:rPr>
          <w:rFonts w:hint="eastAsia" w:ascii="宋体" w:hAnsi="宋体" w:eastAsia="宋体" w:cs="宋体"/>
          <w:b/>
          <w:bCs/>
          <w:spacing w:val="-20"/>
          <w:kern w:val="44"/>
          <w:sz w:val="40"/>
          <w:szCs w:val="40"/>
          <w:highlight w:val="none"/>
        </w:rPr>
      </w:pPr>
    </w:p>
    <w:p w14:paraId="57E78D79">
      <w:pPr>
        <w:rPr>
          <w:rFonts w:hint="eastAsia" w:ascii="宋体" w:hAnsi="宋体" w:eastAsia="宋体" w:cs="宋体"/>
          <w:b/>
          <w:bCs/>
          <w:spacing w:val="-20"/>
          <w:kern w:val="44"/>
          <w:sz w:val="40"/>
          <w:szCs w:val="40"/>
          <w:highlight w:val="none"/>
        </w:rPr>
      </w:pPr>
    </w:p>
    <w:p w14:paraId="7E8E4130">
      <w:pPr>
        <w:spacing w:line="360" w:lineRule="auto"/>
        <w:ind w:left="0" w:leftChars="0" w:right="-313" w:rightChars="-149" w:firstLine="0" w:firstLineChars="0"/>
        <w:rPr>
          <w:rFonts w:hint="eastAsia" w:ascii="宋体" w:hAnsi="宋体" w:eastAsia="宋体" w:cs="宋体"/>
          <w:sz w:val="32"/>
          <w:szCs w:val="32"/>
          <w:highlight w:val="none"/>
          <w:lang w:eastAsia="zh-CN"/>
        </w:rPr>
      </w:pPr>
      <w:r>
        <w:rPr>
          <w:rFonts w:hint="eastAsia" w:ascii="宋体" w:hAnsi="宋体" w:eastAsia="宋体" w:cs="宋体"/>
          <w:kern w:val="0"/>
          <w:sz w:val="32"/>
          <w:szCs w:val="32"/>
          <w:highlight w:val="none"/>
        </w:rPr>
        <w:t>项目名称：</w:t>
      </w:r>
      <w:r>
        <w:rPr>
          <w:rFonts w:hint="eastAsia" w:ascii="宋体" w:hAnsi="宋体" w:eastAsia="宋体" w:cs="宋体"/>
          <w:kern w:val="0"/>
          <w:sz w:val="32"/>
          <w:szCs w:val="32"/>
          <w:highlight w:val="none"/>
          <w:u w:val="single"/>
          <w:lang w:eastAsia="zh-CN"/>
        </w:rPr>
        <w:t>国家税务总局天津市</w:t>
      </w:r>
      <w:r>
        <w:rPr>
          <w:rFonts w:hint="eastAsia" w:ascii="宋体" w:hAnsi="宋体" w:cs="宋体"/>
          <w:kern w:val="0"/>
          <w:sz w:val="32"/>
          <w:szCs w:val="32"/>
          <w:highlight w:val="none"/>
          <w:u w:val="single"/>
          <w:lang w:val="en-US" w:eastAsia="zh-CN"/>
        </w:rPr>
        <w:t>河北</w:t>
      </w:r>
      <w:r>
        <w:rPr>
          <w:rFonts w:hint="eastAsia" w:ascii="宋体" w:hAnsi="宋体" w:eastAsia="宋体" w:cs="宋体"/>
          <w:kern w:val="0"/>
          <w:sz w:val="32"/>
          <w:szCs w:val="32"/>
          <w:highlight w:val="none"/>
          <w:u w:val="single"/>
          <w:lang w:eastAsia="zh-CN"/>
        </w:rPr>
        <w:t>区税务局食堂</w:t>
      </w:r>
      <w:r>
        <w:rPr>
          <w:rFonts w:hint="eastAsia" w:ascii="宋体" w:hAnsi="宋体" w:cs="宋体"/>
          <w:kern w:val="0"/>
          <w:sz w:val="32"/>
          <w:szCs w:val="32"/>
          <w:highlight w:val="none"/>
          <w:u w:val="single"/>
          <w:lang w:val="en-US" w:eastAsia="zh-CN"/>
        </w:rPr>
        <w:t>食材</w:t>
      </w:r>
      <w:r>
        <w:rPr>
          <w:rFonts w:hint="eastAsia" w:ascii="宋体" w:hAnsi="宋体" w:eastAsia="宋体" w:cs="宋体"/>
          <w:kern w:val="0"/>
          <w:sz w:val="32"/>
          <w:szCs w:val="32"/>
          <w:highlight w:val="none"/>
          <w:u w:val="single"/>
          <w:lang w:eastAsia="zh-CN"/>
        </w:rPr>
        <w:t>项目</w:t>
      </w:r>
    </w:p>
    <w:p w14:paraId="35C1B0BC">
      <w:pPr>
        <w:spacing w:line="360" w:lineRule="auto"/>
        <w:ind w:left="0" w:leftChars="0" w:right="-313" w:rightChars="-149" w:firstLine="0" w:firstLineChars="0"/>
        <w:rPr>
          <w:rFonts w:hint="eastAsia" w:ascii="宋体" w:hAnsi="宋体" w:eastAsia="宋体" w:cs="宋体"/>
          <w:sz w:val="32"/>
          <w:szCs w:val="32"/>
          <w:highlight w:val="none"/>
          <w:u w:val="single"/>
        </w:rPr>
      </w:pPr>
      <w:r>
        <w:rPr>
          <w:rFonts w:hint="eastAsia" w:ascii="宋体" w:hAnsi="宋体" w:eastAsia="宋体" w:cs="宋体"/>
          <w:sz w:val="32"/>
          <w:szCs w:val="32"/>
          <w:highlight w:val="none"/>
        </w:rPr>
        <w:t>合同编号：</w:t>
      </w:r>
      <w:r>
        <w:rPr>
          <w:rFonts w:hint="eastAsia" w:ascii="宋体" w:hAnsi="宋体" w:eastAsia="宋体" w:cs="宋体"/>
          <w:kern w:val="0"/>
          <w:sz w:val="32"/>
          <w:szCs w:val="32"/>
          <w:highlight w:val="none"/>
          <w:u w:val="single"/>
          <w:lang w:eastAsia="zh-CN"/>
        </w:rPr>
        <w:t>TGPC-2025-</w:t>
      </w:r>
      <w:r>
        <w:rPr>
          <w:rFonts w:hint="eastAsia" w:ascii="宋体" w:hAnsi="宋体" w:eastAsia="宋体" w:cs="宋体"/>
          <w:kern w:val="0"/>
          <w:sz w:val="32"/>
          <w:szCs w:val="32"/>
          <w:highlight w:val="none"/>
          <w:u w:val="single"/>
          <w:lang w:val="en-US" w:eastAsia="zh-CN"/>
        </w:rPr>
        <w:t xml:space="preserve">A-0562 </w:t>
      </w:r>
    </w:p>
    <w:p w14:paraId="60387393">
      <w:pPr>
        <w:spacing w:line="360" w:lineRule="auto"/>
        <w:ind w:left="0" w:leftChars="0" w:right="-313" w:rightChars="-149" w:firstLine="0" w:firstLineChars="0"/>
        <w:rPr>
          <w:rFonts w:hint="eastAsia" w:ascii="宋体" w:hAnsi="宋体" w:eastAsia="宋体" w:cs="宋体"/>
          <w:sz w:val="32"/>
          <w:szCs w:val="32"/>
          <w:highlight w:val="none"/>
        </w:rPr>
      </w:pPr>
      <w:r>
        <w:rPr>
          <w:rFonts w:hint="eastAsia" w:ascii="宋体" w:hAnsi="宋体" w:eastAsia="宋体" w:cs="宋体"/>
          <w:sz w:val="32"/>
          <w:szCs w:val="32"/>
          <w:highlight w:val="none"/>
        </w:rPr>
        <w:t>甲    方：</w:t>
      </w:r>
      <w:r>
        <w:rPr>
          <w:rFonts w:hint="eastAsia" w:ascii="宋体" w:hAnsi="宋体" w:eastAsia="宋体" w:cs="宋体"/>
          <w:sz w:val="32"/>
          <w:szCs w:val="32"/>
          <w:highlight w:val="none"/>
          <w:u w:val="single"/>
        </w:rPr>
        <w:t xml:space="preserve"> </w:t>
      </w:r>
      <w:r>
        <w:rPr>
          <w:rFonts w:hint="eastAsia" w:ascii="宋体" w:hAnsi="宋体" w:eastAsia="宋体" w:cs="宋体"/>
          <w:sz w:val="32"/>
          <w:szCs w:val="32"/>
          <w:highlight w:val="none"/>
          <w:u w:val="single"/>
          <w:lang w:eastAsia="zh-CN"/>
        </w:rPr>
        <w:t>国家税务总局天津市</w:t>
      </w:r>
      <w:r>
        <w:rPr>
          <w:rFonts w:hint="eastAsia" w:ascii="宋体" w:hAnsi="宋体" w:cs="宋体"/>
          <w:sz w:val="32"/>
          <w:szCs w:val="32"/>
          <w:highlight w:val="none"/>
          <w:u w:val="single"/>
          <w:lang w:val="en-US" w:eastAsia="zh-CN"/>
        </w:rPr>
        <w:t>河北</w:t>
      </w:r>
      <w:r>
        <w:rPr>
          <w:rFonts w:hint="eastAsia" w:ascii="宋体" w:hAnsi="宋体" w:eastAsia="宋体" w:cs="宋体"/>
          <w:sz w:val="32"/>
          <w:szCs w:val="32"/>
          <w:highlight w:val="none"/>
          <w:u w:val="single"/>
          <w:lang w:eastAsia="zh-CN"/>
        </w:rPr>
        <w:t>区税务局</w:t>
      </w:r>
      <w:r>
        <w:rPr>
          <w:rFonts w:hint="eastAsia" w:ascii="宋体" w:hAnsi="宋体" w:eastAsia="宋体" w:cs="宋体"/>
          <w:sz w:val="32"/>
          <w:szCs w:val="32"/>
          <w:highlight w:val="none"/>
          <w:u w:val="single"/>
        </w:rPr>
        <w:t xml:space="preserve"> </w:t>
      </w:r>
    </w:p>
    <w:p w14:paraId="0B569CFB">
      <w:pPr>
        <w:spacing w:line="360" w:lineRule="auto"/>
        <w:ind w:left="0" w:leftChars="0" w:right="-313" w:rightChars="-149" w:firstLine="0" w:firstLineChars="0"/>
        <w:rPr>
          <w:rFonts w:hint="eastAsia" w:ascii="宋体" w:hAnsi="宋体" w:eastAsia="宋体" w:cs="宋体"/>
          <w:sz w:val="32"/>
          <w:szCs w:val="32"/>
          <w:highlight w:val="none"/>
          <w:u w:val="single"/>
        </w:rPr>
      </w:pPr>
      <w:r>
        <w:rPr>
          <w:rFonts w:hint="eastAsia" w:ascii="宋体" w:hAnsi="宋体" w:eastAsia="宋体" w:cs="宋体"/>
          <w:sz w:val="32"/>
          <w:szCs w:val="32"/>
          <w:highlight w:val="none"/>
        </w:rPr>
        <w:t>乙    方：</w:t>
      </w:r>
      <w:r>
        <w:rPr>
          <w:rFonts w:hint="eastAsia" w:ascii="宋体" w:hAnsi="宋体" w:eastAsia="宋体" w:cs="宋体"/>
          <w:sz w:val="32"/>
          <w:szCs w:val="32"/>
          <w:highlight w:val="none"/>
          <w:u w:val="single"/>
        </w:rPr>
        <w:t xml:space="preserve"> </w:t>
      </w:r>
      <w:r>
        <w:rPr>
          <w:rFonts w:hint="eastAsia" w:ascii="宋体" w:hAnsi="宋体" w:cs="宋体"/>
          <w:sz w:val="32"/>
          <w:szCs w:val="32"/>
          <w:highlight w:val="none"/>
          <w:u w:val="single"/>
          <w:lang w:val="en-US" w:eastAsia="zh-CN"/>
        </w:rPr>
        <w:t>天津金钟生活超市</w:t>
      </w:r>
      <w:r>
        <w:rPr>
          <w:rFonts w:hint="eastAsia" w:ascii="宋体" w:hAnsi="宋体" w:eastAsia="宋体" w:cs="宋体"/>
          <w:sz w:val="32"/>
          <w:szCs w:val="32"/>
          <w:highlight w:val="none"/>
          <w:u w:val="single"/>
          <w:lang w:val="en-US" w:eastAsia="zh-CN"/>
        </w:rPr>
        <w:t>有限公司</w:t>
      </w:r>
      <w:r>
        <w:rPr>
          <w:rFonts w:hint="eastAsia" w:ascii="宋体" w:hAnsi="宋体" w:eastAsia="宋体" w:cs="宋体"/>
          <w:sz w:val="32"/>
          <w:szCs w:val="32"/>
          <w:highlight w:val="none"/>
          <w:u w:val="single"/>
        </w:rPr>
        <w:t xml:space="preserve"> </w:t>
      </w:r>
    </w:p>
    <w:p w14:paraId="28533FD8">
      <w:pPr>
        <w:spacing w:line="360" w:lineRule="auto"/>
        <w:ind w:left="0" w:leftChars="0" w:right="-313" w:rightChars="-149" w:firstLine="0" w:firstLineChars="0"/>
        <w:rPr>
          <w:rFonts w:hint="eastAsia" w:ascii="宋体" w:hAnsi="宋体" w:eastAsia="宋体" w:cs="宋体"/>
          <w:sz w:val="32"/>
          <w:szCs w:val="32"/>
          <w:highlight w:val="none"/>
        </w:rPr>
      </w:pPr>
      <w:r>
        <w:rPr>
          <w:rFonts w:hint="eastAsia" w:ascii="宋体" w:hAnsi="宋体" w:eastAsia="宋体" w:cs="宋体"/>
          <w:sz w:val="32"/>
          <w:szCs w:val="32"/>
          <w:highlight w:val="none"/>
        </w:rPr>
        <w:t>签订时间：</w:t>
      </w:r>
      <w:r>
        <w:rPr>
          <w:rFonts w:hint="eastAsia" w:ascii="宋体" w:hAnsi="宋体" w:eastAsia="宋体" w:cs="宋体"/>
          <w:sz w:val="32"/>
          <w:szCs w:val="32"/>
          <w:highlight w:val="none"/>
          <w:u w:val="single"/>
        </w:rPr>
        <w:t xml:space="preserve"> </w:t>
      </w:r>
      <w:r>
        <w:rPr>
          <w:rFonts w:hint="eastAsia" w:ascii="宋体" w:hAnsi="宋体" w:eastAsia="宋体" w:cs="宋体"/>
          <w:sz w:val="32"/>
          <w:szCs w:val="32"/>
          <w:highlight w:val="none"/>
          <w:u w:val="single"/>
          <w:lang w:val="en-US" w:eastAsia="zh-CN"/>
        </w:rPr>
        <w:t>202</w:t>
      </w:r>
      <w:r>
        <w:rPr>
          <w:rFonts w:hint="eastAsia" w:ascii="宋体" w:hAnsi="宋体" w:cs="宋体"/>
          <w:sz w:val="32"/>
          <w:szCs w:val="32"/>
          <w:highlight w:val="none"/>
          <w:u w:val="single"/>
          <w:lang w:val="en-US" w:eastAsia="zh-CN"/>
        </w:rPr>
        <w:t>6</w:t>
      </w:r>
      <w:r>
        <w:rPr>
          <w:rFonts w:hint="eastAsia" w:ascii="宋体" w:hAnsi="宋体" w:eastAsia="宋体" w:cs="宋体"/>
          <w:sz w:val="32"/>
          <w:szCs w:val="32"/>
          <w:highlight w:val="none"/>
          <w:u w:val="single"/>
          <w:lang w:val="en-US" w:eastAsia="zh-CN"/>
        </w:rPr>
        <w:t>年</w:t>
      </w:r>
      <w:r>
        <w:rPr>
          <w:rFonts w:hint="eastAsia" w:ascii="宋体" w:hAnsi="宋体" w:cs="宋体"/>
          <w:sz w:val="32"/>
          <w:szCs w:val="32"/>
          <w:highlight w:val="none"/>
          <w:u w:val="single"/>
          <w:lang w:val="en-US" w:eastAsia="zh-CN"/>
        </w:rPr>
        <w:t xml:space="preserve"> 2</w:t>
      </w:r>
      <w:r>
        <w:rPr>
          <w:rFonts w:hint="eastAsia" w:ascii="宋体" w:hAnsi="宋体" w:eastAsia="宋体" w:cs="宋体"/>
          <w:sz w:val="32"/>
          <w:szCs w:val="32"/>
          <w:highlight w:val="none"/>
          <w:u w:val="single"/>
          <w:lang w:val="en-US" w:eastAsia="zh-CN"/>
        </w:rPr>
        <w:t>月</w:t>
      </w:r>
      <w:r>
        <w:rPr>
          <w:rFonts w:hint="eastAsia" w:ascii="宋体" w:hAnsi="宋体" w:cs="宋体"/>
          <w:sz w:val="32"/>
          <w:szCs w:val="32"/>
          <w:highlight w:val="none"/>
          <w:u w:val="single"/>
          <w:lang w:val="en-US" w:eastAsia="zh-CN"/>
        </w:rPr>
        <w:t>3</w:t>
      </w:r>
      <w:r>
        <w:rPr>
          <w:rFonts w:hint="eastAsia" w:ascii="宋体" w:hAnsi="宋体" w:eastAsia="宋体" w:cs="宋体"/>
          <w:sz w:val="32"/>
          <w:szCs w:val="32"/>
          <w:highlight w:val="none"/>
          <w:u w:val="single"/>
          <w:lang w:val="en-US" w:eastAsia="zh-CN"/>
        </w:rPr>
        <w:t>日</w:t>
      </w:r>
      <w:r>
        <w:rPr>
          <w:rFonts w:hint="eastAsia" w:ascii="宋体" w:hAnsi="宋体" w:eastAsia="宋体" w:cs="宋体"/>
          <w:sz w:val="32"/>
          <w:szCs w:val="32"/>
          <w:highlight w:val="none"/>
          <w:u w:val="single"/>
        </w:rPr>
        <w:t xml:space="preserve"> </w:t>
      </w:r>
    </w:p>
    <w:p w14:paraId="06EE5CA8">
      <w:pPr>
        <w:rPr>
          <w:rFonts w:hint="eastAsia" w:ascii="宋体" w:hAnsi="宋体" w:eastAsia="宋体" w:cs="宋体"/>
          <w:szCs w:val="24"/>
          <w:highlight w:val="none"/>
        </w:rPr>
      </w:pPr>
    </w:p>
    <w:p w14:paraId="70D15F74">
      <w:pPr>
        <w:rPr>
          <w:rFonts w:hint="eastAsia" w:ascii="宋体" w:hAnsi="宋体" w:eastAsia="宋体" w:cs="宋体"/>
          <w:sz w:val="44"/>
          <w:szCs w:val="44"/>
          <w:highlight w:val="none"/>
        </w:rPr>
      </w:pPr>
      <w:r>
        <w:rPr>
          <w:rFonts w:hint="eastAsia" w:ascii="宋体" w:hAnsi="宋体" w:eastAsia="宋体" w:cs="宋体"/>
          <w:sz w:val="44"/>
          <w:szCs w:val="44"/>
          <w:highlight w:val="none"/>
        </w:rPr>
        <w:br w:type="page"/>
      </w:r>
    </w:p>
    <w:p w14:paraId="57982374">
      <w:pPr>
        <w:rPr>
          <w:rFonts w:hint="eastAsia" w:ascii="宋体" w:hAnsi="宋体" w:eastAsia="宋体" w:cs="宋体"/>
          <w:sz w:val="44"/>
          <w:szCs w:val="44"/>
          <w:highlight w:val="none"/>
        </w:rPr>
      </w:pPr>
    </w:p>
    <w:p w14:paraId="11EFC512">
      <w:pPr>
        <w:rPr>
          <w:rFonts w:hint="eastAsia" w:ascii="宋体" w:hAnsi="宋体" w:eastAsia="宋体" w:cs="宋体"/>
          <w:sz w:val="44"/>
          <w:szCs w:val="44"/>
          <w:highlight w:val="none"/>
        </w:rPr>
      </w:pPr>
    </w:p>
    <w:p w14:paraId="63BCD72B">
      <w:pPr>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使 用 说 明</w:t>
      </w:r>
    </w:p>
    <w:p w14:paraId="63837311">
      <w:pPr>
        <w:ind w:firstLine="640" w:firstLineChars="200"/>
        <w:rPr>
          <w:rFonts w:hint="eastAsia" w:ascii="宋体" w:hAnsi="宋体" w:eastAsia="宋体" w:cs="宋体"/>
          <w:sz w:val="32"/>
          <w:szCs w:val="32"/>
          <w:highlight w:val="none"/>
        </w:rPr>
      </w:pPr>
    </w:p>
    <w:p w14:paraId="0D1AE87F">
      <w:pPr>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1.本合同标准文本适用于购买现成货物的采购项目，不包括需要供应商定制开发、创新研发的货物采购项目。</w:t>
      </w:r>
    </w:p>
    <w:p w14:paraId="5872A729">
      <w:pPr>
        <w:rPr>
          <w:rFonts w:hint="eastAsia" w:ascii="宋体" w:hAnsi="宋体" w:eastAsia="宋体" w:cs="宋体"/>
          <w:sz w:val="44"/>
          <w:szCs w:val="44"/>
          <w:highlight w:val="none"/>
        </w:rPr>
      </w:pPr>
      <w:r>
        <w:rPr>
          <w:rFonts w:hint="eastAsia" w:ascii="宋体" w:hAnsi="宋体" w:eastAsia="宋体" w:cs="宋体"/>
          <w:sz w:val="44"/>
          <w:szCs w:val="44"/>
          <w:highlight w:val="none"/>
        </w:rPr>
        <w:t xml:space="preserve">   </w:t>
      </w:r>
      <w:r>
        <w:rPr>
          <w:rFonts w:hint="eastAsia" w:ascii="宋体" w:hAnsi="宋体" w:eastAsia="宋体" w:cs="宋体"/>
          <w:sz w:val="32"/>
          <w:szCs w:val="32"/>
          <w:highlight w:val="none"/>
        </w:rPr>
        <w:t>2.本合同标准文本为政府采购货物买卖合同编制提供参考，可以结合采购项目具体情况，对文本作必要的调整修订后使用。</w:t>
      </w:r>
    </w:p>
    <w:p w14:paraId="260AA266">
      <w:pPr>
        <w:ind w:firstLine="640"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3.本合同标准文本各条款中，如涉及填写多家供应商、制造商，多种采购标的、分包主要内容等信息的，可根据采购项目具体情况添加信息项。</w:t>
      </w:r>
    </w:p>
    <w:p w14:paraId="289E6C7B">
      <w:pPr>
        <w:widowControl/>
        <w:jc w:val="left"/>
        <w:rPr>
          <w:rFonts w:hint="eastAsia" w:ascii="宋体" w:hAnsi="宋体" w:eastAsia="宋体" w:cs="宋体"/>
          <w:sz w:val="44"/>
          <w:szCs w:val="44"/>
          <w:highlight w:val="none"/>
        </w:rPr>
        <w:sectPr>
          <w:footerReference r:id="rId3" w:type="default"/>
          <w:pgSz w:w="11906" w:h="16838"/>
          <w:pgMar w:top="1440" w:right="1800" w:bottom="1440" w:left="1800" w:header="851" w:footer="992" w:gutter="0"/>
          <w:pgNumType w:start="1"/>
          <w:cols w:space="720" w:num="1"/>
          <w:docGrid w:type="lines" w:linePitch="312" w:charSpace="0"/>
        </w:sectPr>
      </w:pPr>
    </w:p>
    <w:p w14:paraId="44AD8586">
      <w:pPr>
        <w:pStyle w:val="2"/>
        <w:adjustRightInd w:val="0"/>
        <w:snapToGrid w:val="0"/>
        <w:spacing w:line="400" w:lineRule="exact"/>
        <w:jc w:val="center"/>
        <w:rPr>
          <w:rFonts w:hint="eastAsia" w:ascii="宋体" w:hAnsi="宋体" w:eastAsia="宋体" w:cs="宋体"/>
          <w:b w:val="0"/>
          <w:bCs w:val="0"/>
          <w:sz w:val="28"/>
          <w:szCs w:val="28"/>
          <w:highlight w:val="none"/>
        </w:rPr>
      </w:pPr>
      <w:bookmarkStart w:id="0" w:name="_Toc22209"/>
      <w:r>
        <w:rPr>
          <w:rFonts w:hint="eastAsia" w:ascii="宋体" w:hAnsi="宋体" w:eastAsia="宋体" w:cs="宋体"/>
          <w:b w:val="0"/>
          <w:bCs w:val="0"/>
          <w:sz w:val="28"/>
          <w:szCs w:val="28"/>
          <w:highlight w:val="none"/>
        </w:rPr>
        <w:t>第一节 政府采购合同协议书</w:t>
      </w:r>
      <w:bookmarkEnd w:id="0"/>
    </w:p>
    <w:p w14:paraId="1EC50038">
      <w:pPr>
        <w:adjustRightInd w:val="0"/>
        <w:snapToGrid w:val="0"/>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甲方（全称）：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国家税务总局天津市</w:t>
      </w:r>
      <w:r>
        <w:rPr>
          <w:rFonts w:hint="eastAsia" w:ascii="宋体" w:hAnsi="宋体" w:cs="宋体"/>
          <w:sz w:val="24"/>
          <w:szCs w:val="24"/>
          <w:highlight w:val="none"/>
          <w:u w:val="single"/>
          <w:lang w:eastAsia="zh-CN"/>
        </w:rPr>
        <w:t>河北区</w:t>
      </w:r>
      <w:r>
        <w:rPr>
          <w:rFonts w:hint="eastAsia" w:ascii="宋体" w:hAnsi="宋体" w:eastAsia="宋体" w:cs="宋体"/>
          <w:sz w:val="24"/>
          <w:szCs w:val="24"/>
          <w:highlight w:val="none"/>
          <w:u w:val="single"/>
          <w:lang w:eastAsia="zh-CN"/>
        </w:rPr>
        <w:t>税务局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（采购人、受采购人委托签订合同的单位或采购文件约定的合同甲方）</w:t>
      </w:r>
    </w:p>
    <w:p w14:paraId="2266DE08">
      <w:pPr>
        <w:adjustRightInd w:val="0"/>
        <w:snapToGrid w:val="0"/>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乙方1（全称）：</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eastAsia="zh-CN"/>
        </w:rPr>
        <w:t>天津金钟生活超市</w:t>
      </w:r>
      <w:r>
        <w:rPr>
          <w:rFonts w:hint="eastAsia" w:ascii="宋体" w:hAnsi="宋体" w:eastAsia="宋体" w:cs="宋体"/>
          <w:sz w:val="24"/>
          <w:szCs w:val="24"/>
          <w:highlight w:val="none"/>
          <w:u w:val="single"/>
        </w:rPr>
        <w:t xml:space="preserve">有限公司 </w:t>
      </w:r>
      <w:r>
        <w:rPr>
          <w:rFonts w:hint="eastAsia" w:ascii="宋体" w:hAnsi="宋体" w:eastAsia="宋体" w:cs="宋体"/>
          <w:sz w:val="24"/>
          <w:szCs w:val="24"/>
          <w:highlight w:val="none"/>
        </w:rPr>
        <w:t>（供应商）</w:t>
      </w:r>
    </w:p>
    <w:p w14:paraId="66B80F70">
      <w:pPr>
        <w:pStyle w:val="5"/>
        <w:adjustRightInd w:val="0"/>
        <w:snapToGrid w:val="0"/>
        <w:spacing w:line="400" w:lineRule="exact"/>
        <w:ind w:firstLine="480" w:firstLineChars="200"/>
        <w:rPr>
          <w:rFonts w:hint="eastAsia" w:ascii="宋体" w:hAnsi="宋体" w:eastAsia="宋体" w:cs="宋体"/>
          <w:highlight w:val="none"/>
        </w:rPr>
      </w:pPr>
      <w:r>
        <w:rPr>
          <w:rFonts w:hint="eastAsia" w:ascii="宋体" w:hAnsi="宋体" w:eastAsia="宋体" w:cs="宋体"/>
          <w:highlight w:val="none"/>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46E577DF">
      <w:pPr>
        <w:numPr>
          <w:ilvl w:val="0"/>
          <w:numId w:val="1"/>
        </w:numPr>
        <w:adjustRightInd w:val="0"/>
        <w:snapToGri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项目信息</w:t>
      </w:r>
    </w:p>
    <w:p w14:paraId="1C161FF8">
      <w:pPr>
        <w:pStyle w:val="5"/>
        <w:numPr>
          <w:ilvl w:val="0"/>
          <w:numId w:val="2"/>
        </w:numPr>
        <w:tabs>
          <w:tab w:val="clear" w:pos="480"/>
        </w:tabs>
        <w:adjustRightInd w:val="0"/>
        <w:snapToGrid w:val="0"/>
        <w:spacing w:line="360" w:lineRule="auto"/>
        <w:ind w:firstLine="480" w:firstLineChars="200"/>
        <w:jc w:val="both"/>
        <w:rPr>
          <w:rFonts w:hint="eastAsia" w:ascii="宋体" w:hAnsi="宋体" w:eastAsia="宋体" w:cs="宋体"/>
          <w:highlight w:val="none"/>
          <w:u w:val="single"/>
        </w:rPr>
      </w:pPr>
      <w:r>
        <w:rPr>
          <w:rFonts w:hint="eastAsia" w:ascii="宋体" w:hAnsi="宋体" w:eastAsia="宋体" w:cs="宋体"/>
          <w:highlight w:val="none"/>
        </w:rPr>
        <w:t>采购项目名称：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eastAsia="zh-CN"/>
        </w:rPr>
        <w:t>国家税务总局天津市</w:t>
      </w:r>
      <w:r>
        <w:rPr>
          <w:rFonts w:hint="eastAsia" w:cs="宋体"/>
          <w:highlight w:val="none"/>
          <w:u w:val="single"/>
          <w:lang w:eastAsia="zh-CN"/>
        </w:rPr>
        <w:t>河北区</w:t>
      </w:r>
      <w:r>
        <w:rPr>
          <w:rFonts w:hint="eastAsia" w:ascii="宋体" w:hAnsi="宋体" w:eastAsia="宋体" w:cs="宋体"/>
          <w:highlight w:val="none"/>
          <w:u w:val="single"/>
          <w:lang w:eastAsia="zh-CN"/>
        </w:rPr>
        <w:t>税务局食堂食材项目</w:t>
      </w:r>
      <w:r>
        <w:rPr>
          <w:rFonts w:hint="eastAsia" w:ascii="宋体" w:hAnsi="宋体" w:eastAsia="宋体" w:cs="宋体"/>
          <w:highlight w:val="none"/>
          <w:u w:val="single"/>
        </w:rPr>
        <w:t xml:space="preserve"> </w:t>
      </w:r>
    </w:p>
    <w:p w14:paraId="4A5E8527">
      <w:pPr>
        <w:pStyle w:val="5"/>
        <w:tabs>
          <w:tab w:val="left" w:pos="999"/>
        </w:tabs>
        <w:adjustRightInd w:val="0"/>
        <w:snapToGrid w:val="0"/>
        <w:spacing w:line="360" w:lineRule="auto"/>
        <w:rPr>
          <w:rFonts w:hint="eastAsia" w:ascii="宋体" w:hAnsi="宋体" w:eastAsia="宋体" w:cs="宋体"/>
          <w:highlight w:val="none"/>
        </w:rPr>
      </w:pPr>
      <w:r>
        <w:rPr>
          <w:rFonts w:hint="eastAsia" w:ascii="宋体" w:hAnsi="宋体" w:eastAsia="宋体" w:cs="宋体"/>
          <w:highlight w:val="none"/>
        </w:rPr>
        <w:t xml:space="preserve">         采购项目编号：</w:t>
      </w:r>
      <w:r>
        <w:rPr>
          <w:rFonts w:hint="eastAsia" w:ascii="宋体" w:hAnsi="宋体" w:eastAsia="宋体" w:cs="宋体"/>
          <w:highlight w:val="none"/>
          <w:u w:val="single"/>
        </w:rPr>
        <w:t xml:space="preserve"> </w:t>
      </w:r>
      <w:r>
        <w:rPr>
          <w:rFonts w:hint="eastAsia" w:ascii="宋体" w:hAnsi="宋体" w:eastAsia="宋体" w:cs="宋体"/>
          <w:highlight w:val="none"/>
          <w:u w:val="single"/>
          <w:lang w:eastAsia="zh-CN"/>
        </w:rPr>
        <w:t>TGPC-2025-</w:t>
      </w:r>
      <w:r>
        <w:rPr>
          <w:rFonts w:hint="eastAsia" w:cs="宋体"/>
          <w:highlight w:val="none"/>
          <w:u w:val="single"/>
          <w:lang w:val="en-US" w:eastAsia="zh-CN"/>
        </w:rPr>
        <w:t xml:space="preserve">A-0562        </w:t>
      </w:r>
      <w:r>
        <w:rPr>
          <w:rFonts w:hint="eastAsia" w:ascii="宋体" w:hAnsi="宋体" w:eastAsia="宋体" w:cs="宋体"/>
          <w:highlight w:val="none"/>
          <w:u w:val="single"/>
        </w:rPr>
        <w:t xml:space="preserve"> </w:t>
      </w:r>
    </w:p>
    <w:p w14:paraId="16A37AD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）项目内容：</w:t>
      </w:r>
    </w:p>
    <w:tbl>
      <w:tblPr>
        <w:tblStyle w:val="9"/>
        <w:tblW w:w="4153" w:type="pct"/>
        <w:jc w:val="center"/>
        <w:tblLayout w:type="autofit"/>
        <w:tblCellMar>
          <w:top w:w="15" w:type="dxa"/>
          <w:left w:w="15" w:type="dxa"/>
          <w:bottom w:w="15" w:type="dxa"/>
          <w:right w:w="15" w:type="dxa"/>
        </w:tblCellMar>
      </w:tblPr>
      <w:tblGrid>
        <w:gridCol w:w="1013"/>
        <w:gridCol w:w="2324"/>
        <w:gridCol w:w="2539"/>
        <w:gridCol w:w="1060"/>
      </w:tblGrid>
      <w:tr w14:paraId="6B3C633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13568B">
            <w:pPr>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BCDCAB">
            <w:pPr>
              <w:jc w:val="center"/>
              <w:rPr>
                <w:rFonts w:hint="eastAsia" w:ascii="宋体" w:hAnsi="宋体" w:eastAsia="宋体" w:cs="宋体"/>
                <w:b/>
                <w:bCs/>
                <w:sz w:val="24"/>
                <w:szCs w:val="24"/>
              </w:rPr>
            </w:pPr>
            <w:r>
              <w:rPr>
                <w:rFonts w:hint="eastAsia" w:ascii="宋体" w:hAnsi="宋体" w:eastAsia="宋体" w:cs="宋体"/>
                <w:b/>
                <w:bCs/>
                <w:sz w:val="24"/>
                <w:szCs w:val="24"/>
              </w:rPr>
              <w:t>产品类别</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C83A98">
            <w:pPr>
              <w:jc w:val="center"/>
              <w:rPr>
                <w:rFonts w:hint="eastAsia" w:ascii="宋体" w:hAnsi="宋体" w:eastAsia="宋体" w:cs="宋体"/>
                <w:b/>
                <w:bCs/>
                <w:sz w:val="24"/>
                <w:szCs w:val="24"/>
              </w:rPr>
            </w:pPr>
            <w:r>
              <w:rPr>
                <w:rFonts w:hint="eastAsia" w:ascii="宋体" w:hAnsi="宋体" w:eastAsia="宋体" w:cs="宋体"/>
                <w:b/>
                <w:bCs/>
                <w:sz w:val="24"/>
                <w:szCs w:val="24"/>
              </w:rPr>
              <w:t>产品名称</w:t>
            </w:r>
          </w:p>
        </w:tc>
        <w:tc>
          <w:tcPr>
            <w:tcW w:w="76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20B867">
            <w:pPr>
              <w:jc w:val="center"/>
              <w:rPr>
                <w:rFonts w:hint="eastAsia" w:ascii="宋体" w:hAnsi="宋体" w:eastAsia="宋体" w:cs="宋体"/>
                <w:b/>
                <w:bCs/>
                <w:sz w:val="24"/>
                <w:szCs w:val="24"/>
              </w:rPr>
            </w:pPr>
            <w:r>
              <w:rPr>
                <w:rFonts w:hint="eastAsia" w:ascii="宋体" w:hAnsi="宋体" w:eastAsia="宋体" w:cs="宋体"/>
                <w:b/>
                <w:bCs/>
                <w:sz w:val="24"/>
                <w:szCs w:val="24"/>
              </w:rPr>
              <w:t>单位</w:t>
            </w:r>
          </w:p>
        </w:tc>
      </w:tr>
      <w:tr w14:paraId="65D108C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D41008">
            <w:pPr>
              <w:jc w:val="center"/>
              <w:rPr>
                <w:rFonts w:hint="eastAsia" w:ascii="宋体" w:hAnsi="宋体" w:eastAsia="宋体" w:cs="宋体"/>
                <w:sz w:val="24"/>
                <w:szCs w:val="24"/>
              </w:rPr>
            </w:pPr>
            <w:r>
              <w:rPr>
                <w:rFonts w:hint="eastAsia" w:ascii="宋体" w:hAnsi="宋体" w:eastAsia="宋体" w:cs="宋体"/>
                <w:sz w:val="24"/>
                <w:szCs w:val="24"/>
              </w:rPr>
              <w:t>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303951">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2DCEBD">
            <w:pPr>
              <w:rPr>
                <w:rFonts w:hint="eastAsia" w:ascii="宋体" w:hAnsi="宋体" w:eastAsia="宋体" w:cs="宋体"/>
                <w:sz w:val="24"/>
                <w:szCs w:val="24"/>
              </w:rPr>
            </w:pPr>
            <w:r>
              <w:rPr>
                <w:rFonts w:hint="eastAsia" w:ascii="宋体" w:hAnsi="宋体" w:eastAsia="宋体" w:cs="宋体"/>
                <w:sz w:val="24"/>
                <w:szCs w:val="24"/>
              </w:rPr>
              <w:t>▲大白菜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2418C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F26CB0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01E25B">
            <w:pPr>
              <w:jc w:val="center"/>
              <w:rPr>
                <w:rFonts w:hint="eastAsia" w:ascii="宋体" w:hAnsi="宋体" w:eastAsia="宋体" w:cs="宋体"/>
                <w:sz w:val="24"/>
                <w:szCs w:val="24"/>
              </w:rPr>
            </w:pPr>
            <w:r>
              <w:rPr>
                <w:rFonts w:hint="eastAsia" w:ascii="宋体" w:hAnsi="宋体" w:eastAsia="宋体" w:cs="宋体"/>
                <w:sz w:val="24"/>
                <w:szCs w:val="24"/>
              </w:rPr>
              <w:t>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31574D">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5E27A9">
            <w:pPr>
              <w:rPr>
                <w:rFonts w:hint="eastAsia" w:ascii="宋体" w:hAnsi="宋体" w:eastAsia="宋体" w:cs="宋体"/>
                <w:sz w:val="24"/>
                <w:szCs w:val="24"/>
              </w:rPr>
            </w:pPr>
            <w:r>
              <w:rPr>
                <w:rFonts w:hint="eastAsia" w:ascii="宋体" w:hAnsi="宋体" w:eastAsia="宋体" w:cs="宋体"/>
                <w:sz w:val="24"/>
                <w:szCs w:val="24"/>
              </w:rPr>
              <w:t>洋白菜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04F34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F3E960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353311">
            <w:pPr>
              <w:jc w:val="center"/>
              <w:rPr>
                <w:rFonts w:hint="eastAsia" w:ascii="宋体" w:hAnsi="宋体" w:eastAsia="宋体" w:cs="宋体"/>
                <w:sz w:val="24"/>
                <w:szCs w:val="24"/>
              </w:rPr>
            </w:pPr>
            <w:r>
              <w:rPr>
                <w:rFonts w:hint="eastAsia" w:ascii="宋体" w:hAnsi="宋体" w:eastAsia="宋体" w:cs="宋体"/>
                <w:sz w:val="24"/>
                <w:szCs w:val="24"/>
              </w:rPr>
              <w:t>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5498A6">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7149F0">
            <w:pPr>
              <w:rPr>
                <w:rFonts w:hint="eastAsia" w:ascii="宋体" w:hAnsi="宋体" w:eastAsia="宋体" w:cs="宋体"/>
                <w:sz w:val="24"/>
                <w:szCs w:val="24"/>
              </w:rPr>
            </w:pPr>
            <w:r>
              <w:rPr>
                <w:rFonts w:hint="eastAsia" w:ascii="宋体" w:hAnsi="宋体" w:eastAsia="宋体" w:cs="宋体"/>
                <w:sz w:val="24"/>
                <w:szCs w:val="24"/>
              </w:rPr>
              <w:t>小白菜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534C7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D76B56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5F4D5D">
            <w:pPr>
              <w:jc w:val="center"/>
              <w:rPr>
                <w:rFonts w:hint="eastAsia" w:ascii="宋体" w:hAnsi="宋体" w:eastAsia="宋体" w:cs="宋体"/>
                <w:sz w:val="24"/>
                <w:szCs w:val="24"/>
              </w:rPr>
            </w:pPr>
            <w:r>
              <w:rPr>
                <w:rFonts w:hint="eastAsia" w:ascii="宋体" w:hAnsi="宋体" w:eastAsia="宋体" w:cs="宋体"/>
                <w:sz w:val="24"/>
                <w:szCs w:val="24"/>
              </w:rPr>
              <w:t>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403C59">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C40649">
            <w:pPr>
              <w:rPr>
                <w:rFonts w:hint="eastAsia" w:ascii="宋体" w:hAnsi="宋体" w:eastAsia="宋体" w:cs="宋体"/>
                <w:sz w:val="24"/>
                <w:szCs w:val="24"/>
              </w:rPr>
            </w:pPr>
            <w:r>
              <w:rPr>
                <w:rFonts w:hint="eastAsia" w:ascii="宋体" w:hAnsi="宋体" w:eastAsia="宋体" w:cs="宋体"/>
                <w:sz w:val="24"/>
                <w:szCs w:val="24"/>
              </w:rPr>
              <w:t>生菜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60DB3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1740CC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5B0FAA">
            <w:pPr>
              <w:jc w:val="center"/>
              <w:rPr>
                <w:rFonts w:hint="eastAsia" w:ascii="宋体" w:hAnsi="宋体" w:eastAsia="宋体" w:cs="宋体"/>
                <w:sz w:val="24"/>
                <w:szCs w:val="24"/>
              </w:rPr>
            </w:pPr>
            <w:r>
              <w:rPr>
                <w:rFonts w:hint="eastAsia" w:ascii="宋体" w:hAnsi="宋体" w:eastAsia="宋体" w:cs="宋体"/>
                <w:sz w:val="24"/>
                <w:szCs w:val="24"/>
              </w:rPr>
              <w:t>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11EDCB">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FBBAE8">
            <w:pPr>
              <w:rPr>
                <w:rFonts w:hint="eastAsia" w:ascii="宋体" w:hAnsi="宋体" w:eastAsia="宋体" w:cs="宋体"/>
                <w:sz w:val="24"/>
                <w:szCs w:val="24"/>
              </w:rPr>
            </w:pPr>
            <w:r>
              <w:rPr>
                <w:rFonts w:hint="eastAsia" w:ascii="宋体" w:hAnsi="宋体" w:eastAsia="宋体" w:cs="宋体"/>
                <w:sz w:val="24"/>
                <w:szCs w:val="24"/>
              </w:rPr>
              <w:t>菠菜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86C5C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BB2621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0471A2">
            <w:pPr>
              <w:jc w:val="center"/>
              <w:rPr>
                <w:rFonts w:hint="eastAsia" w:ascii="宋体" w:hAnsi="宋体" w:eastAsia="宋体" w:cs="宋体"/>
                <w:sz w:val="24"/>
                <w:szCs w:val="24"/>
              </w:rPr>
            </w:pPr>
            <w:r>
              <w:rPr>
                <w:rFonts w:hint="eastAsia" w:ascii="宋体" w:hAnsi="宋体" w:eastAsia="宋体" w:cs="宋体"/>
                <w:sz w:val="24"/>
                <w:szCs w:val="24"/>
              </w:rPr>
              <w:t>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90D0DF">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FFA240">
            <w:pPr>
              <w:rPr>
                <w:rFonts w:hint="eastAsia" w:ascii="宋体" w:hAnsi="宋体" w:eastAsia="宋体" w:cs="宋体"/>
                <w:sz w:val="24"/>
                <w:szCs w:val="24"/>
              </w:rPr>
            </w:pPr>
            <w:r>
              <w:rPr>
                <w:rFonts w:hint="eastAsia" w:ascii="宋体" w:hAnsi="宋体" w:eastAsia="宋体" w:cs="宋体"/>
                <w:sz w:val="24"/>
                <w:szCs w:val="24"/>
              </w:rPr>
              <w:t>韭菜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B96F9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0BB697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E76014">
            <w:pPr>
              <w:jc w:val="center"/>
              <w:rPr>
                <w:rFonts w:hint="eastAsia" w:ascii="宋体" w:hAnsi="宋体" w:eastAsia="宋体" w:cs="宋体"/>
                <w:sz w:val="24"/>
                <w:szCs w:val="24"/>
              </w:rPr>
            </w:pPr>
            <w:r>
              <w:rPr>
                <w:rFonts w:hint="eastAsia" w:ascii="宋体" w:hAnsi="宋体" w:eastAsia="宋体" w:cs="宋体"/>
                <w:sz w:val="24"/>
                <w:szCs w:val="24"/>
              </w:rPr>
              <w:t>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413FE7">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0BFF6D">
            <w:pPr>
              <w:rPr>
                <w:rFonts w:hint="eastAsia" w:ascii="宋体" w:hAnsi="宋体" w:eastAsia="宋体" w:cs="宋体"/>
                <w:sz w:val="24"/>
                <w:szCs w:val="24"/>
              </w:rPr>
            </w:pPr>
            <w:r>
              <w:rPr>
                <w:rFonts w:hint="eastAsia" w:ascii="宋体" w:hAnsi="宋体" w:eastAsia="宋体" w:cs="宋体"/>
                <w:sz w:val="24"/>
                <w:szCs w:val="24"/>
              </w:rPr>
              <w:t>韭黄</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2330C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4D6518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9CA703">
            <w:pPr>
              <w:jc w:val="center"/>
              <w:rPr>
                <w:rFonts w:hint="eastAsia" w:ascii="宋体" w:hAnsi="宋体" w:eastAsia="宋体" w:cs="宋体"/>
                <w:sz w:val="24"/>
                <w:szCs w:val="24"/>
              </w:rPr>
            </w:pPr>
            <w:r>
              <w:rPr>
                <w:rFonts w:hint="eastAsia" w:ascii="宋体" w:hAnsi="宋体" w:eastAsia="宋体" w:cs="宋体"/>
                <w:sz w:val="24"/>
                <w:szCs w:val="24"/>
              </w:rPr>
              <w:t>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E26255">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048AFD">
            <w:pPr>
              <w:rPr>
                <w:rFonts w:hint="eastAsia" w:ascii="宋体" w:hAnsi="宋体" w:eastAsia="宋体" w:cs="宋体"/>
                <w:sz w:val="24"/>
                <w:szCs w:val="24"/>
              </w:rPr>
            </w:pPr>
            <w:r>
              <w:rPr>
                <w:rFonts w:hint="eastAsia" w:ascii="宋体" w:hAnsi="宋体" w:eastAsia="宋体" w:cs="宋体"/>
                <w:sz w:val="24"/>
                <w:szCs w:val="24"/>
              </w:rPr>
              <w:t>油菜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3497C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6BDCF3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09059F">
            <w:pPr>
              <w:jc w:val="center"/>
              <w:rPr>
                <w:rFonts w:hint="eastAsia" w:ascii="宋体" w:hAnsi="宋体" w:eastAsia="宋体" w:cs="宋体"/>
                <w:sz w:val="24"/>
                <w:szCs w:val="24"/>
              </w:rPr>
            </w:pPr>
            <w:r>
              <w:rPr>
                <w:rFonts w:hint="eastAsia" w:ascii="宋体" w:hAnsi="宋体" w:eastAsia="宋体" w:cs="宋体"/>
                <w:sz w:val="24"/>
                <w:szCs w:val="24"/>
              </w:rPr>
              <w:t>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BC1EA7">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2B79E2">
            <w:pPr>
              <w:rPr>
                <w:rFonts w:hint="eastAsia" w:ascii="宋体" w:hAnsi="宋体" w:eastAsia="宋体" w:cs="宋体"/>
                <w:sz w:val="24"/>
                <w:szCs w:val="24"/>
              </w:rPr>
            </w:pPr>
            <w:r>
              <w:rPr>
                <w:rFonts w:hint="eastAsia" w:ascii="宋体" w:hAnsi="宋体" w:eastAsia="宋体" w:cs="宋体"/>
                <w:sz w:val="24"/>
                <w:szCs w:val="24"/>
              </w:rPr>
              <w:t>油麦菜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B7B7F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3A4B3E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02FA23">
            <w:pPr>
              <w:jc w:val="center"/>
              <w:rPr>
                <w:rFonts w:hint="eastAsia" w:ascii="宋体" w:hAnsi="宋体" w:eastAsia="宋体" w:cs="宋体"/>
                <w:sz w:val="24"/>
                <w:szCs w:val="24"/>
              </w:rPr>
            </w:pPr>
            <w:r>
              <w:rPr>
                <w:rFonts w:hint="eastAsia" w:ascii="宋体" w:hAnsi="宋体" w:eastAsia="宋体" w:cs="宋体"/>
                <w:sz w:val="24"/>
                <w:szCs w:val="24"/>
              </w:rPr>
              <w:t>10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CC07C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F61853">
            <w:pPr>
              <w:rPr>
                <w:rFonts w:hint="eastAsia" w:ascii="宋体" w:hAnsi="宋体" w:eastAsia="宋体" w:cs="宋体"/>
                <w:sz w:val="24"/>
                <w:szCs w:val="24"/>
              </w:rPr>
            </w:pPr>
            <w:r>
              <w:rPr>
                <w:rFonts w:hint="eastAsia" w:ascii="宋体" w:hAnsi="宋体" w:eastAsia="宋体" w:cs="宋体"/>
                <w:sz w:val="24"/>
                <w:szCs w:val="24"/>
              </w:rPr>
              <w:t>空心菜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A282C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484B0C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964DCC">
            <w:pPr>
              <w:jc w:val="center"/>
              <w:rPr>
                <w:rFonts w:hint="eastAsia" w:ascii="宋体" w:hAnsi="宋体" w:eastAsia="宋体" w:cs="宋体"/>
                <w:sz w:val="24"/>
                <w:szCs w:val="24"/>
              </w:rPr>
            </w:pPr>
            <w:r>
              <w:rPr>
                <w:rFonts w:hint="eastAsia" w:ascii="宋体" w:hAnsi="宋体" w:eastAsia="宋体" w:cs="宋体"/>
                <w:sz w:val="24"/>
                <w:szCs w:val="24"/>
              </w:rPr>
              <w:t>11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904BEE">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85E2D9">
            <w:pPr>
              <w:rPr>
                <w:rFonts w:hint="eastAsia" w:ascii="宋体" w:hAnsi="宋体" w:eastAsia="宋体" w:cs="宋体"/>
                <w:sz w:val="24"/>
                <w:szCs w:val="24"/>
              </w:rPr>
            </w:pPr>
            <w:r>
              <w:rPr>
                <w:rFonts w:hint="eastAsia" w:ascii="宋体" w:hAnsi="宋体" w:eastAsia="宋体" w:cs="宋体"/>
                <w:sz w:val="24"/>
                <w:szCs w:val="24"/>
              </w:rPr>
              <w:t>娃娃菜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01DF1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2E2A79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363DFC">
            <w:pPr>
              <w:jc w:val="center"/>
              <w:rPr>
                <w:rFonts w:hint="eastAsia" w:ascii="宋体" w:hAnsi="宋体" w:eastAsia="宋体" w:cs="宋体"/>
                <w:sz w:val="24"/>
                <w:szCs w:val="24"/>
              </w:rPr>
            </w:pPr>
            <w:r>
              <w:rPr>
                <w:rFonts w:hint="eastAsia" w:ascii="宋体" w:hAnsi="宋体" w:eastAsia="宋体" w:cs="宋体"/>
                <w:sz w:val="24"/>
                <w:szCs w:val="24"/>
              </w:rPr>
              <w:t>12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05DF7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CE1880">
            <w:pPr>
              <w:rPr>
                <w:rFonts w:hint="eastAsia" w:ascii="宋体" w:hAnsi="宋体" w:eastAsia="宋体" w:cs="宋体"/>
                <w:sz w:val="24"/>
                <w:szCs w:val="24"/>
              </w:rPr>
            </w:pPr>
            <w:r>
              <w:rPr>
                <w:rFonts w:hint="eastAsia" w:ascii="宋体" w:hAnsi="宋体" w:eastAsia="宋体" w:cs="宋体"/>
                <w:sz w:val="24"/>
                <w:szCs w:val="24"/>
              </w:rPr>
              <w:t>胡萝卜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A30E5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A1E924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F6D064">
            <w:pPr>
              <w:jc w:val="center"/>
              <w:rPr>
                <w:rFonts w:hint="eastAsia" w:ascii="宋体" w:hAnsi="宋体" w:eastAsia="宋体" w:cs="宋体"/>
                <w:sz w:val="24"/>
                <w:szCs w:val="24"/>
              </w:rPr>
            </w:pPr>
            <w:r>
              <w:rPr>
                <w:rFonts w:hint="eastAsia" w:ascii="宋体" w:hAnsi="宋体" w:eastAsia="宋体" w:cs="宋体"/>
                <w:sz w:val="24"/>
                <w:szCs w:val="24"/>
              </w:rPr>
              <w:t>13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6870A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8603D2">
            <w:pPr>
              <w:rPr>
                <w:rFonts w:hint="eastAsia" w:ascii="宋体" w:hAnsi="宋体" w:eastAsia="宋体" w:cs="宋体"/>
                <w:sz w:val="24"/>
                <w:szCs w:val="24"/>
              </w:rPr>
            </w:pPr>
            <w:r>
              <w:rPr>
                <w:rFonts w:hint="eastAsia" w:ascii="宋体" w:hAnsi="宋体" w:eastAsia="宋体" w:cs="宋体"/>
                <w:sz w:val="24"/>
                <w:szCs w:val="24"/>
              </w:rPr>
              <w:t>青萝卜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E5246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452516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9D4020">
            <w:pPr>
              <w:jc w:val="center"/>
              <w:rPr>
                <w:rFonts w:hint="eastAsia" w:ascii="宋体" w:hAnsi="宋体" w:eastAsia="宋体" w:cs="宋体"/>
                <w:sz w:val="24"/>
                <w:szCs w:val="24"/>
              </w:rPr>
            </w:pPr>
            <w:r>
              <w:rPr>
                <w:rFonts w:hint="eastAsia" w:ascii="宋体" w:hAnsi="宋体" w:eastAsia="宋体" w:cs="宋体"/>
                <w:sz w:val="24"/>
                <w:szCs w:val="24"/>
              </w:rPr>
              <w:t>14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6D5A84">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CA70B2">
            <w:pPr>
              <w:rPr>
                <w:rFonts w:hint="eastAsia" w:ascii="宋体" w:hAnsi="宋体" w:eastAsia="宋体" w:cs="宋体"/>
                <w:sz w:val="24"/>
                <w:szCs w:val="24"/>
              </w:rPr>
            </w:pPr>
            <w:r>
              <w:rPr>
                <w:rFonts w:hint="eastAsia" w:ascii="宋体" w:hAnsi="宋体" w:eastAsia="宋体" w:cs="宋体"/>
                <w:sz w:val="24"/>
                <w:szCs w:val="24"/>
              </w:rPr>
              <w:t>白萝卜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0FB7D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E245DB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729B97">
            <w:pPr>
              <w:jc w:val="center"/>
              <w:rPr>
                <w:rFonts w:hint="eastAsia" w:ascii="宋体" w:hAnsi="宋体" w:eastAsia="宋体" w:cs="宋体"/>
                <w:sz w:val="24"/>
                <w:szCs w:val="24"/>
              </w:rPr>
            </w:pPr>
            <w:r>
              <w:rPr>
                <w:rFonts w:hint="eastAsia" w:ascii="宋体" w:hAnsi="宋体" w:eastAsia="宋体" w:cs="宋体"/>
                <w:sz w:val="24"/>
                <w:szCs w:val="24"/>
              </w:rPr>
              <w:t>15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330EAF">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517BFD">
            <w:pPr>
              <w:rPr>
                <w:rFonts w:hint="eastAsia" w:ascii="宋体" w:hAnsi="宋体" w:eastAsia="宋体" w:cs="宋体"/>
                <w:sz w:val="24"/>
                <w:szCs w:val="24"/>
              </w:rPr>
            </w:pPr>
            <w:r>
              <w:rPr>
                <w:rFonts w:hint="eastAsia" w:ascii="宋体" w:hAnsi="宋体" w:eastAsia="宋体" w:cs="宋体"/>
                <w:sz w:val="24"/>
                <w:szCs w:val="24"/>
              </w:rPr>
              <w:t>葱头</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9AE71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A19DBE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187E3E">
            <w:pPr>
              <w:jc w:val="center"/>
              <w:rPr>
                <w:rFonts w:hint="eastAsia" w:ascii="宋体" w:hAnsi="宋体" w:eastAsia="宋体" w:cs="宋体"/>
                <w:sz w:val="24"/>
                <w:szCs w:val="24"/>
              </w:rPr>
            </w:pPr>
            <w:r>
              <w:rPr>
                <w:rFonts w:hint="eastAsia" w:ascii="宋体" w:hAnsi="宋体" w:eastAsia="宋体" w:cs="宋体"/>
                <w:sz w:val="24"/>
                <w:szCs w:val="24"/>
              </w:rPr>
              <w:t>16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35D6C3">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D07E1E">
            <w:pPr>
              <w:rPr>
                <w:rFonts w:hint="eastAsia" w:ascii="宋体" w:hAnsi="宋体" w:eastAsia="宋体" w:cs="宋体"/>
                <w:sz w:val="24"/>
                <w:szCs w:val="24"/>
              </w:rPr>
            </w:pPr>
            <w:r>
              <w:rPr>
                <w:rFonts w:hint="eastAsia" w:ascii="宋体" w:hAnsi="宋体" w:eastAsia="宋体" w:cs="宋体"/>
                <w:sz w:val="24"/>
                <w:szCs w:val="24"/>
              </w:rPr>
              <w:t>大葱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E0834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1A72EF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584767">
            <w:pPr>
              <w:jc w:val="center"/>
              <w:rPr>
                <w:rFonts w:hint="eastAsia" w:ascii="宋体" w:hAnsi="宋体" w:eastAsia="宋体" w:cs="宋体"/>
                <w:sz w:val="24"/>
                <w:szCs w:val="24"/>
              </w:rPr>
            </w:pPr>
            <w:r>
              <w:rPr>
                <w:rFonts w:hint="eastAsia" w:ascii="宋体" w:hAnsi="宋体" w:eastAsia="宋体" w:cs="宋体"/>
                <w:sz w:val="24"/>
                <w:szCs w:val="24"/>
              </w:rPr>
              <w:t>17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CEE31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5911BC">
            <w:pPr>
              <w:rPr>
                <w:rFonts w:hint="eastAsia" w:ascii="宋体" w:hAnsi="宋体" w:eastAsia="宋体" w:cs="宋体"/>
                <w:sz w:val="24"/>
                <w:szCs w:val="24"/>
              </w:rPr>
            </w:pPr>
            <w:r>
              <w:rPr>
                <w:rFonts w:hint="eastAsia" w:ascii="宋体" w:hAnsi="宋体" w:eastAsia="宋体" w:cs="宋体"/>
                <w:sz w:val="24"/>
                <w:szCs w:val="24"/>
              </w:rPr>
              <w:t>香葱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CBE74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0CB023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45DDA4">
            <w:pPr>
              <w:jc w:val="center"/>
              <w:rPr>
                <w:rFonts w:hint="eastAsia" w:ascii="宋体" w:hAnsi="宋体" w:eastAsia="宋体" w:cs="宋体"/>
                <w:sz w:val="24"/>
                <w:szCs w:val="24"/>
              </w:rPr>
            </w:pPr>
            <w:r>
              <w:rPr>
                <w:rFonts w:hint="eastAsia" w:ascii="宋体" w:hAnsi="宋体" w:eastAsia="宋体" w:cs="宋体"/>
                <w:sz w:val="24"/>
                <w:szCs w:val="24"/>
              </w:rPr>
              <w:t>18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9130DC">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D3CD52">
            <w:pPr>
              <w:rPr>
                <w:rFonts w:hint="eastAsia" w:ascii="宋体" w:hAnsi="宋体" w:eastAsia="宋体" w:cs="宋体"/>
                <w:sz w:val="24"/>
                <w:szCs w:val="24"/>
              </w:rPr>
            </w:pPr>
            <w:r>
              <w:rPr>
                <w:rFonts w:hint="eastAsia" w:ascii="宋体" w:hAnsi="宋体" w:eastAsia="宋体" w:cs="宋体"/>
                <w:sz w:val="24"/>
                <w:szCs w:val="24"/>
              </w:rPr>
              <w:t>生姜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3EB9E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4962A6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86DB6B">
            <w:pPr>
              <w:jc w:val="center"/>
              <w:rPr>
                <w:rFonts w:hint="eastAsia" w:ascii="宋体" w:hAnsi="宋体" w:eastAsia="宋体" w:cs="宋体"/>
                <w:sz w:val="24"/>
                <w:szCs w:val="24"/>
              </w:rPr>
            </w:pPr>
            <w:r>
              <w:rPr>
                <w:rFonts w:hint="eastAsia" w:ascii="宋体" w:hAnsi="宋体" w:eastAsia="宋体" w:cs="宋体"/>
                <w:sz w:val="24"/>
                <w:szCs w:val="24"/>
              </w:rPr>
              <w:t>19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2BCA2B">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308BA7">
            <w:pPr>
              <w:rPr>
                <w:rFonts w:hint="eastAsia" w:ascii="宋体" w:hAnsi="宋体" w:eastAsia="宋体" w:cs="宋体"/>
                <w:sz w:val="24"/>
                <w:szCs w:val="24"/>
              </w:rPr>
            </w:pPr>
            <w:r>
              <w:rPr>
                <w:rFonts w:hint="eastAsia" w:ascii="宋体" w:hAnsi="宋体" w:eastAsia="宋体" w:cs="宋体"/>
                <w:sz w:val="24"/>
                <w:szCs w:val="24"/>
              </w:rPr>
              <w:t>大蒜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72896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4C10E3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C670AA">
            <w:pPr>
              <w:jc w:val="center"/>
              <w:rPr>
                <w:rFonts w:hint="eastAsia" w:ascii="宋体" w:hAnsi="宋体" w:eastAsia="宋体" w:cs="宋体"/>
                <w:sz w:val="24"/>
                <w:szCs w:val="24"/>
              </w:rPr>
            </w:pPr>
            <w:r>
              <w:rPr>
                <w:rFonts w:hint="eastAsia" w:ascii="宋体" w:hAnsi="宋体" w:eastAsia="宋体" w:cs="宋体"/>
                <w:sz w:val="24"/>
                <w:szCs w:val="24"/>
              </w:rPr>
              <w:t>20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7DCD16">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854D8F">
            <w:pPr>
              <w:rPr>
                <w:rFonts w:hint="eastAsia" w:ascii="宋体" w:hAnsi="宋体" w:eastAsia="宋体" w:cs="宋体"/>
                <w:sz w:val="24"/>
                <w:szCs w:val="24"/>
              </w:rPr>
            </w:pPr>
            <w:r>
              <w:rPr>
                <w:rFonts w:hint="eastAsia" w:ascii="宋体" w:hAnsi="宋体" w:eastAsia="宋体" w:cs="宋体"/>
                <w:sz w:val="24"/>
                <w:szCs w:val="24"/>
              </w:rPr>
              <w:t>新鲜蔬菜类调味品</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C4717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5B64E7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0B02E9">
            <w:pPr>
              <w:jc w:val="center"/>
              <w:rPr>
                <w:rFonts w:hint="eastAsia" w:ascii="宋体" w:hAnsi="宋体" w:eastAsia="宋体" w:cs="宋体"/>
                <w:sz w:val="24"/>
                <w:szCs w:val="24"/>
              </w:rPr>
            </w:pPr>
            <w:r>
              <w:rPr>
                <w:rFonts w:hint="eastAsia" w:ascii="宋体" w:hAnsi="宋体" w:eastAsia="宋体" w:cs="宋体"/>
                <w:sz w:val="24"/>
                <w:szCs w:val="24"/>
              </w:rPr>
              <w:t>21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45EC16">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B3A7B4">
            <w:pPr>
              <w:rPr>
                <w:rFonts w:hint="eastAsia" w:ascii="宋体" w:hAnsi="宋体" w:eastAsia="宋体" w:cs="宋体"/>
                <w:sz w:val="24"/>
                <w:szCs w:val="24"/>
              </w:rPr>
            </w:pPr>
            <w:r>
              <w:rPr>
                <w:rFonts w:hint="eastAsia" w:ascii="宋体" w:hAnsi="宋体" w:eastAsia="宋体" w:cs="宋体"/>
                <w:sz w:val="24"/>
                <w:szCs w:val="24"/>
              </w:rPr>
              <w:t>蒜苗</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B7C22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D3CE64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DAB934">
            <w:pPr>
              <w:jc w:val="center"/>
              <w:rPr>
                <w:rFonts w:hint="eastAsia" w:ascii="宋体" w:hAnsi="宋体" w:eastAsia="宋体" w:cs="宋体"/>
                <w:sz w:val="24"/>
                <w:szCs w:val="24"/>
              </w:rPr>
            </w:pPr>
            <w:r>
              <w:rPr>
                <w:rFonts w:hint="eastAsia" w:ascii="宋体" w:hAnsi="宋体" w:eastAsia="宋体" w:cs="宋体"/>
                <w:sz w:val="24"/>
                <w:szCs w:val="24"/>
              </w:rPr>
              <w:t>22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2EF3BB">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34526C">
            <w:pPr>
              <w:rPr>
                <w:rFonts w:hint="eastAsia" w:ascii="宋体" w:hAnsi="宋体" w:eastAsia="宋体" w:cs="宋体"/>
                <w:sz w:val="24"/>
                <w:szCs w:val="24"/>
              </w:rPr>
            </w:pPr>
            <w:r>
              <w:rPr>
                <w:rFonts w:hint="eastAsia" w:ascii="宋体" w:hAnsi="宋体" w:eastAsia="宋体" w:cs="宋体"/>
                <w:sz w:val="24"/>
                <w:szCs w:val="24"/>
              </w:rPr>
              <w:t>蒜苔</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BA397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B1E3FE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CC03EA">
            <w:pPr>
              <w:jc w:val="center"/>
              <w:rPr>
                <w:rFonts w:hint="eastAsia" w:ascii="宋体" w:hAnsi="宋体" w:eastAsia="宋体" w:cs="宋体"/>
                <w:sz w:val="24"/>
                <w:szCs w:val="24"/>
              </w:rPr>
            </w:pPr>
            <w:r>
              <w:rPr>
                <w:rFonts w:hint="eastAsia" w:ascii="宋体" w:hAnsi="宋体" w:eastAsia="宋体" w:cs="宋体"/>
                <w:sz w:val="24"/>
                <w:szCs w:val="24"/>
              </w:rPr>
              <w:t>23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461D7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3162E3">
            <w:pPr>
              <w:rPr>
                <w:rFonts w:hint="eastAsia" w:ascii="宋体" w:hAnsi="宋体" w:eastAsia="宋体" w:cs="宋体"/>
                <w:sz w:val="24"/>
                <w:szCs w:val="24"/>
              </w:rPr>
            </w:pPr>
            <w:r>
              <w:rPr>
                <w:rFonts w:hint="eastAsia" w:ascii="宋体" w:hAnsi="宋体" w:eastAsia="宋体" w:cs="宋体"/>
                <w:sz w:val="24"/>
                <w:szCs w:val="24"/>
              </w:rPr>
              <w:t>芹菜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D5402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566C26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D67C8B">
            <w:pPr>
              <w:jc w:val="center"/>
              <w:rPr>
                <w:rFonts w:hint="eastAsia" w:ascii="宋体" w:hAnsi="宋体" w:eastAsia="宋体" w:cs="宋体"/>
                <w:sz w:val="24"/>
                <w:szCs w:val="24"/>
              </w:rPr>
            </w:pPr>
            <w:r>
              <w:rPr>
                <w:rFonts w:hint="eastAsia" w:ascii="宋体" w:hAnsi="宋体" w:eastAsia="宋体" w:cs="宋体"/>
                <w:sz w:val="24"/>
                <w:szCs w:val="24"/>
              </w:rPr>
              <w:t>24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4453AD">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8DB7F4">
            <w:pPr>
              <w:rPr>
                <w:rFonts w:hint="eastAsia" w:ascii="宋体" w:hAnsi="宋体" w:eastAsia="宋体" w:cs="宋体"/>
                <w:sz w:val="24"/>
                <w:szCs w:val="24"/>
              </w:rPr>
            </w:pPr>
            <w:r>
              <w:rPr>
                <w:rFonts w:hint="eastAsia" w:ascii="宋体" w:hAnsi="宋体" w:eastAsia="宋体" w:cs="宋体"/>
                <w:sz w:val="24"/>
                <w:szCs w:val="24"/>
              </w:rPr>
              <w:t>莴笋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F51F0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BB6FCC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1DF592">
            <w:pPr>
              <w:jc w:val="center"/>
              <w:rPr>
                <w:rFonts w:hint="eastAsia" w:ascii="宋体" w:hAnsi="宋体" w:eastAsia="宋体" w:cs="宋体"/>
                <w:sz w:val="24"/>
                <w:szCs w:val="24"/>
              </w:rPr>
            </w:pPr>
            <w:r>
              <w:rPr>
                <w:rFonts w:hint="eastAsia" w:ascii="宋体" w:hAnsi="宋体" w:eastAsia="宋体" w:cs="宋体"/>
                <w:sz w:val="24"/>
                <w:szCs w:val="24"/>
              </w:rPr>
              <w:t>25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0506E1">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BC316F">
            <w:pPr>
              <w:rPr>
                <w:rFonts w:hint="eastAsia" w:ascii="宋体" w:hAnsi="宋体" w:eastAsia="宋体" w:cs="宋体"/>
                <w:sz w:val="24"/>
                <w:szCs w:val="24"/>
              </w:rPr>
            </w:pPr>
            <w:r>
              <w:rPr>
                <w:rFonts w:hint="eastAsia" w:ascii="宋体" w:hAnsi="宋体" w:eastAsia="宋体" w:cs="宋体"/>
                <w:sz w:val="24"/>
                <w:szCs w:val="24"/>
              </w:rPr>
              <w:t>芦笋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2A935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6F6C2A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688CC6">
            <w:pPr>
              <w:jc w:val="center"/>
              <w:rPr>
                <w:rFonts w:hint="eastAsia" w:ascii="宋体" w:hAnsi="宋体" w:eastAsia="宋体" w:cs="宋体"/>
                <w:sz w:val="24"/>
                <w:szCs w:val="24"/>
              </w:rPr>
            </w:pPr>
            <w:r>
              <w:rPr>
                <w:rFonts w:hint="eastAsia" w:ascii="宋体" w:hAnsi="宋体" w:eastAsia="宋体" w:cs="宋体"/>
                <w:sz w:val="24"/>
                <w:szCs w:val="24"/>
              </w:rPr>
              <w:t>26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7BF25F">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CA3847">
            <w:pPr>
              <w:rPr>
                <w:rFonts w:hint="eastAsia" w:ascii="宋体" w:hAnsi="宋体" w:eastAsia="宋体" w:cs="宋体"/>
                <w:sz w:val="24"/>
                <w:szCs w:val="24"/>
              </w:rPr>
            </w:pPr>
            <w:r>
              <w:rPr>
                <w:rFonts w:hint="eastAsia" w:ascii="宋体" w:hAnsi="宋体" w:eastAsia="宋体" w:cs="宋体"/>
                <w:sz w:val="24"/>
                <w:szCs w:val="24"/>
              </w:rPr>
              <w:t>莲藕</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F2C62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95A927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6D7438">
            <w:pPr>
              <w:jc w:val="center"/>
              <w:rPr>
                <w:rFonts w:hint="eastAsia" w:ascii="宋体" w:hAnsi="宋体" w:eastAsia="宋体" w:cs="宋体"/>
                <w:sz w:val="24"/>
                <w:szCs w:val="24"/>
              </w:rPr>
            </w:pPr>
            <w:r>
              <w:rPr>
                <w:rFonts w:hint="eastAsia" w:ascii="宋体" w:hAnsi="宋体" w:eastAsia="宋体" w:cs="宋体"/>
                <w:sz w:val="24"/>
                <w:szCs w:val="24"/>
              </w:rPr>
              <w:t>27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27B807">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EA811E">
            <w:pPr>
              <w:rPr>
                <w:rFonts w:hint="eastAsia" w:ascii="宋体" w:hAnsi="宋体" w:eastAsia="宋体" w:cs="宋体"/>
                <w:sz w:val="24"/>
                <w:szCs w:val="24"/>
              </w:rPr>
            </w:pPr>
            <w:r>
              <w:rPr>
                <w:rFonts w:hint="eastAsia" w:ascii="宋体" w:hAnsi="宋体" w:eastAsia="宋体" w:cs="宋体"/>
                <w:sz w:val="24"/>
                <w:szCs w:val="24"/>
              </w:rPr>
              <w:t>蒜薹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1F067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1C9163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A061A2">
            <w:pPr>
              <w:jc w:val="center"/>
              <w:rPr>
                <w:rFonts w:hint="eastAsia" w:ascii="宋体" w:hAnsi="宋体" w:eastAsia="宋体" w:cs="宋体"/>
                <w:sz w:val="24"/>
                <w:szCs w:val="24"/>
              </w:rPr>
            </w:pPr>
            <w:r>
              <w:rPr>
                <w:rFonts w:hint="eastAsia" w:ascii="宋体" w:hAnsi="宋体" w:eastAsia="宋体" w:cs="宋体"/>
                <w:sz w:val="24"/>
                <w:szCs w:val="24"/>
              </w:rPr>
              <w:t>28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A9D0FC">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FDEFA7">
            <w:pPr>
              <w:rPr>
                <w:rFonts w:hint="eastAsia" w:ascii="宋体" w:hAnsi="宋体" w:eastAsia="宋体" w:cs="宋体"/>
                <w:sz w:val="24"/>
                <w:szCs w:val="24"/>
              </w:rPr>
            </w:pPr>
            <w:r>
              <w:rPr>
                <w:rFonts w:hint="eastAsia" w:ascii="宋体" w:hAnsi="宋体" w:eastAsia="宋体" w:cs="宋体"/>
                <w:sz w:val="24"/>
                <w:szCs w:val="24"/>
              </w:rPr>
              <w:t>菜花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0C47F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36EB7F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0835C1">
            <w:pPr>
              <w:jc w:val="center"/>
              <w:rPr>
                <w:rFonts w:hint="eastAsia" w:ascii="宋体" w:hAnsi="宋体" w:eastAsia="宋体" w:cs="宋体"/>
                <w:sz w:val="24"/>
                <w:szCs w:val="24"/>
              </w:rPr>
            </w:pPr>
            <w:r>
              <w:rPr>
                <w:rFonts w:hint="eastAsia" w:ascii="宋体" w:hAnsi="宋体" w:eastAsia="宋体" w:cs="宋体"/>
                <w:sz w:val="24"/>
                <w:szCs w:val="24"/>
              </w:rPr>
              <w:t>29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A564C3">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36FE42">
            <w:pPr>
              <w:rPr>
                <w:rFonts w:hint="eastAsia" w:ascii="宋体" w:hAnsi="宋体" w:eastAsia="宋体" w:cs="宋体"/>
                <w:sz w:val="24"/>
                <w:szCs w:val="24"/>
              </w:rPr>
            </w:pPr>
            <w:r>
              <w:rPr>
                <w:rFonts w:hint="eastAsia" w:ascii="宋体" w:hAnsi="宋体" w:eastAsia="宋体" w:cs="宋体"/>
                <w:sz w:val="24"/>
                <w:szCs w:val="24"/>
              </w:rPr>
              <w:t>西红柿</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C67B2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EA419B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8A973B">
            <w:pPr>
              <w:jc w:val="center"/>
              <w:rPr>
                <w:rFonts w:hint="eastAsia" w:ascii="宋体" w:hAnsi="宋体" w:eastAsia="宋体" w:cs="宋体"/>
                <w:sz w:val="24"/>
                <w:szCs w:val="24"/>
              </w:rPr>
            </w:pPr>
            <w:r>
              <w:rPr>
                <w:rFonts w:hint="eastAsia" w:ascii="宋体" w:hAnsi="宋体" w:eastAsia="宋体" w:cs="宋体"/>
                <w:sz w:val="24"/>
                <w:szCs w:val="24"/>
              </w:rPr>
              <w:t>30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7488A1">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B607E8">
            <w:pPr>
              <w:rPr>
                <w:rFonts w:hint="eastAsia" w:ascii="宋体" w:hAnsi="宋体" w:eastAsia="宋体" w:cs="宋体"/>
                <w:sz w:val="24"/>
                <w:szCs w:val="24"/>
              </w:rPr>
            </w:pPr>
            <w:r>
              <w:rPr>
                <w:rFonts w:hint="eastAsia" w:ascii="宋体" w:hAnsi="宋体" w:eastAsia="宋体" w:cs="宋体"/>
                <w:sz w:val="24"/>
                <w:szCs w:val="24"/>
              </w:rPr>
              <w:t>西兰花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959E9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89D94C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4DD881">
            <w:pPr>
              <w:jc w:val="center"/>
              <w:rPr>
                <w:rFonts w:hint="eastAsia" w:ascii="宋体" w:hAnsi="宋体" w:eastAsia="宋体" w:cs="宋体"/>
                <w:sz w:val="24"/>
                <w:szCs w:val="24"/>
              </w:rPr>
            </w:pPr>
            <w:r>
              <w:rPr>
                <w:rFonts w:hint="eastAsia" w:ascii="宋体" w:hAnsi="宋体" w:eastAsia="宋体" w:cs="宋体"/>
                <w:sz w:val="24"/>
                <w:szCs w:val="24"/>
              </w:rPr>
              <w:t>31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151B3B">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698835">
            <w:pPr>
              <w:rPr>
                <w:rFonts w:hint="eastAsia" w:ascii="宋体" w:hAnsi="宋体" w:eastAsia="宋体" w:cs="宋体"/>
                <w:sz w:val="24"/>
                <w:szCs w:val="24"/>
              </w:rPr>
            </w:pPr>
            <w:r>
              <w:rPr>
                <w:rFonts w:hint="eastAsia" w:ascii="宋体" w:hAnsi="宋体" w:eastAsia="宋体" w:cs="宋体"/>
                <w:sz w:val="24"/>
                <w:szCs w:val="24"/>
              </w:rPr>
              <w:t>青椒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475E2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4412D3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06AF7D">
            <w:pPr>
              <w:jc w:val="center"/>
              <w:rPr>
                <w:rFonts w:hint="eastAsia" w:ascii="宋体" w:hAnsi="宋体" w:eastAsia="宋体" w:cs="宋体"/>
                <w:sz w:val="24"/>
                <w:szCs w:val="24"/>
              </w:rPr>
            </w:pPr>
            <w:r>
              <w:rPr>
                <w:rFonts w:hint="eastAsia" w:ascii="宋体" w:hAnsi="宋体" w:eastAsia="宋体" w:cs="宋体"/>
                <w:sz w:val="24"/>
                <w:szCs w:val="24"/>
              </w:rPr>
              <w:t>32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500A85">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F5E7F9">
            <w:pPr>
              <w:rPr>
                <w:rFonts w:hint="eastAsia" w:ascii="宋体" w:hAnsi="宋体" w:eastAsia="宋体" w:cs="宋体"/>
                <w:sz w:val="24"/>
                <w:szCs w:val="24"/>
              </w:rPr>
            </w:pPr>
            <w:r>
              <w:rPr>
                <w:rFonts w:hint="eastAsia" w:ascii="宋体" w:hAnsi="宋体" w:eastAsia="宋体" w:cs="宋体"/>
                <w:sz w:val="24"/>
                <w:szCs w:val="24"/>
              </w:rPr>
              <w:t>红椒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D004A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18DDF2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60180D">
            <w:pPr>
              <w:jc w:val="center"/>
              <w:rPr>
                <w:rFonts w:hint="eastAsia" w:ascii="宋体" w:hAnsi="宋体" w:eastAsia="宋体" w:cs="宋体"/>
                <w:sz w:val="24"/>
                <w:szCs w:val="24"/>
              </w:rPr>
            </w:pPr>
            <w:r>
              <w:rPr>
                <w:rFonts w:hint="eastAsia" w:ascii="宋体" w:hAnsi="宋体" w:eastAsia="宋体" w:cs="宋体"/>
                <w:sz w:val="24"/>
                <w:szCs w:val="24"/>
              </w:rPr>
              <w:t>33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C18011">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F78551">
            <w:pPr>
              <w:rPr>
                <w:rFonts w:hint="eastAsia" w:ascii="宋体" w:hAnsi="宋体" w:eastAsia="宋体" w:cs="宋体"/>
                <w:sz w:val="24"/>
                <w:szCs w:val="24"/>
              </w:rPr>
            </w:pPr>
            <w:r>
              <w:rPr>
                <w:rFonts w:hint="eastAsia" w:ascii="宋体" w:hAnsi="宋体" w:eastAsia="宋体" w:cs="宋体"/>
                <w:sz w:val="24"/>
                <w:szCs w:val="24"/>
              </w:rPr>
              <w:t>彩椒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CDF10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665FE4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F7958E">
            <w:pPr>
              <w:jc w:val="center"/>
              <w:rPr>
                <w:rFonts w:hint="eastAsia" w:ascii="宋体" w:hAnsi="宋体" w:eastAsia="宋体" w:cs="宋体"/>
                <w:sz w:val="24"/>
                <w:szCs w:val="24"/>
              </w:rPr>
            </w:pPr>
            <w:r>
              <w:rPr>
                <w:rFonts w:hint="eastAsia" w:ascii="宋体" w:hAnsi="宋体" w:eastAsia="宋体" w:cs="宋体"/>
                <w:sz w:val="24"/>
                <w:szCs w:val="24"/>
              </w:rPr>
              <w:t>34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BB7B2E">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AF8663">
            <w:pPr>
              <w:rPr>
                <w:rFonts w:hint="eastAsia" w:ascii="宋体" w:hAnsi="宋体" w:eastAsia="宋体" w:cs="宋体"/>
                <w:sz w:val="24"/>
                <w:szCs w:val="24"/>
              </w:rPr>
            </w:pPr>
            <w:r>
              <w:rPr>
                <w:rFonts w:hint="eastAsia" w:ascii="宋体" w:hAnsi="宋体" w:eastAsia="宋体" w:cs="宋体"/>
                <w:sz w:val="24"/>
                <w:szCs w:val="24"/>
              </w:rPr>
              <w:t>茄子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51089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DAAF87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BA1EEC">
            <w:pPr>
              <w:jc w:val="center"/>
              <w:rPr>
                <w:rFonts w:hint="eastAsia" w:ascii="宋体" w:hAnsi="宋体" w:eastAsia="宋体" w:cs="宋体"/>
                <w:sz w:val="24"/>
                <w:szCs w:val="24"/>
              </w:rPr>
            </w:pPr>
            <w:r>
              <w:rPr>
                <w:rFonts w:hint="eastAsia" w:ascii="宋体" w:hAnsi="宋体" w:eastAsia="宋体" w:cs="宋体"/>
                <w:sz w:val="24"/>
                <w:szCs w:val="24"/>
              </w:rPr>
              <w:t>35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E6418A">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C2C82F">
            <w:pPr>
              <w:rPr>
                <w:rFonts w:hint="eastAsia" w:ascii="宋体" w:hAnsi="宋体" w:eastAsia="宋体" w:cs="宋体"/>
                <w:sz w:val="24"/>
                <w:szCs w:val="24"/>
              </w:rPr>
            </w:pPr>
            <w:r>
              <w:rPr>
                <w:rFonts w:hint="eastAsia" w:ascii="宋体" w:hAnsi="宋体" w:eastAsia="宋体" w:cs="宋体"/>
                <w:sz w:val="24"/>
                <w:szCs w:val="24"/>
              </w:rPr>
              <w:t>黄瓜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23FF1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5A10F3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84D931">
            <w:pPr>
              <w:jc w:val="center"/>
              <w:rPr>
                <w:rFonts w:hint="eastAsia" w:ascii="宋体" w:hAnsi="宋体" w:eastAsia="宋体" w:cs="宋体"/>
                <w:sz w:val="24"/>
                <w:szCs w:val="24"/>
              </w:rPr>
            </w:pPr>
            <w:r>
              <w:rPr>
                <w:rFonts w:hint="eastAsia" w:ascii="宋体" w:hAnsi="宋体" w:eastAsia="宋体" w:cs="宋体"/>
                <w:sz w:val="24"/>
                <w:szCs w:val="24"/>
              </w:rPr>
              <w:t>36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C318D7">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CC3516">
            <w:pPr>
              <w:rPr>
                <w:rFonts w:hint="eastAsia" w:ascii="宋体" w:hAnsi="宋体" w:eastAsia="宋体" w:cs="宋体"/>
                <w:sz w:val="24"/>
                <w:szCs w:val="24"/>
              </w:rPr>
            </w:pPr>
            <w:r>
              <w:rPr>
                <w:rFonts w:hint="eastAsia" w:ascii="宋体" w:hAnsi="宋体" w:eastAsia="宋体" w:cs="宋体"/>
                <w:sz w:val="24"/>
                <w:szCs w:val="24"/>
              </w:rPr>
              <w:t>西葫芦</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C319E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704955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7FF3BE">
            <w:pPr>
              <w:jc w:val="center"/>
              <w:rPr>
                <w:rFonts w:hint="eastAsia" w:ascii="宋体" w:hAnsi="宋体" w:eastAsia="宋体" w:cs="宋体"/>
                <w:sz w:val="24"/>
                <w:szCs w:val="24"/>
              </w:rPr>
            </w:pPr>
            <w:r>
              <w:rPr>
                <w:rFonts w:hint="eastAsia" w:ascii="宋体" w:hAnsi="宋体" w:eastAsia="宋体" w:cs="宋体"/>
                <w:sz w:val="24"/>
                <w:szCs w:val="24"/>
              </w:rPr>
              <w:t>37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CDD2D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0FB1C9">
            <w:pPr>
              <w:rPr>
                <w:rFonts w:hint="eastAsia" w:ascii="宋体" w:hAnsi="宋体" w:eastAsia="宋体" w:cs="宋体"/>
                <w:sz w:val="24"/>
                <w:szCs w:val="24"/>
              </w:rPr>
            </w:pPr>
            <w:r>
              <w:rPr>
                <w:rFonts w:hint="eastAsia" w:ascii="宋体" w:hAnsi="宋体" w:eastAsia="宋体" w:cs="宋体"/>
                <w:sz w:val="24"/>
                <w:szCs w:val="24"/>
              </w:rPr>
              <w:t>冬瓜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18667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D4140E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A982B5">
            <w:pPr>
              <w:jc w:val="center"/>
              <w:rPr>
                <w:rFonts w:hint="eastAsia" w:ascii="宋体" w:hAnsi="宋体" w:eastAsia="宋体" w:cs="宋体"/>
                <w:sz w:val="24"/>
                <w:szCs w:val="24"/>
              </w:rPr>
            </w:pPr>
            <w:r>
              <w:rPr>
                <w:rFonts w:hint="eastAsia" w:ascii="宋体" w:hAnsi="宋体" w:eastAsia="宋体" w:cs="宋体"/>
                <w:sz w:val="24"/>
                <w:szCs w:val="24"/>
              </w:rPr>
              <w:t>38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76830E">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7D68F6">
            <w:pPr>
              <w:rPr>
                <w:rFonts w:hint="eastAsia" w:ascii="宋体" w:hAnsi="宋体" w:eastAsia="宋体" w:cs="宋体"/>
                <w:sz w:val="24"/>
                <w:szCs w:val="24"/>
              </w:rPr>
            </w:pPr>
            <w:r>
              <w:rPr>
                <w:rFonts w:hint="eastAsia" w:ascii="宋体" w:hAnsi="宋体" w:eastAsia="宋体" w:cs="宋体"/>
                <w:sz w:val="24"/>
                <w:szCs w:val="24"/>
              </w:rPr>
              <w:t>南瓜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744B8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99381B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CE8FA2">
            <w:pPr>
              <w:jc w:val="center"/>
              <w:rPr>
                <w:rFonts w:hint="eastAsia" w:ascii="宋体" w:hAnsi="宋体" w:eastAsia="宋体" w:cs="宋体"/>
                <w:sz w:val="24"/>
                <w:szCs w:val="24"/>
              </w:rPr>
            </w:pPr>
            <w:r>
              <w:rPr>
                <w:rFonts w:hint="eastAsia" w:ascii="宋体" w:hAnsi="宋体" w:eastAsia="宋体" w:cs="宋体"/>
                <w:sz w:val="24"/>
                <w:szCs w:val="24"/>
              </w:rPr>
              <w:t>39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8A5483">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642178">
            <w:pPr>
              <w:rPr>
                <w:rFonts w:hint="eastAsia" w:ascii="宋体" w:hAnsi="宋体" w:eastAsia="宋体" w:cs="宋体"/>
                <w:sz w:val="24"/>
                <w:szCs w:val="24"/>
              </w:rPr>
            </w:pPr>
            <w:r>
              <w:rPr>
                <w:rFonts w:hint="eastAsia" w:ascii="宋体" w:hAnsi="宋体" w:eastAsia="宋体" w:cs="宋体"/>
                <w:sz w:val="24"/>
                <w:szCs w:val="24"/>
              </w:rPr>
              <w:t>豆角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549A4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EEA790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DFF2E8">
            <w:pPr>
              <w:jc w:val="center"/>
              <w:rPr>
                <w:rFonts w:hint="eastAsia" w:ascii="宋体" w:hAnsi="宋体" w:eastAsia="宋体" w:cs="宋体"/>
                <w:sz w:val="24"/>
                <w:szCs w:val="24"/>
              </w:rPr>
            </w:pPr>
            <w:r>
              <w:rPr>
                <w:rFonts w:hint="eastAsia" w:ascii="宋体" w:hAnsi="宋体" w:eastAsia="宋体" w:cs="宋体"/>
                <w:sz w:val="24"/>
                <w:szCs w:val="24"/>
              </w:rPr>
              <w:t>40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68ACA8">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9CC093">
            <w:pPr>
              <w:rPr>
                <w:rFonts w:hint="eastAsia" w:ascii="宋体" w:hAnsi="宋体" w:eastAsia="宋体" w:cs="宋体"/>
                <w:sz w:val="24"/>
                <w:szCs w:val="24"/>
              </w:rPr>
            </w:pPr>
            <w:r>
              <w:rPr>
                <w:rFonts w:hint="eastAsia" w:ascii="宋体" w:hAnsi="宋体" w:eastAsia="宋体" w:cs="宋体"/>
                <w:sz w:val="24"/>
                <w:szCs w:val="24"/>
              </w:rPr>
              <w:t>荷兰豆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99883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B6F50B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5EA19D">
            <w:pPr>
              <w:jc w:val="center"/>
              <w:rPr>
                <w:rFonts w:hint="eastAsia" w:ascii="宋体" w:hAnsi="宋体" w:eastAsia="宋体" w:cs="宋体"/>
                <w:sz w:val="24"/>
                <w:szCs w:val="24"/>
              </w:rPr>
            </w:pPr>
            <w:r>
              <w:rPr>
                <w:rFonts w:hint="eastAsia" w:ascii="宋体" w:hAnsi="宋体" w:eastAsia="宋体" w:cs="宋体"/>
                <w:sz w:val="24"/>
                <w:szCs w:val="24"/>
              </w:rPr>
              <w:t>41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A57A5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7C566F">
            <w:pPr>
              <w:rPr>
                <w:rFonts w:hint="eastAsia" w:ascii="宋体" w:hAnsi="宋体" w:eastAsia="宋体" w:cs="宋体"/>
                <w:sz w:val="24"/>
                <w:szCs w:val="24"/>
              </w:rPr>
            </w:pPr>
            <w:r>
              <w:rPr>
                <w:rFonts w:hint="eastAsia" w:ascii="宋体" w:hAnsi="宋体" w:eastAsia="宋体" w:cs="宋体"/>
                <w:sz w:val="24"/>
                <w:szCs w:val="24"/>
              </w:rPr>
              <w:t>四季豆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2EAA2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1CCA21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DF439A">
            <w:pPr>
              <w:jc w:val="center"/>
              <w:rPr>
                <w:rFonts w:hint="eastAsia" w:ascii="宋体" w:hAnsi="宋体" w:eastAsia="宋体" w:cs="宋体"/>
                <w:sz w:val="24"/>
                <w:szCs w:val="24"/>
              </w:rPr>
            </w:pPr>
            <w:r>
              <w:rPr>
                <w:rFonts w:hint="eastAsia" w:ascii="宋体" w:hAnsi="宋体" w:eastAsia="宋体" w:cs="宋体"/>
                <w:sz w:val="24"/>
                <w:szCs w:val="24"/>
              </w:rPr>
              <w:t>42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5E4BBB">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83FF92">
            <w:pPr>
              <w:rPr>
                <w:rFonts w:hint="eastAsia" w:ascii="宋体" w:hAnsi="宋体" w:eastAsia="宋体" w:cs="宋体"/>
                <w:sz w:val="24"/>
                <w:szCs w:val="24"/>
              </w:rPr>
            </w:pPr>
            <w:r>
              <w:rPr>
                <w:rFonts w:hint="eastAsia" w:ascii="宋体" w:hAnsi="宋体" w:eastAsia="宋体" w:cs="宋体"/>
                <w:sz w:val="24"/>
                <w:szCs w:val="24"/>
              </w:rPr>
              <w:t>平菇</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E8B59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934523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3DF564">
            <w:pPr>
              <w:jc w:val="center"/>
              <w:rPr>
                <w:rFonts w:hint="eastAsia" w:ascii="宋体" w:hAnsi="宋体" w:eastAsia="宋体" w:cs="宋体"/>
                <w:sz w:val="24"/>
                <w:szCs w:val="24"/>
              </w:rPr>
            </w:pPr>
            <w:r>
              <w:rPr>
                <w:rFonts w:hint="eastAsia" w:ascii="宋体" w:hAnsi="宋体" w:eastAsia="宋体" w:cs="宋体"/>
                <w:sz w:val="24"/>
                <w:szCs w:val="24"/>
              </w:rPr>
              <w:t>43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3BED34">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6BC40F">
            <w:pPr>
              <w:rPr>
                <w:rFonts w:hint="eastAsia" w:ascii="宋体" w:hAnsi="宋体" w:eastAsia="宋体" w:cs="宋体"/>
                <w:sz w:val="24"/>
                <w:szCs w:val="24"/>
              </w:rPr>
            </w:pPr>
            <w:r>
              <w:rPr>
                <w:rFonts w:hint="eastAsia" w:ascii="宋体" w:hAnsi="宋体" w:eastAsia="宋体" w:cs="宋体"/>
                <w:sz w:val="24"/>
                <w:szCs w:val="24"/>
              </w:rPr>
              <w:t>香菇</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B2E72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729919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21ECF3">
            <w:pPr>
              <w:jc w:val="center"/>
              <w:rPr>
                <w:rFonts w:hint="eastAsia" w:ascii="宋体" w:hAnsi="宋体" w:eastAsia="宋体" w:cs="宋体"/>
                <w:sz w:val="24"/>
                <w:szCs w:val="24"/>
              </w:rPr>
            </w:pPr>
            <w:r>
              <w:rPr>
                <w:rFonts w:hint="eastAsia" w:ascii="宋体" w:hAnsi="宋体" w:eastAsia="宋体" w:cs="宋体"/>
                <w:sz w:val="24"/>
                <w:szCs w:val="24"/>
              </w:rPr>
              <w:t>44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EED02F">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F84D37">
            <w:pPr>
              <w:rPr>
                <w:rFonts w:hint="eastAsia" w:ascii="宋体" w:hAnsi="宋体" w:eastAsia="宋体" w:cs="宋体"/>
                <w:sz w:val="24"/>
                <w:szCs w:val="24"/>
              </w:rPr>
            </w:pPr>
            <w:r>
              <w:rPr>
                <w:rFonts w:hint="eastAsia" w:ascii="宋体" w:hAnsi="宋体" w:eastAsia="宋体" w:cs="宋体"/>
                <w:sz w:val="24"/>
                <w:szCs w:val="24"/>
              </w:rPr>
              <w:t>金针菇</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7E073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3D3A92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E4D62C">
            <w:pPr>
              <w:jc w:val="center"/>
              <w:rPr>
                <w:rFonts w:hint="eastAsia" w:ascii="宋体" w:hAnsi="宋体" w:eastAsia="宋体" w:cs="宋体"/>
                <w:sz w:val="24"/>
                <w:szCs w:val="24"/>
              </w:rPr>
            </w:pPr>
            <w:r>
              <w:rPr>
                <w:rFonts w:hint="eastAsia" w:ascii="宋体" w:hAnsi="宋体" w:eastAsia="宋体" w:cs="宋体"/>
                <w:sz w:val="24"/>
                <w:szCs w:val="24"/>
              </w:rPr>
              <w:t>45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31CCBE">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029EC0">
            <w:pPr>
              <w:rPr>
                <w:rFonts w:hint="eastAsia" w:ascii="宋体" w:hAnsi="宋体" w:eastAsia="宋体" w:cs="宋体"/>
                <w:sz w:val="24"/>
                <w:szCs w:val="24"/>
              </w:rPr>
            </w:pPr>
            <w:r>
              <w:rPr>
                <w:rFonts w:hint="eastAsia" w:ascii="宋体" w:hAnsi="宋体" w:eastAsia="宋体" w:cs="宋体"/>
                <w:sz w:val="24"/>
                <w:szCs w:val="24"/>
              </w:rPr>
              <w:t>杏鲍菇</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8B709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073DB2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830A57">
            <w:pPr>
              <w:jc w:val="center"/>
              <w:rPr>
                <w:rFonts w:hint="eastAsia" w:ascii="宋体" w:hAnsi="宋体" w:eastAsia="宋体" w:cs="宋体"/>
                <w:sz w:val="24"/>
                <w:szCs w:val="24"/>
              </w:rPr>
            </w:pPr>
            <w:r>
              <w:rPr>
                <w:rFonts w:hint="eastAsia" w:ascii="宋体" w:hAnsi="宋体" w:eastAsia="宋体" w:cs="宋体"/>
                <w:sz w:val="24"/>
                <w:szCs w:val="24"/>
              </w:rPr>
              <w:t>46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BE73EA">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721D82">
            <w:pPr>
              <w:rPr>
                <w:rFonts w:hint="eastAsia" w:ascii="宋体" w:hAnsi="宋体" w:eastAsia="宋体" w:cs="宋体"/>
                <w:sz w:val="24"/>
                <w:szCs w:val="24"/>
              </w:rPr>
            </w:pPr>
            <w:r>
              <w:rPr>
                <w:rFonts w:hint="eastAsia" w:ascii="宋体" w:hAnsi="宋体" w:eastAsia="宋体" w:cs="宋体"/>
                <w:sz w:val="24"/>
                <w:szCs w:val="24"/>
              </w:rPr>
              <w:t>虫草花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15FD0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EB5A57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E88336">
            <w:pPr>
              <w:jc w:val="center"/>
              <w:rPr>
                <w:rFonts w:hint="eastAsia" w:ascii="宋体" w:hAnsi="宋体" w:eastAsia="宋体" w:cs="宋体"/>
                <w:sz w:val="24"/>
                <w:szCs w:val="24"/>
              </w:rPr>
            </w:pPr>
            <w:r>
              <w:rPr>
                <w:rFonts w:hint="eastAsia" w:ascii="宋体" w:hAnsi="宋体" w:eastAsia="宋体" w:cs="宋体"/>
                <w:sz w:val="24"/>
                <w:szCs w:val="24"/>
              </w:rPr>
              <w:t>47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63F433">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5F69E2">
            <w:pPr>
              <w:rPr>
                <w:rFonts w:hint="eastAsia" w:ascii="宋体" w:hAnsi="宋体" w:eastAsia="宋体" w:cs="宋体"/>
                <w:sz w:val="24"/>
                <w:szCs w:val="24"/>
              </w:rPr>
            </w:pPr>
            <w:r>
              <w:rPr>
                <w:rFonts w:hint="eastAsia" w:ascii="宋体" w:hAnsi="宋体" w:eastAsia="宋体" w:cs="宋体"/>
                <w:sz w:val="24"/>
                <w:szCs w:val="24"/>
              </w:rPr>
              <w:t>口蘑</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7A8B0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39EB15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2E2643">
            <w:pPr>
              <w:jc w:val="center"/>
              <w:rPr>
                <w:rFonts w:hint="eastAsia" w:ascii="宋体" w:hAnsi="宋体" w:eastAsia="宋体" w:cs="宋体"/>
                <w:sz w:val="24"/>
                <w:szCs w:val="24"/>
              </w:rPr>
            </w:pPr>
            <w:r>
              <w:rPr>
                <w:rFonts w:hint="eastAsia" w:ascii="宋体" w:hAnsi="宋体" w:eastAsia="宋体" w:cs="宋体"/>
                <w:sz w:val="24"/>
                <w:szCs w:val="24"/>
              </w:rPr>
              <w:t>48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1D0417">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0032E8">
            <w:pPr>
              <w:rPr>
                <w:rFonts w:hint="eastAsia" w:ascii="宋体" w:hAnsi="宋体" w:eastAsia="宋体" w:cs="宋体"/>
                <w:sz w:val="24"/>
                <w:szCs w:val="24"/>
              </w:rPr>
            </w:pPr>
            <w:r>
              <w:rPr>
                <w:rFonts w:hint="eastAsia" w:ascii="宋体" w:hAnsi="宋体" w:eastAsia="宋体" w:cs="宋体"/>
                <w:sz w:val="24"/>
                <w:szCs w:val="24"/>
              </w:rPr>
              <w:t>红薯</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6A770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C14361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CAF60C">
            <w:pPr>
              <w:jc w:val="center"/>
              <w:rPr>
                <w:rFonts w:hint="eastAsia" w:ascii="宋体" w:hAnsi="宋体" w:eastAsia="宋体" w:cs="宋体"/>
                <w:sz w:val="24"/>
                <w:szCs w:val="24"/>
              </w:rPr>
            </w:pPr>
            <w:r>
              <w:rPr>
                <w:rFonts w:hint="eastAsia" w:ascii="宋体" w:hAnsi="宋体" w:eastAsia="宋体" w:cs="宋体"/>
                <w:sz w:val="24"/>
                <w:szCs w:val="24"/>
              </w:rPr>
              <w:t>49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35CFF4">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FE473A">
            <w:pPr>
              <w:rPr>
                <w:rFonts w:hint="eastAsia" w:ascii="宋体" w:hAnsi="宋体" w:eastAsia="宋体" w:cs="宋体"/>
                <w:sz w:val="24"/>
                <w:szCs w:val="24"/>
              </w:rPr>
            </w:pPr>
            <w:r>
              <w:rPr>
                <w:rFonts w:hint="eastAsia" w:ascii="宋体" w:hAnsi="宋体" w:eastAsia="宋体" w:cs="宋体"/>
                <w:sz w:val="24"/>
                <w:szCs w:val="24"/>
              </w:rPr>
              <w:t>茼蒿</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00A20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8978A9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7C2790">
            <w:pPr>
              <w:jc w:val="center"/>
              <w:rPr>
                <w:rFonts w:hint="eastAsia" w:ascii="宋体" w:hAnsi="宋体" w:eastAsia="宋体" w:cs="宋体"/>
                <w:sz w:val="24"/>
                <w:szCs w:val="24"/>
              </w:rPr>
            </w:pPr>
            <w:r>
              <w:rPr>
                <w:rFonts w:hint="eastAsia" w:ascii="宋体" w:hAnsi="宋体" w:eastAsia="宋体" w:cs="宋体"/>
                <w:sz w:val="24"/>
                <w:szCs w:val="24"/>
              </w:rPr>
              <w:t>50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5B5003">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944B14">
            <w:pPr>
              <w:rPr>
                <w:rFonts w:hint="eastAsia" w:ascii="宋体" w:hAnsi="宋体" w:eastAsia="宋体" w:cs="宋体"/>
                <w:sz w:val="24"/>
                <w:szCs w:val="24"/>
              </w:rPr>
            </w:pPr>
            <w:r>
              <w:rPr>
                <w:rFonts w:hint="eastAsia" w:ascii="宋体" w:hAnsi="宋体" w:eastAsia="宋体" w:cs="宋体"/>
                <w:sz w:val="24"/>
                <w:szCs w:val="24"/>
              </w:rPr>
              <w:t>香菜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01738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81F48B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82BFA9">
            <w:pPr>
              <w:jc w:val="center"/>
              <w:rPr>
                <w:rFonts w:hint="eastAsia" w:ascii="宋体" w:hAnsi="宋体" w:eastAsia="宋体" w:cs="宋体"/>
                <w:sz w:val="24"/>
                <w:szCs w:val="24"/>
              </w:rPr>
            </w:pPr>
            <w:r>
              <w:rPr>
                <w:rFonts w:hint="eastAsia" w:ascii="宋体" w:hAnsi="宋体" w:eastAsia="宋体" w:cs="宋体"/>
                <w:sz w:val="24"/>
                <w:szCs w:val="24"/>
              </w:rPr>
              <w:t>51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D82EAA">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C388A9">
            <w:pPr>
              <w:rPr>
                <w:rFonts w:hint="eastAsia" w:ascii="宋体" w:hAnsi="宋体" w:eastAsia="宋体" w:cs="宋体"/>
                <w:sz w:val="24"/>
                <w:szCs w:val="24"/>
              </w:rPr>
            </w:pPr>
            <w:r>
              <w:rPr>
                <w:rFonts w:hint="eastAsia" w:ascii="宋体" w:hAnsi="宋体" w:eastAsia="宋体" w:cs="宋体"/>
                <w:sz w:val="24"/>
                <w:szCs w:val="24"/>
              </w:rPr>
              <w:t>豆芽</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7F59A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E958FD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049804">
            <w:pPr>
              <w:jc w:val="center"/>
              <w:rPr>
                <w:rFonts w:hint="eastAsia" w:ascii="宋体" w:hAnsi="宋体" w:eastAsia="宋体" w:cs="宋体"/>
                <w:sz w:val="24"/>
                <w:szCs w:val="24"/>
              </w:rPr>
            </w:pPr>
            <w:r>
              <w:rPr>
                <w:rFonts w:hint="eastAsia" w:ascii="宋体" w:hAnsi="宋体" w:eastAsia="宋体" w:cs="宋体"/>
                <w:sz w:val="24"/>
                <w:szCs w:val="24"/>
              </w:rPr>
              <w:t>52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C55037">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B4BB0A">
            <w:pPr>
              <w:rPr>
                <w:rFonts w:hint="eastAsia" w:ascii="宋体" w:hAnsi="宋体" w:eastAsia="宋体" w:cs="宋体"/>
                <w:sz w:val="24"/>
                <w:szCs w:val="24"/>
              </w:rPr>
            </w:pPr>
            <w:r>
              <w:rPr>
                <w:rFonts w:hint="eastAsia" w:ascii="宋体" w:hAnsi="宋体" w:eastAsia="宋体" w:cs="宋体"/>
                <w:sz w:val="24"/>
                <w:szCs w:val="24"/>
              </w:rPr>
              <w:t>香椿</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54560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18FA0A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37BDDF">
            <w:pPr>
              <w:jc w:val="center"/>
              <w:rPr>
                <w:rFonts w:hint="eastAsia" w:ascii="宋体" w:hAnsi="宋体" w:eastAsia="宋体" w:cs="宋体"/>
                <w:sz w:val="24"/>
                <w:szCs w:val="24"/>
              </w:rPr>
            </w:pPr>
            <w:r>
              <w:rPr>
                <w:rFonts w:hint="eastAsia" w:ascii="宋体" w:hAnsi="宋体" w:eastAsia="宋体" w:cs="宋体"/>
                <w:sz w:val="24"/>
                <w:szCs w:val="24"/>
              </w:rPr>
              <w:t>53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E027F5">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61C0C8">
            <w:pPr>
              <w:rPr>
                <w:rFonts w:hint="eastAsia" w:ascii="宋体" w:hAnsi="宋体" w:eastAsia="宋体" w:cs="宋体"/>
                <w:sz w:val="24"/>
                <w:szCs w:val="24"/>
              </w:rPr>
            </w:pPr>
            <w:r>
              <w:rPr>
                <w:rFonts w:hint="eastAsia" w:ascii="宋体" w:hAnsi="宋体" w:eastAsia="宋体" w:cs="宋体"/>
                <w:sz w:val="24"/>
                <w:szCs w:val="24"/>
              </w:rPr>
              <w:t>苦瓜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7B672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4FFF10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9CADDA">
            <w:pPr>
              <w:jc w:val="center"/>
              <w:rPr>
                <w:rFonts w:hint="eastAsia" w:ascii="宋体" w:hAnsi="宋体" w:eastAsia="宋体" w:cs="宋体"/>
                <w:sz w:val="24"/>
                <w:szCs w:val="24"/>
              </w:rPr>
            </w:pPr>
            <w:r>
              <w:rPr>
                <w:rFonts w:hint="eastAsia" w:ascii="宋体" w:hAnsi="宋体" w:eastAsia="宋体" w:cs="宋体"/>
                <w:sz w:val="24"/>
                <w:szCs w:val="24"/>
              </w:rPr>
              <w:t>54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889990">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E21451">
            <w:pPr>
              <w:rPr>
                <w:rFonts w:hint="eastAsia" w:ascii="宋体" w:hAnsi="宋体" w:eastAsia="宋体" w:cs="宋体"/>
                <w:sz w:val="24"/>
                <w:szCs w:val="24"/>
              </w:rPr>
            </w:pPr>
            <w:r>
              <w:rPr>
                <w:rFonts w:hint="eastAsia" w:ascii="宋体" w:hAnsi="宋体" w:eastAsia="宋体" w:cs="宋体"/>
                <w:sz w:val="24"/>
                <w:szCs w:val="24"/>
              </w:rPr>
              <w:t>丝瓜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D23EF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D15357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50D413">
            <w:pPr>
              <w:jc w:val="center"/>
              <w:rPr>
                <w:rFonts w:hint="eastAsia" w:ascii="宋体" w:hAnsi="宋体" w:eastAsia="宋体" w:cs="宋体"/>
                <w:sz w:val="24"/>
                <w:szCs w:val="24"/>
              </w:rPr>
            </w:pPr>
            <w:r>
              <w:rPr>
                <w:rFonts w:hint="eastAsia" w:ascii="宋体" w:hAnsi="宋体" w:eastAsia="宋体" w:cs="宋体"/>
                <w:sz w:val="24"/>
                <w:szCs w:val="24"/>
              </w:rPr>
              <w:t>55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051EA6">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583C4C">
            <w:pPr>
              <w:rPr>
                <w:rFonts w:hint="eastAsia" w:ascii="宋体" w:hAnsi="宋体" w:eastAsia="宋体" w:cs="宋体"/>
                <w:sz w:val="24"/>
                <w:szCs w:val="24"/>
              </w:rPr>
            </w:pPr>
            <w:r>
              <w:rPr>
                <w:rFonts w:hint="eastAsia" w:ascii="宋体" w:hAnsi="宋体" w:eastAsia="宋体" w:cs="宋体"/>
                <w:sz w:val="24"/>
                <w:szCs w:val="24"/>
              </w:rPr>
              <w:t>玉米棒子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F8D79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D10B84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2175CA">
            <w:pPr>
              <w:jc w:val="center"/>
              <w:rPr>
                <w:rFonts w:hint="eastAsia" w:ascii="宋体" w:hAnsi="宋体" w:eastAsia="宋体" w:cs="宋体"/>
                <w:sz w:val="24"/>
                <w:szCs w:val="24"/>
              </w:rPr>
            </w:pPr>
            <w:r>
              <w:rPr>
                <w:rFonts w:hint="eastAsia" w:ascii="宋体" w:hAnsi="宋体" w:eastAsia="宋体" w:cs="宋体"/>
                <w:sz w:val="24"/>
                <w:szCs w:val="24"/>
              </w:rPr>
              <w:t>56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105C45">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7DC5F1">
            <w:pPr>
              <w:rPr>
                <w:rFonts w:hint="eastAsia" w:ascii="宋体" w:hAnsi="宋体" w:eastAsia="宋体" w:cs="宋体"/>
                <w:sz w:val="24"/>
                <w:szCs w:val="24"/>
              </w:rPr>
            </w:pPr>
            <w:r>
              <w:rPr>
                <w:rFonts w:hint="eastAsia" w:ascii="宋体" w:hAnsi="宋体" w:eastAsia="宋体" w:cs="宋体"/>
                <w:sz w:val="24"/>
                <w:szCs w:val="24"/>
              </w:rPr>
              <w:t>芋头</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38829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4D5156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09352A">
            <w:pPr>
              <w:jc w:val="center"/>
              <w:rPr>
                <w:rFonts w:hint="eastAsia" w:ascii="宋体" w:hAnsi="宋体" w:eastAsia="宋体" w:cs="宋体"/>
                <w:sz w:val="24"/>
                <w:szCs w:val="24"/>
              </w:rPr>
            </w:pPr>
            <w:r>
              <w:rPr>
                <w:rFonts w:hint="eastAsia" w:ascii="宋体" w:hAnsi="宋体" w:eastAsia="宋体" w:cs="宋体"/>
                <w:sz w:val="24"/>
                <w:szCs w:val="24"/>
              </w:rPr>
              <w:t>57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BA781D">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DF1FFD">
            <w:pPr>
              <w:rPr>
                <w:rFonts w:hint="eastAsia" w:ascii="宋体" w:hAnsi="宋体" w:eastAsia="宋体" w:cs="宋体"/>
                <w:sz w:val="24"/>
                <w:szCs w:val="24"/>
              </w:rPr>
            </w:pPr>
            <w:r>
              <w:rPr>
                <w:rFonts w:hint="eastAsia" w:ascii="宋体" w:hAnsi="宋体" w:eastAsia="宋体" w:cs="宋体"/>
                <w:sz w:val="24"/>
                <w:szCs w:val="24"/>
              </w:rPr>
              <w:t>山药</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38DC0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10B959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850CEA">
            <w:pPr>
              <w:jc w:val="center"/>
              <w:rPr>
                <w:rFonts w:hint="eastAsia" w:ascii="宋体" w:hAnsi="宋体" w:eastAsia="宋体" w:cs="宋体"/>
                <w:sz w:val="24"/>
                <w:szCs w:val="24"/>
              </w:rPr>
            </w:pPr>
            <w:r>
              <w:rPr>
                <w:rFonts w:hint="eastAsia" w:ascii="宋体" w:hAnsi="宋体" w:eastAsia="宋体" w:cs="宋体"/>
                <w:sz w:val="24"/>
                <w:szCs w:val="24"/>
              </w:rPr>
              <w:t>58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D55B4D">
            <w:pPr>
              <w:rPr>
                <w:rFonts w:hint="eastAsia" w:ascii="宋体" w:hAnsi="宋体" w:eastAsia="宋体" w:cs="宋体"/>
                <w:sz w:val="24"/>
                <w:szCs w:val="24"/>
              </w:rPr>
            </w:pPr>
            <w:r>
              <w:rPr>
                <w:rFonts w:hint="eastAsia" w:ascii="宋体" w:hAnsi="宋体" w:eastAsia="宋体" w:cs="宋体"/>
                <w:sz w:val="24"/>
                <w:szCs w:val="24"/>
              </w:rPr>
              <w:t>蔬菜类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DD615C">
            <w:pPr>
              <w:rPr>
                <w:rFonts w:hint="eastAsia" w:ascii="宋体" w:hAnsi="宋体" w:eastAsia="宋体" w:cs="宋体"/>
                <w:sz w:val="24"/>
                <w:szCs w:val="24"/>
              </w:rPr>
            </w:pPr>
            <w:r>
              <w:rPr>
                <w:rFonts w:hint="eastAsia" w:ascii="宋体" w:hAnsi="宋体" w:eastAsia="宋体" w:cs="宋体"/>
                <w:sz w:val="24"/>
                <w:szCs w:val="24"/>
              </w:rPr>
              <w:t>土豆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DF757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33109D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30CEAB">
            <w:pPr>
              <w:jc w:val="center"/>
              <w:rPr>
                <w:rFonts w:hint="eastAsia" w:ascii="宋体" w:hAnsi="宋体" w:eastAsia="宋体" w:cs="宋体"/>
                <w:sz w:val="24"/>
                <w:szCs w:val="24"/>
              </w:rPr>
            </w:pPr>
            <w:r>
              <w:rPr>
                <w:rFonts w:hint="eastAsia" w:ascii="宋体" w:hAnsi="宋体" w:eastAsia="宋体" w:cs="宋体"/>
                <w:sz w:val="24"/>
                <w:szCs w:val="24"/>
              </w:rPr>
              <w:t>59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8C08F2">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2ECC9C">
            <w:pPr>
              <w:rPr>
                <w:rFonts w:hint="eastAsia" w:ascii="宋体" w:hAnsi="宋体" w:eastAsia="宋体" w:cs="宋体"/>
                <w:sz w:val="24"/>
                <w:szCs w:val="24"/>
              </w:rPr>
            </w:pPr>
            <w:r>
              <w:rPr>
                <w:rFonts w:hint="eastAsia" w:ascii="宋体" w:hAnsi="宋体" w:eastAsia="宋体" w:cs="宋体"/>
                <w:sz w:val="24"/>
                <w:szCs w:val="24"/>
              </w:rPr>
              <w:t>梨</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0EFF2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3F3794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F3E5AC">
            <w:pPr>
              <w:jc w:val="center"/>
              <w:rPr>
                <w:rFonts w:hint="eastAsia" w:ascii="宋体" w:hAnsi="宋体" w:eastAsia="宋体" w:cs="宋体"/>
                <w:sz w:val="24"/>
                <w:szCs w:val="24"/>
              </w:rPr>
            </w:pPr>
            <w:r>
              <w:rPr>
                <w:rFonts w:hint="eastAsia" w:ascii="宋体" w:hAnsi="宋体" w:eastAsia="宋体" w:cs="宋体"/>
                <w:sz w:val="24"/>
                <w:szCs w:val="24"/>
              </w:rPr>
              <w:t>60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E97D64">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E3387A">
            <w:pPr>
              <w:rPr>
                <w:rFonts w:hint="eastAsia" w:ascii="宋体" w:hAnsi="宋体" w:eastAsia="宋体" w:cs="宋体"/>
                <w:sz w:val="24"/>
                <w:szCs w:val="24"/>
              </w:rPr>
            </w:pPr>
            <w:r>
              <w:rPr>
                <w:rFonts w:hint="eastAsia" w:ascii="宋体" w:hAnsi="宋体" w:eastAsia="宋体" w:cs="宋体"/>
                <w:sz w:val="24"/>
                <w:szCs w:val="24"/>
              </w:rPr>
              <w:t>桃子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DCC35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F44A22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18FDA9">
            <w:pPr>
              <w:jc w:val="center"/>
              <w:rPr>
                <w:rFonts w:hint="eastAsia" w:ascii="宋体" w:hAnsi="宋体" w:eastAsia="宋体" w:cs="宋体"/>
                <w:sz w:val="24"/>
                <w:szCs w:val="24"/>
              </w:rPr>
            </w:pPr>
            <w:r>
              <w:rPr>
                <w:rFonts w:hint="eastAsia" w:ascii="宋体" w:hAnsi="宋体" w:eastAsia="宋体" w:cs="宋体"/>
                <w:sz w:val="24"/>
                <w:szCs w:val="24"/>
              </w:rPr>
              <w:t>61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36649A">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B9D6AB">
            <w:pPr>
              <w:rPr>
                <w:rFonts w:hint="eastAsia" w:ascii="宋体" w:hAnsi="宋体" w:eastAsia="宋体" w:cs="宋体"/>
                <w:sz w:val="24"/>
                <w:szCs w:val="24"/>
              </w:rPr>
            </w:pPr>
            <w:r>
              <w:rPr>
                <w:rFonts w:hint="eastAsia" w:ascii="宋体" w:hAnsi="宋体" w:eastAsia="宋体" w:cs="宋体"/>
                <w:sz w:val="24"/>
                <w:szCs w:val="24"/>
              </w:rPr>
              <w:t>脐橙</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1A935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CB459B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DA6DDA">
            <w:pPr>
              <w:jc w:val="center"/>
              <w:rPr>
                <w:rFonts w:hint="eastAsia" w:ascii="宋体" w:hAnsi="宋体" w:eastAsia="宋体" w:cs="宋体"/>
                <w:sz w:val="24"/>
                <w:szCs w:val="24"/>
              </w:rPr>
            </w:pPr>
            <w:r>
              <w:rPr>
                <w:rFonts w:hint="eastAsia" w:ascii="宋体" w:hAnsi="宋体" w:eastAsia="宋体" w:cs="宋体"/>
                <w:sz w:val="24"/>
                <w:szCs w:val="24"/>
              </w:rPr>
              <w:t>62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CE27D3">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B5B525">
            <w:pPr>
              <w:rPr>
                <w:rFonts w:hint="eastAsia" w:ascii="宋体" w:hAnsi="宋体" w:eastAsia="宋体" w:cs="宋体"/>
                <w:sz w:val="24"/>
                <w:szCs w:val="24"/>
              </w:rPr>
            </w:pPr>
            <w:r>
              <w:rPr>
                <w:rFonts w:hint="eastAsia" w:ascii="宋体" w:hAnsi="宋体" w:eastAsia="宋体" w:cs="宋体"/>
                <w:sz w:val="24"/>
                <w:szCs w:val="24"/>
              </w:rPr>
              <w:t>橘子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ED470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E72754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254477">
            <w:pPr>
              <w:jc w:val="center"/>
              <w:rPr>
                <w:rFonts w:hint="eastAsia" w:ascii="宋体" w:hAnsi="宋体" w:eastAsia="宋体" w:cs="宋体"/>
                <w:sz w:val="24"/>
                <w:szCs w:val="24"/>
              </w:rPr>
            </w:pPr>
            <w:r>
              <w:rPr>
                <w:rFonts w:hint="eastAsia" w:ascii="宋体" w:hAnsi="宋体" w:eastAsia="宋体" w:cs="宋体"/>
                <w:sz w:val="24"/>
                <w:szCs w:val="24"/>
              </w:rPr>
              <w:t>63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1B9B38">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CE9B01">
            <w:pPr>
              <w:rPr>
                <w:rFonts w:hint="eastAsia" w:ascii="宋体" w:hAnsi="宋体" w:eastAsia="宋体" w:cs="宋体"/>
                <w:sz w:val="24"/>
                <w:szCs w:val="24"/>
              </w:rPr>
            </w:pPr>
            <w:r>
              <w:rPr>
                <w:rFonts w:hint="eastAsia" w:ascii="宋体" w:hAnsi="宋体" w:eastAsia="宋体" w:cs="宋体"/>
                <w:sz w:val="24"/>
                <w:szCs w:val="24"/>
              </w:rPr>
              <w:t>柑橘</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C283D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488E4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C7A3CD">
            <w:pPr>
              <w:jc w:val="center"/>
              <w:rPr>
                <w:rFonts w:hint="eastAsia" w:ascii="宋体" w:hAnsi="宋体" w:eastAsia="宋体" w:cs="宋体"/>
                <w:sz w:val="24"/>
                <w:szCs w:val="24"/>
              </w:rPr>
            </w:pPr>
            <w:r>
              <w:rPr>
                <w:rFonts w:hint="eastAsia" w:ascii="宋体" w:hAnsi="宋体" w:eastAsia="宋体" w:cs="宋体"/>
                <w:sz w:val="24"/>
                <w:szCs w:val="24"/>
              </w:rPr>
              <w:t>64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79A078">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BCB8B7">
            <w:pPr>
              <w:rPr>
                <w:rFonts w:hint="eastAsia" w:ascii="宋体" w:hAnsi="宋体" w:eastAsia="宋体" w:cs="宋体"/>
                <w:sz w:val="24"/>
                <w:szCs w:val="24"/>
              </w:rPr>
            </w:pPr>
            <w:r>
              <w:rPr>
                <w:rFonts w:hint="eastAsia" w:ascii="宋体" w:hAnsi="宋体" w:eastAsia="宋体" w:cs="宋体"/>
                <w:sz w:val="24"/>
                <w:szCs w:val="24"/>
              </w:rPr>
              <w:t>李子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C6322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EF30D1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CD1614">
            <w:pPr>
              <w:jc w:val="center"/>
              <w:rPr>
                <w:rFonts w:hint="eastAsia" w:ascii="宋体" w:hAnsi="宋体" w:eastAsia="宋体" w:cs="宋体"/>
                <w:sz w:val="24"/>
                <w:szCs w:val="24"/>
              </w:rPr>
            </w:pPr>
            <w:r>
              <w:rPr>
                <w:rFonts w:hint="eastAsia" w:ascii="宋体" w:hAnsi="宋体" w:eastAsia="宋体" w:cs="宋体"/>
                <w:sz w:val="24"/>
                <w:szCs w:val="24"/>
              </w:rPr>
              <w:t>65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1178B0">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A3E516">
            <w:pPr>
              <w:rPr>
                <w:rFonts w:hint="eastAsia" w:ascii="宋体" w:hAnsi="宋体" w:eastAsia="宋体" w:cs="宋体"/>
                <w:sz w:val="24"/>
                <w:szCs w:val="24"/>
              </w:rPr>
            </w:pPr>
            <w:r>
              <w:rPr>
                <w:rFonts w:hint="eastAsia" w:ascii="宋体" w:hAnsi="宋体" w:eastAsia="宋体" w:cs="宋体"/>
                <w:sz w:val="24"/>
                <w:szCs w:val="24"/>
              </w:rPr>
              <w:t>香蕉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4D193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1D53E6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935EE4">
            <w:pPr>
              <w:jc w:val="center"/>
              <w:rPr>
                <w:rFonts w:hint="eastAsia" w:ascii="宋体" w:hAnsi="宋体" w:eastAsia="宋体" w:cs="宋体"/>
                <w:sz w:val="24"/>
                <w:szCs w:val="24"/>
              </w:rPr>
            </w:pPr>
            <w:r>
              <w:rPr>
                <w:rFonts w:hint="eastAsia" w:ascii="宋体" w:hAnsi="宋体" w:eastAsia="宋体" w:cs="宋体"/>
                <w:sz w:val="24"/>
                <w:szCs w:val="24"/>
              </w:rPr>
              <w:t>66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87C980">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A03B96">
            <w:pPr>
              <w:rPr>
                <w:rFonts w:hint="eastAsia" w:ascii="宋体" w:hAnsi="宋体" w:eastAsia="宋体" w:cs="宋体"/>
                <w:sz w:val="24"/>
                <w:szCs w:val="24"/>
              </w:rPr>
            </w:pPr>
            <w:r>
              <w:rPr>
                <w:rFonts w:hint="eastAsia" w:ascii="宋体" w:hAnsi="宋体" w:eastAsia="宋体" w:cs="宋体"/>
                <w:sz w:val="24"/>
                <w:szCs w:val="24"/>
              </w:rPr>
              <w:t>火龙果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FEA8C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A7C3BC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CBB8A9">
            <w:pPr>
              <w:jc w:val="center"/>
              <w:rPr>
                <w:rFonts w:hint="eastAsia" w:ascii="宋体" w:hAnsi="宋体" w:eastAsia="宋体" w:cs="宋体"/>
                <w:sz w:val="24"/>
                <w:szCs w:val="24"/>
              </w:rPr>
            </w:pPr>
            <w:r>
              <w:rPr>
                <w:rFonts w:hint="eastAsia" w:ascii="宋体" w:hAnsi="宋体" w:eastAsia="宋体" w:cs="宋体"/>
                <w:sz w:val="24"/>
                <w:szCs w:val="24"/>
              </w:rPr>
              <w:t>67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C667FB">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CB911B">
            <w:pPr>
              <w:rPr>
                <w:rFonts w:hint="eastAsia" w:ascii="宋体" w:hAnsi="宋体" w:eastAsia="宋体" w:cs="宋体"/>
                <w:sz w:val="24"/>
                <w:szCs w:val="24"/>
              </w:rPr>
            </w:pPr>
            <w:r>
              <w:rPr>
                <w:rFonts w:hint="eastAsia" w:ascii="宋体" w:hAnsi="宋体" w:eastAsia="宋体" w:cs="宋体"/>
                <w:sz w:val="24"/>
                <w:szCs w:val="24"/>
              </w:rPr>
              <w:t>西瓜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43ABD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A0D63E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C888CD">
            <w:pPr>
              <w:jc w:val="center"/>
              <w:rPr>
                <w:rFonts w:hint="eastAsia" w:ascii="宋体" w:hAnsi="宋体" w:eastAsia="宋体" w:cs="宋体"/>
                <w:sz w:val="24"/>
                <w:szCs w:val="24"/>
              </w:rPr>
            </w:pPr>
            <w:r>
              <w:rPr>
                <w:rFonts w:hint="eastAsia" w:ascii="宋体" w:hAnsi="宋体" w:eastAsia="宋体" w:cs="宋体"/>
                <w:sz w:val="24"/>
                <w:szCs w:val="24"/>
              </w:rPr>
              <w:t>68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C0CA58">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9B1B01">
            <w:pPr>
              <w:rPr>
                <w:rFonts w:hint="eastAsia" w:ascii="宋体" w:hAnsi="宋体" w:eastAsia="宋体" w:cs="宋体"/>
                <w:sz w:val="24"/>
                <w:szCs w:val="24"/>
              </w:rPr>
            </w:pPr>
            <w:r>
              <w:rPr>
                <w:rFonts w:hint="eastAsia" w:ascii="宋体" w:hAnsi="宋体" w:eastAsia="宋体" w:cs="宋体"/>
                <w:sz w:val="24"/>
                <w:szCs w:val="24"/>
              </w:rPr>
              <w:t>哈密瓜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C88A7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16C077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497E1F">
            <w:pPr>
              <w:jc w:val="center"/>
              <w:rPr>
                <w:rFonts w:hint="eastAsia" w:ascii="宋体" w:hAnsi="宋体" w:eastAsia="宋体" w:cs="宋体"/>
                <w:sz w:val="24"/>
                <w:szCs w:val="24"/>
              </w:rPr>
            </w:pPr>
            <w:r>
              <w:rPr>
                <w:rFonts w:hint="eastAsia" w:ascii="宋体" w:hAnsi="宋体" w:eastAsia="宋体" w:cs="宋体"/>
                <w:sz w:val="24"/>
                <w:szCs w:val="24"/>
              </w:rPr>
              <w:t>69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D6440F">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58E0E6">
            <w:pPr>
              <w:rPr>
                <w:rFonts w:hint="eastAsia" w:ascii="宋体" w:hAnsi="宋体" w:eastAsia="宋体" w:cs="宋体"/>
                <w:sz w:val="24"/>
                <w:szCs w:val="24"/>
              </w:rPr>
            </w:pPr>
            <w:r>
              <w:rPr>
                <w:rFonts w:hint="eastAsia" w:ascii="宋体" w:hAnsi="宋体" w:eastAsia="宋体" w:cs="宋体"/>
                <w:sz w:val="24"/>
                <w:szCs w:val="24"/>
              </w:rPr>
              <w:t>菜瓜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0E68B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729E39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D48654">
            <w:pPr>
              <w:jc w:val="center"/>
              <w:rPr>
                <w:rFonts w:hint="eastAsia" w:ascii="宋体" w:hAnsi="宋体" w:eastAsia="宋体" w:cs="宋体"/>
                <w:sz w:val="24"/>
                <w:szCs w:val="24"/>
              </w:rPr>
            </w:pPr>
            <w:r>
              <w:rPr>
                <w:rFonts w:hint="eastAsia" w:ascii="宋体" w:hAnsi="宋体" w:eastAsia="宋体" w:cs="宋体"/>
                <w:sz w:val="24"/>
                <w:szCs w:val="24"/>
              </w:rPr>
              <w:t>70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4B76D9">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E3ED4F">
            <w:pPr>
              <w:rPr>
                <w:rFonts w:hint="eastAsia" w:ascii="宋体" w:hAnsi="宋体" w:eastAsia="宋体" w:cs="宋体"/>
                <w:sz w:val="24"/>
                <w:szCs w:val="24"/>
              </w:rPr>
            </w:pPr>
            <w:r>
              <w:rPr>
                <w:rFonts w:hint="eastAsia" w:ascii="宋体" w:hAnsi="宋体" w:eastAsia="宋体" w:cs="宋体"/>
                <w:sz w:val="24"/>
                <w:szCs w:val="24"/>
              </w:rPr>
              <w:t>羊角蜜瓜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41E1A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5E146E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B4F2DC">
            <w:pPr>
              <w:jc w:val="center"/>
              <w:rPr>
                <w:rFonts w:hint="eastAsia" w:ascii="宋体" w:hAnsi="宋体" w:eastAsia="宋体" w:cs="宋体"/>
                <w:sz w:val="24"/>
                <w:szCs w:val="24"/>
              </w:rPr>
            </w:pPr>
            <w:r>
              <w:rPr>
                <w:rFonts w:hint="eastAsia" w:ascii="宋体" w:hAnsi="宋体" w:eastAsia="宋体" w:cs="宋体"/>
                <w:sz w:val="24"/>
                <w:szCs w:val="24"/>
              </w:rPr>
              <w:t>71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6D6B53">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E02777">
            <w:pPr>
              <w:rPr>
                <w:rFonts w:hint="eastAsia" w:ascii="宋体" w:hAnsi="宋体" w:eastAsia="宋体" w:cs="宋体"/>
                <w:sz w:val="24"/>
                <w:szCs w:val="24"/>
              </w:rPr>
            </w:pPr>
            <w:r>
              <w:rPr>
                <w:rFonts w:hint="eastAsia" w:ascii="宋体" w:hAnsi="宋体" w:eastAsia="宋体" w:cs="宋体"/>
                <w:sz w:val="24"/>
                <w:szCs w:val="24"/>
              </w:rPr>
              <w:t>柚子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C29C6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CE6C32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565891">
            <w:pPr>
              <w:jc w:val="center"/>
              <w:rPr>
                <w:rFonts w:hint="eastAsia" w:ascii="宋体" w:hAnsi="宋体" w:eastAsia="宋体" w:cs="宋体"/>
                <w:sz w:val="24"/>
                <w:szCs w:val="24"/>
              </w:rPr>
            </w:pPr>
            <w:r>
              <w:rPr>
                <w:rFonts w:hint="eastAsia" w:ascii="宋体" w:hAnsi="宋体" w:eastAsia="宋体" w:cs="宋体"/>
                <w:sz w:val="24"/>
                <w:szCs w:val="24"/>
              </w:rPr>
              <w:t>72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05D095">
            <w:pPr>
              <w:rPr>
                <w:rFonts w:hint="eastAsia" w:ascii="宋体" w:hAnsi="宋体" w:eastAsia="宋体" w:cs="宋体"/>
                <w:sz w:val="24"/>
                <w:szCs w:val="24"/>
              </w:rPr>
            </w:pPr>
            <w:r>
              <w:rPr>
                <w:rFonts w:hint="eastAsia" w:ascii="宋体" w:hAnsi="宋体" w:eastAsia="宋体" w:cs="宋体"/>
                <w:sz w:val="24"/>
                <w:szCs w:val="24"/>
              </w:rPr>
              <w:t>水果类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CD15CF">
            <w:pPr>
              <w:rPr>
                <w:rFonts w:hint="eastAsia" w:ascii="宋体" w:hAnsi="宋体" w:eastAsia="宋体" w:cs="宋体"/>
                <w:sz w:val="24"/>
                <w:szCs w:val="24"/>
              </w:rPr>
            </w:pPr>
            <w:r>
              <w:rPr>
                <w:rFonts w:hint="eastAsia" w:ascii="宋体" w:hAnsi="宋体" w:eastAsia="宋体" w:cs="宋体"/>
                <w:sz w:val="24"/>
                <w:szCs w:val="24"/>
              </w:rPr>
              <w:t>苹果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BDD24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B77485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9121E8">
            <w:pPr>
              <w:jc w:val="center"/>
              <w:rPr>
                <w:rFonts w:hint="eastAsia" w:ascii="宋体" w:hAnsi="宋体" w:eastAsia="宋体" w:cs="宋体"/>
                <w:sz w:val="24"/>
                <w:szCs w:val="24"/>
              </w:rPr>
            </w:pPr>
            <w:r>
              <w:rPr>
                <w:rFonts w:hint="eastAsia" w:ascii="宋体" w:hAnsi="宋体" w:eastAsia="宋体" w:cs="宋体"/>
                <w:sz w:val="24"/>
                <w:szCs w:val="24"/>
              </w:rPr>
              <w:t>73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39BEA1">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F79239">
            <w:pPr>
              <w:rPr>
                <w:rFonts w:hint="eastAsia" w:ascii="宋体" w:hAnsi="宋体" w:eastAsia="宋体" w:cs="宋体"/>
                <w:sz w:val="24"/>
                <w:szCs w:val="24"/>
              </w:rPr>
            </w:pPr>
            <w:r>
              <w:rPr>
                <w:rFonts w:hint="eastAsia" w:ascii="宋体" w:hAnsi="宋体" w:eastAsia="宋体" w:cs="宋体"/>
                <w:sz w:val="24"/>
                <w:szCs w:val="24"/>
              </w:rPr>
              <w:t>小平鱼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9FA50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09D854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9B77E4">
            <w:pPr>
              <w:jc w:val="center"/>
              <w:rPr>
                <w:rFonts w:hint="eastAsia" w:ascii="宋体" w:hAnsi="宋体" w:eastAsia="宋体" w:cs="宋体"/>
                <w:sz w:val="24"/>
                <w:szCs w:val="24"/>
              </w:rPr>
            </w:pPr>
            <w:r>
              <w:rPr>
                <w:rFonts w:hint="eastAsia" w:ascii="宋体" w:hAnsi="宋体" w:eastAsia="宋体" w:cs="宋体"/>
                <w:sz w:val="24"/>
                <w:szCs w:val="24"/>
              </w:rPr>
              <w:t>74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B6A99C">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093243">
            <w:pPr>
              <w:rPr>
                <w:rFonts w:hint="eastAsia" w:ascii="宋体" w:hAnsi="宋体" w:eastAsia="宋体" w:cs="宋体"/>
                <w:sz w:val="24"/>
                <w:szCs w:val="24"/>
              </w:rPr>
            </w:pPr>
            <w:r>
              <w:rPr>
                <w:rFonts w:hint="eastAsia" w:ascii="宋体" w:hAnsi="宋体" w:eastAsia="宋体" w:cs="宋体"/>
                <w:sz w:val="24"/>
                <w:szCs w:val="24"/>
              </w:rPr>
              <w:t>目鱼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92D01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7D60E2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370104">
            <w:pPr>
              <w:jc w:val="center"/>
              <w:rPr>
                <w:rFonts w:hint="eastAsia" w:ascii="宋体" w:hAnsi="宋体" w:eastAsia="宋体" w:cs="宋体"/>
                <w:sz w:val="24"/>
                <w:szCs w:val="24"/>
              </w:rPr>
            </w:pPr>
            <w:r>
              <w:rPr>
                <w:rFonts w:hint="eastAsia" w:ascii="宋体" w:hAnsi="宋体" w:eastAsia="宋体" w:cs="宋体"/>
                <w:sz w:val="24"/>
                <w:szCs w:val="24"/>
              </w:rPr>
              <w:t>75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99CEB8">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EE7A06">
            <w:pPr>
              <w:rPr>
                <w:rFonts w:hint="eastAsia" w:ascii="宋体" w:hAnsi="宋体" w:eastAsia="宋体" w:cs="宋体"/>
                <w:sz w:val="24"/>
                <w:szCs w:val="24"/>
              </w:rPr>
            </w:pPr>
            <w:r>
              <w:rPr>
                <w:rFonts w:hint="eastAsia" w:ascii="宋体" w:hAnsi="宋体" w:eastAsia="宋体" w:cs="宋体"/>
                <w:sz w:val="24"/>
                <w:szCs w:val="24"/>
              </w:rPr>
              <w:t>小黄鱼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4F6AD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26607E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B06327">
            <w:pPr>
              <w:jc w:val="center"/>
              <w:rPr>
                <w:rFonts w:hint="eastAsia" w:ascii="宋体" w:hAnsi="宋体" w:eastAsia="宋体" w:cs="宋体"/>
                <w:sz w:val="24"/>
                <w:szCs w:val="24"/>
              </w:rPr>
            </w:pPr>
            <w:r>
              <w:rPr>
                <w:rFonts w:hint="eastAsia" w:ascii="宋体" w:hAnsi="宋体" w:eastAsia="宋体" w:cs="宋体"/>
                <w:sz w:val="24"/>
                <w:szCs w:val="24"/>
              </w:rPr>
              <w:t>76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0CFAA4">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319A83">
            <w:pPr>
              <w:rPr>
                <w:rFonts w:hint="eastAsia" w:ascii="宋体" w:hAnsi="宋体" w:eastAsia="宋体" w:cs="宋体"/>
                <w:sz w:val="24"/>
                <w:szCs w:val="24"/>
              </w:rPr>
            </w:pPr>
            <w:r>
              <w:rPr>
                <w:rFonts w:hint="eastAsia" w:ascii="宋体" w:hAnsi="宋体" w:eastAsia="宋体" w:cs="宋体"/>
                <w:sz w:val="24"/>
                <w:szCs w:val="24"/>
              </w:rPr>
              <w:t>鲈鱼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DFEE3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D86A7E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A5E2EA">
            <w:pPr>
              <w:jc w:val="center"/>
              <w:rPr>
                <w:rFonts w:hint="eastAsia" w:ascii="宋体" w:hAnsi="宋体" w:eastAsia="宋体" w:cs="宋体"/>
                <w:sz w:val="24"/>
                <w:szCs w:val="24"/>
              </w:rPr>
            </w:pPr>
            <w:r>
              <w:rPr>
                <w:rFonts w:hint="eastAsia" w:ascii="宋体" w:hAnsi="宋体" w:eastAsia="宋体" w:cs="宋体"/>
                <w:sz w:val="24"/>
                <w:szCs w:val="24"/>
              </w:rPr>
              <w:t>77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CEDFAD">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BFA947">
            <w:pPr>
              <w:rPr>
                <w:rFonts w:hint="eastAsia" w:ascii="宋体" w:hAnsi="宋体" w:eastAsia="宋体" w:cs="宋体"/>
                <w:sz w:val="24"/>
                <w:szCs w:val="24"/>
              </w:rPr>
            </w:pPr>
            <w:r>
              <w:rPr>
                <w:rFonts w:hint="eastAsia" w:ascii="宋体" w:hAnsi="宋体" w:eastAsia="宋体" w:cs="宋体"/>
                <w:sz w:val="24"/>
                <w:szCs w:val="24"/>
              </w:rPr>
              <w:t>鲅鱼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75D1B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963B1A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D8760D">
            <w:pPr>
              <w:jc w:val="center"/>
              <w:rPr>
                <w:rFonts w:hint="eastAsia" w:ascii="宋体" w:hAnsi="宋体" w:eastAsia="宋体" w:cs="宋体"/>
                <w:sz w:val="24"/>
                <w:szCs w:val="24"/>
              </w:rPr>
            </w:pPr>
            <w:r>
              <w:rPr>
                <w:rFonts w:hint="eastAsia" w:ascii="宋体" w:hAnsi="宋体" w:eastAsia="宋体" w:cs="宋体"/>
                <w:sz w:val="24"/>
                <w:szCs w:val="24"/>
              </w:rPr>
              <w:t>78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1A03FA">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AA5E4A">
            <w:pPr>
              <w:rPr>
                <w:rFonts w:hint="eastAsia" w:ascii="宋体" w:hAnsi="宋体" w:eastAsia="宋体" w:cs="宋体"/>
                <w:sz w:val="24"/>
                <w:szCs w:val="24"/>
              </w:rPr>
            </w:pPr>
            <w:r>
              <w:rPr>
                <w:rFonts w:hint="eastAsia" w:ascii="宋体" w:hAnsi="宋体" w:eastAsia="宋体" w:cs="宋体"/>
                <w:sz w:val="24"/>
                <w:szCs w:val="24"/>
              </w:rPr>
              <w:t>梭鱼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3A3CF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FE9A21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6B2288">
            <w:pPr>
              <w:jc w:val="center"/>
              <w:rPr>
                <w:rFonts w:hint="eastAsia" w:ascii="宋体" w:hAnsi="宋体" w:eastAsia="宋体" w:cs="宋体"/>
                <w:sz w:val="24"/>
                <w:szCs w:val="24"/>
              </w:rPr>
            </w:pPr>
            <w:r>
              <w:rPr>
                <w:rFonts w:hint="eastAsia" w:ascii="宋体" w:hAnsi="宋体" w:eastAsia="宋体" w:cs="宋体"/>
                <w:sz w:val="24"/>
                <w:szCs w:val="24"/>
              </w:rPr>
              <w:t>79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AA7C7D">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BA8DD7">
            <w:pPr>
              <w:rPr>
                <w:rFonts w:hint="eastAsia" w:ascii="宋体" w:hAnsi="宋体" w:eastAsia="宋体" w:cs="宋体"/>
                <w:sz w:val="24"/>
                <w:szCs w:val="24"/>
              </w:rPr>
            </w:pPr>
            <w:r>
              <w:rPr>
                <w:rFonts w:hint="eastAsia" w:ascii="宋体" w:hAnsi="宋体" w:eastAsia="宋体" w:cs="宋体"/>
                <w:sz w:val="24"/>
                <w:szCs w:val="24"/>
              </w:rPr>
              <w:t>黄姑鱼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461B3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45DF0D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829256">
            <w:pPr>
              <w:jc w:val="center"/>
              <w:rPr>
                <w:rFonts w:hint="eastAsia" w:ascii="宋体" w:hAnsi="宋体" w:eastAsia="宋体" w:cs="宋体"/>
                <w:sz w:val="24"/>
                <w:szCs w:val="24"/>
              </w:rPr>
            </w:pPr>
            <w:r>
              <w:rPr>
                <w:rFonts w:hint="eastAsia" w:ascii="宋体" w:hAnsi="宋体" w:eastAsia="宋体" w:cs="宋体"/>
                <w:sz w:val="24"/>
                <w:szCs w:val="24"/>
              </w:rPr>
              <w:t>80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9D7B98">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6D2505">
            <w:pPr>
              <w:rPr>
                <w:rFonts w:hint="eastAsia" w:ascii="宋体" w:hAnsi="宋体" w:eastAsia="宋体" w:cs="宋体"/>
                <w:sz w:val="24"/>
                <w:szCs w:val="24"/>
              </w:rPr>
            </w:pPr>
            <w:r>
              <w:rPr>
                <w:rFonts w:hint="eastAsia" w:ascii="宋体" w:hAnsi="宋体" w:eastAsia="宋体" w:cs="宋体"/>
                <w:sz w:val="24"/>
                <w:szCs w:val="24"/>
              </w:rPr>
              <w:t>蛤蜊</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CB9A1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E7F44F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757117">
            <w:pPr>
              <w:jc w:val="center"/>
              <w:rPr>
                <w:rFonts w:hint="eastAsia" w:ascii="宋体" w:hAnsi="宋体" w:eastAsia="宋体" w:cs="宋体"/>
                <w:sz w:val="24"/>
                <w:szCs w:val="24"/>
              </w:rPr>
            </w:pPr>
            <w:r>
              <w:rPr>
                <w:rFonts w:hint="eastAsia" w:ascii="宋体" w:hAnsi="宋体" w:eastAsia="宋体" w:cs="宋体"/>
                <w:sz w:val="24"/>
                <w:szCs w:val="24"/>
              </w:rPr>
              <w:t>81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29846B">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518E29">
            <w:pPr>
              <w:rPr>
                <w:rFonts w:hint="eastAsia" w:ascii="宋体" w:hAnsi="宋体" w:eastAsia="宋体" w:cs="宋体"/>
                <w:sz w:val="24"/>
                <w:szCs w:val="24"/>
              </w:rPr>
            </w:pPr>
            <w:r>
              <w:rPr>
                <w:rFonts w:hint="eastAsia" w:ascii="宋体" w:hAnsi="宋体" w:eastAsia="宋体" w:cs="宋体"/>
                <w:sz w:val="24"/>
                <w:szCs w:val="24"/>
              </w:rPr>
              <w:t>蛏子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235E4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9FB0FE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A5A22C">
            <w:pPr>
              <w:jc w:val="center"/>
              <w:rPr>
                <w:rFonts w:hint="eastAsia" w:ascii="宋体" w:hAnsi="宋体" w:eastAsia="宋体" w:cs="宋体"/>
                <w:sz w:val="24"/>
                <w:szCs w:val="24"/>
              </w:rPr>
            </w:pPr>
            <w:r>
              <w:rPr>
                <w:rFonts w:hint="eastAsia" w:ascii="宋体" w:hAnsi="宋体" w:eastAsia="宋体" w:cs="宋体"/>
                <w:sz w:val="24"/>
                <w:szCs w:val="24"/>
              </w:rPr>
              <w:t>82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66BD4C">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FFD513">
            <w:pPr>
              <w:rPr>
                <w:rFonts w:hint="eastAsia" w:ascii="宋体" w:hAnsi="宋体" w:eastAsia="宋体" w:cs="宋体"/>
                <w:sz w:val="24"/>
                <w:szCs w:val="24"/>
              </w:rPr>
            </w:pPr>
            <w:r>
              <w:rPr>
                <w:rFonts w:hint="eastAsia" w:ascii="宋体" w:hAnsi="宋体" w:eastAsia="宋体" w:cs="宋体"/>
                <w:sz w:val="24"/>
                <w:szCs w:val="24"/>
              </w:rPr>
              <w:t>虾</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96562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C0508D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5D830E">
            <w:pPr>
              <w:jc w:val="center"/>
              <w:rPr>
                <w:rFonts w:hint="eastAsia" w:ascii="宋体" w:hAnsi="宋体" w:eastAsia="宋体" w:cs="宋体"/>
                <w:sz w:val="24"/>
                <w:szCs w:val="24"/>
              </w:rPr>
            </w:pPr>
            <w:r>
              <w:rPr>
                <w:rFonts w:hint="eastAsia" w:ascii="宋体" w:hAnsi="宋体" w:eastAsia="宋体" w:cs="宋体"/>
                <w:sz w:val="24"/>
                <w:szCs w:val="24"/>
              </w:rPr>
              <w:t>83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F34609">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6A1964">
            <w:pPr>
              <w:rPr>
                <w:rFonts w:hint="eastAsia" w:ascii="宋体" w:hAnsi="宋体" w:eastAsia="宋体" w:cs="宋体"/>
                <w:sz w:val="24"/>
                <w:szCs w:val="24"/>
              </w:rPr>
            </w:pPr>
            <w:r>
              <w:rPr>
                <w:rFonts w:hint="eastAsia" w:ascii="宋体" w:hAnsi="宋体" w:eastAsia="宋体" w:cs="宋体"/>
                <w:sz w:val="24"/>
                <w:szCs w:val="24"/>
              </w:rPr>
              <w:t>海带</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83B2E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AE7652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29DD6D">
            <w:pPr>
              <w:jc w:val="center"/>
              <w:rPr>
                <w:rFonts w:hint="eastAsia" w:ascii="宋体" w:hAnsi="宋体" w:eastAsia="宋体" w:cs="宋体"/>
                <w:sz w:val="24"/>
                <w:szCs w:val="24"/>
              </w:rPr>
            </w:pPr>
            <w:r>
              <w:rPr>
                <w:rFonts w:hint="eastAsia" w:ascii="宋体" w:hAnsi="宋体" w:eastAsia="宋体" w:cs="宋体"/>
                <w:sz w:val="24"/>
                <w:szCs w:val="24"/>
              </w:rPr>
              <w:t>84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537187">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A805BD">
            <w:pPr>
              <w:rPr>
                <w:rFonts w:hint="eastAsia" w:ascii="宋体" w:hAnsi="宋体" w:eastAsia="宋体" w:cs="宋体"/>
                <w:sz w:val="24"/>
                <w:szCs w:val="24"/>
              </w:rPr>
            </w:pPr>
            <w:r>
              <w:rPr>
                <w:rFonts w:hint="eastAsia" w:ascii="宋体" w:hAnsi="宋体" w:eastAsia="宋体" w:cs="宋体"/>
                <w:sz w:val="24"/>
                <w:szCs w:val="24"/>
              </w:rPr>
              <w:t>带鱼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459EB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DE1165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F3E416">
            <w:pPr>
              <w:jc w:val="center"/>
              <w:rPr>
                <w:rFonts w:hint="eastAsia" w:ascii="宋体" w:hAnsi="宋体" w:eastAsia="宋体" w:cs="宋体"/>
                <w:sz w:val="24"/>
                <w:szCs w:val="24"/>
              </w:rPr>
            </w:pPr>
            <w:r>
              <w:rPr>
                <w:rFonts w:hint="eastAsia" w:ascii="宋体" w:hAnsi="宋体" w:eastAsia="宋体" w:cs="宋体"/>
                <w:sz w:val="24"/>
                <w:szCs w:val="24"/>
              </w:rPr>
              <w:t>85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7900F3">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B04CB1">
            <w:pPr>
              <w:rPr>
                <w:rFonts w:hint="eastAsia" w:ascii="宋体" w:hAnsi="宋体" w:eastAsia="宋体" w:cs="宋体"/>
                <w:sz w:val="24"/>
                <w:szCs w:val="24"/>
              </w:rPr>
            </w:pPr>
            <w:r>
              <w:rPr>
                <w:rFonts w:hint="eastAsia" w:ascii="宋体" w:hAnsi="宋体" w:eastAsia="宋体" w:cs="宋体"/>
                <w:sz w:val="24"/>
                <w:szCs w:val="24"/>
              </w:rPr>
              <w:t>鲽鱼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DE27D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B9697A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889D92">
            <w:pPr>
              <w:jc w:val="center"/>
              <w:rPr>
                <w:rFonts w:hint="eastAsia" w:ascii="宋体" w:hAnsi="宋体" w:eastAsia="宋体" w:cs="宋体"/>
                <w:sz w:val="24"/>
                <w:szCs w:val="24"/>
              </w:rPr>
            </w:pPr>
            <w:r>
              <w:rPr>
                <w:rFonts w:hint="eastAsia" w:ascii="宋体" w:hAnsi="宋体" w:eastAsia="宋体" w:cs="宋体"/>
                <w:sz w:val="24"/>
                <w:szCs w:val="24"/>
              </w:rPr>
              <w:t>86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1E62DF">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E474DB">
            <w:pPr>
              <w:rPr>
                <w:rFonts w:hint="eastAsia" w:ascii="宋体" w:hAnsi="宋体" w:eastAsia="宋体" w:cs="宋体"/>
                <w:sz w:val="24"/>
                <w:szCs w:val="24"/>
              </w:rPr>
            </w:pPr>
            <w:r>
              <w:rPr>
                <w:rFonts w:hint="eastAsia" w:ascii="宋体" w:hAnsi="宋体" w:eastAsia="宋体" w:cs="宋体"/>
                <w:sz w:val="24"/>
                <w:szCs w:val="24"/>
              </w:rPr>
              <w:t>乖子鱼</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7F61F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840DB2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6BD5F1">
            <w:pPr>
              <w:jc w:val="center"/>
              <w:rPr>
                <w:rFonts w:hint="eastAsia" w:ascii="宋体" w:hAnsi="宋体" w:eastAsia="宋体" w:cs="宋体"/>
                <w:sz w:val="24"/>
                <w:szCs w:val="24"/>
              </w:rPr>
            </w:pPr>
            <w:r>
              <w:rPr>
                <w:rFonts w:hint="eastAsia" w:ascii="宋体" w:hAnsi="宋体" w:eastAsia="宋体" w:cs="宋体"/>
                <w:sz w:val="24"/>
                <w:szCs w:val="24"/>
              </w:rPr>
              <w:t>87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923F77">
            <w:pPr>
              <w:rPr>
                <w:rFonts w:hint="eastAsia" w:ascii="宋体" w:hAnsi="宋体" w:eastAsia="宋体" w:cs="宋体"/>
                <w:sz w:val="24"/>
                <w:szCs w:val="24"/>
              </w:rPr>
            </w:pPr>
            <w:r>
              <w:rPr>
                <w:rFonts w:hint="eastAsia" w:ascii="宋体" w:hAnsi="宋体" w:eastAsia="宋体" w:cs="宋体"/>
                <w:sz w:val="24"/>
                <w:szCs w:val="24"/>
              </w:rPr>
              <w:t>水产类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23EC0E">
            <w:pPr>
              <w:rPr>
                <w:rFonts w:hint="eastAsia" w:ascii="宋体" w:hAnsi="宋体" w:eastAsia="宋体" w:cs="宋体"/>
                <w:sz w:val="24"/>
                <w:szCs w:val="24"/>
              </w:rPr>
            </w:pPr>
            <w:r>
              <w:rPr>
                <w:rFonts w:hint="eastAsia" w:ascii="宋体" w:hAnsi="宋体" w:eastAsia="宋体" w:cs="宋体"/>
                <w:sz w:val="24"/>
                <w:szCs w:val="24"/>
              </w:rPr>
              <w:t>海米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099A2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B24C51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9EF675">
            <w:pPr>
              <w:jc w:val="center"/>
              <w:rPr>
                <w:rFonts w:hint="eastAsia" w:ascii="宋体" w:hAnsi="宋体" w:eastAsia="宋体" w:cs="宋体"/>
                <w:sz w:val="24"/>
                <w:szCs w:val="24"/>
              </w:rPr>
            </w:pPr>
            <w:r>
              <w:rPr>
                <w:rFonts w:hint="eastAsia" w:ascii="宋体" w:hAnsi="宋体" w:eastAsia="宋体" w:cs="宋体"/>
                <w:sz w:val="24"/>
                <w:szCs w:val="24"/>
              </w:rPr>
              <w:t>88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9A8EA3">
            <w:pPr>
              <w:rPr>
                <w:rFonts w:hint="eastAsia" w:ascii="宋体" w:hAnsi="宋体" w:eastAsia="宋体" w:cs="宋体"/>
                <w:sz w:val="24"/>
                <w:szCs w:val="24"/>
              </w:rPr>
            </w:pPr>
            <w:r>
              <w:rPr>
                <w:rFonts w:hint="eastAsia" w:ascii="宋体" w:hAnsi="宋体" w:eastAsia="宋体" w:cs="宋体"/>
                <w:sz w:val="24"/>
                <w:szCs w:val="24"/>
              </w:rPr>
              <w:t>奶及奶制品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5E62AA">
            <w:pPr>
              <w:rPr>
                <w:rFonts w:hint="eastAsia" w:ascii="宋体" w:hAnsi="宋体" w:eastAsia="宋体" w:cs="宋体"/>
                <w:sz w:val="24"/>
                <w:szCs w:val="24"/>
              </w:rPr>
            </w:pPr>
            <w:r>
              <w:rPr>
                <w:rFonts w:hint="eastAsia" w:ascii="宋体" w:hAnsi="宋体" w:eastAsia="宋体" w:cs="宋体"/>
                <w:sz w:val="24"/>
                <w:szCs w:val="24"/>
              </w:rPr>
              <w:t>牛奶（鲜牛奶及包装牛奶等）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9484D3">
            <w:pPr>
              <w:jc w:val="center"/>
              <w:rPr>
                <w:rFonts w:hint="eastAsia" w:ascii="宋体" w:hAnsi="宋体" w:eastAsia="宋体" w:cs="宋体"/>
                <w:sz w:val="24"/>
                <w:szCs w:val="24"/>
              </w:rPr>
            </w:pPr>
            <w:r>
              <w:rPr>
                <w:rFonts w:hint="eastAsia" w:ascii="宋体" w:hAnsi="宋体" w:eastAsia="宋体" w:cs="宋体"/>
                <w:sz w:val="24"/>
                <w:szCs w:val="24"/>
              </w:rPr>
              <w:t>袋</w:t>
            </w:r>
          </w:p>
        </w:tc>
      </w:tr>
      <w:tr w14:paraId="6B03F85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E51B71">
            <w:pPr>
              <w:jc w:val="center"/>
              <w:rPr>
                <w:rFonts w:hint="eastAsia" w:ascii="宋体" w:hAnsi="宋体" w:eastAsia="宋体" w:cs="宋体"/>
                <w:sz w:val="24"/>
                <w:szCs w:val="24"/>
              </w:rPr>
            </w:pPr>
            <w:r>
              <w:rPr>
                <w:rFonts w:hint="eastAsia" w:ascii="宋体" w:hAnsi="宋体" w:eastAsia="宋体" w:cs="宋体"/>
                <w:sz w:val="24"/>
                <w:szCs w:val="24"/>
              </w:rPr>
              <w:t>89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C582A3">
            <w:pPr>
              <w:rPr>
                <w:rFonts w:hint="eastAsia" w:ascii="宋体" w:hAnsi="宋体" w:eastAsia="宋体" w:cs="宋体"/>
                <w:sz w:val="24"/>
                <w:szCs w:val="24"/>
              </w:rPr>
            </w:pPr>
            <w:r>
              <w:rPr>
                <w:rFonts w:hint="eastAsia" w:ascii="宋体" w:hAnsi="宋体" w:eastAsia="宋体" w:cs="宋体"/>
                <w:sz w:val="24"/>
                <w:szCs w:val="24"/>
              </w:rPr>
              <w:t>奶及奶制品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0B1432">
            <w:pPr>
              <w:rPr>
                <w:rFonts w:hint="eastAsia" w:ascii="宋体" w:hAnsi="宋体" w:eastAsia="宋体" w:cs="宋体"/>
                <w:sz w:val="24"/>
                <w:szCs w:val="24"/>
              </w:rPr>
            </w:pPr>
            <w:r>
              <w:rPr>
                <w:rFonts w:hint="eastAsia" w:ascii="宋体" w:hAnsi="宋体" w:eastAsia="宋体" w:cs="宋体"/>
                <w:sz w:val="24"/>
                <w:szCs w:val="24"/>
              </w:rPr>
              <w:t>酸奶及乳制品</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59F28F">
            <w:pPr>
              <w:jc w:val="center"/>
              <w:rPr>
                <w:rFonts w:hint="eastAsia" w:ascii="宋体" w:hAnsi="宋体" w:eastAsia="宋体" w:cs="宋体"/>
                <w:sz w:val="24"/>
                <w:szCs w:val="24"/>
              </w:rPr>
            </w:pPr>
            <w:r>
              <w:rPr>
                <w:rFonts w:hint="eastAsia" w:ascii="宋体" w:hAnsi="宋体" w:eastAsia="宋体" w:cs="宋体"/>
                <w:sz w:val="24"/>
                <w:szCs w:val="24"/>
              </w:rPr>
              <w:t>杯</w:t>
            </w:r>
          </w:p>
        </w:tc>
      </w:tr>
      <w:tr w14:paraId="358AD74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DE0D6C">
            <w:pPr>
              <w:jc w:val="center"/>
              <w:rPr>
                <w:rFonts w:hint="eastAsia" w:ascii="宋体" w:hAnsi="宋体" w:eastAsia="宋体" w:cs="宋体"/>
                <w:sz w:val="24"/>
                <w:szCs w:val="24"/>
              </w:rPr>
            </w:pPr>
            <w:r>
              <w:rPr>
                <w:rFonts w:hint="eastAsia" w:ascii="宋体" w:hAnsi="宋体" w:eastAsia="宋体" w:cs="宋体"/>
                <w:sz w:val="24"/>
                <w:szCs w:val="24"/>
              </w:rPr>
              <w:t>90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115D79">
            <w:pPr>
              <w:rPr>
                <w:rFonts w:hint="eastAsia" w:ascii="宋体" w:hAnsi="宋体" w:eastAsia="宋体" w:cs="宋体"/>
                <w:sz w:val="24"/>
                <w:szCs w:val="24"/>
              </w:rPr>
            </w:pPr>
            <w:r>
              <w:rPr>
                <w:rFonts w:hint="eastAsia" w:ascii="宋体" w:hAnsi="宋体" w:eastAsia="宋体" w:cs="宋体"/>
                <w:sz w:val="24"/>
                <w:szCs w:val="24"/>
              </w:rPr>
              <w:t>豆制品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E224F2">
            <w:pPr>
              <w:rPr>
                <w:rFonts w:hint="eastAsia" w:ascii="宋体" w:hAnsi="宋体" w:eastAsia="宋体" w:cs="宋体"/>
                <w:sz w:val="24"/>
                <w:szCs w:val="24"/>
              </w:rPr>
            </w:pPr>
            <w:r>
              <w:rPr>
                <w:rFonts w:hint="eastAsia" w:ascii="宋体" w:hAnsi="宋体" w:eastAsia="宋体" w:cs="宋体"/>
                <w:sz w:val="24"/>
                <w:szCs w:val="24"/>
              </w:rPr>
              <w:t>豆腐干</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C0EF4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98BD81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F441BE">
            <w:pPr>
              <w:jc w:val="center"/>
              <w:rPr>
                <w:rFonts w:hint="eastAsia" w:ascii="宋体" w:hAnsi="宋体" w:eastAsia="宋体" w:cs="宋体"/>
                <w:sz w:val="24"/>
                <w:szCs w:val="24"/>
              </w:rPr>
            </w:pPr>
            <w:r>
              <w:rPr>
                <w:rFonts w:hint="eastAsia" w:ascii="宋体" w:hAnsi="宋体" w:eastAsia="宋体" w:cs="宋体"/>
                <w:sz w:val="24"/>
                <w:szCs w:val="24"/>
              </w:rPr>
              <w:t>91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CC103F">
            <w:pPr>
              <w:rPr>
                <w:rFonts w:hint="eastAsia" w:ascii="宋体" w:hAnsi="宋体" w:eastAsia="宋体" w:cs="宋体"/>
                <w:sz w:val="24"/>
                <w:szCs w:val="24"/>
              </w:rPr>
            </w:pPr>
            <w:r>
              <w:rPr>
                <w:rFonts w:hint="eastAsia" w:ascii="宋体" w:hAnsi="宋体" w:eastAsia="宋体" w:cs="宋体"/>
                <w:sz w:val="24"/>
                <w:szCs w:val="24"/>
              </w:rPr>
              <w:t>豆制品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F26F97">
            <w:pPr>
              <w:rPr>
                <w:rFonts w:hint="eastAsia" w:ascii="宋体" w:hAnsi="宋体" w:eastAsia="宋体" w:cs="宋体"/>
                <w:sz w:val="24"/>
                <w:szCs w:val="24"/>
              </w:rPr>
            </w:pPr>
            <w:r>
              <w:rPr>
                <w:rFonts w:hint="eastAsia" w:ascii="宋体" w:hAnsi="宋体" w:eastAsia="宋体" w:cs="宋体"/>
                <w:sz w:val="24"/>
                <w:szCs w:val="24"/>
              </w:rPr>
              <w:t>豆腐皮</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5FA7B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4596B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B9433C">
            <w:pPr>
              <w:jc w:val="center"/>
              <w:rPr>
                <w:rFonts w:hint="eastAsia" w:ascii="宋体" w:hAnsi="宋体" w:eastAsia="宋体" w:cs="宋体"/>
                <w:sz w:val="24"/>
                <w:szCs w:val="24"/>
              </w:rPr>
            </w:pPr>
            <w:r>
              <w:rPr>
                <w:rFonts w:hint="eastAsia" w:ascii="宋体" w:hAnsi="宋体" w:eastAsia="宋体" w:cs="宋体"/>
                <w:sz w:val="24"/>
                <w:szCs w:val="24"/>
              </w:rPr>
              <w:t>92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888E5B">
            <w:pPr>
              <w:rPr>
                <w:rFonts w:hint="eastAsia" w:ascii="宋体" w:hAnsi="宋体" w:eastAsia="宋体" w:cs="宋体"/>
                <w:sz w:val="24"/>
                <w:szCs w:val="24"/>
              </w:rPr>
            </w:pPr>
            <w:r>
              <w:rPr>
                <w:rFonts w:hint="eastAsia" w:ascii="宋体" w:hAnsi="宋体" w:eastAsia="宋体" w:cs="宋体"/>
                <w:sz w:val="24"/>
                <w:szCs w:val="24"/>
              </w:rPr>
              <w:t>豆制品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D974C1">
            <w:pPr>
              <w:rPr>
                <w:rFonts w:hint="eastAsia" w:ascii="宋体" w:hAnsi="宋体" w:eastAsia="宋体" w:cs="宋体"/>
                <w:sz w:val="24"/>
                <w:szCs w:val="24"/>
              </w:rPr>
            </w:pPr>
            <w:r>
              <w:rPr>
                <w:rFonts w:hint="eastAsia" w:ascii="宋体" w:hAnsi="宋体" w:eastAsia="宋体" w:cs="宋体"/>
                <w:sz w:val="24"/>
                <w:szCs w:val="24"/>
              </w:rPr>
              <w:t>豆腐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C2587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1F0494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6319D4">
            <w:pPr>
              <w:jc w:val="center"/>
              <w:rPr>
                <w:rFonts w:hint="eastAsia" w:ascii="宋体" w:hAnsi="宋体" w:eastAsia="宋体" w:cs="宋体"/>
                <w:sz w:val="24"/>
                <w:szCs w:val="24"/>
              </w:rPr>
            </w:pPr>
            <w:r>
              <w:rPr>
                <w:rFonts w:hint="eastAsia" w:ascii="宋体" w:hAnsi="宋体" w:eastAsia="宋体" w:cs="宋体"/>
                <w:sz w:val="24"/>
                <w:szCs w:val="24"/>
              </w:rPr>
              <w:t>93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A0243D">
            <w:pPr>
              <w:rPr>
                <w:rFonts w:hint="eastAsia" w:ascii="宋体" w:hAnsi="宋体" w:eastAsia="宋体" w:cs="宋体"/>
                <w:sz w:val="24"/>
                <w:szCs w:val="24"/>
              </w:rPr>
            </w:pPr>
            <w:r>
              <w:rPr>
                <w:rFonts w:hint="eastAsia" w:ascii="宋体" w:hAnsi="宋体" w:eastAsia="宋体" w:cs="宋体"/>
                <w:sz w:val="24"/>
                <w:szCs w:val="24"/>
              </w:rPr>
              <w:t>猪肉、脏器及副产品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4DCE0E">
            <w:pPr>
              <w:rPr>
                <w:rFonts w:hint="eastAsia" w:ascii="宋体" w:hAnsi="宋体" w:eastAsia="宋体" w:cs="宋体"/>
                <w:sz w:val="24"/>
                <w:szCs w:val="24"/>
              </w:rPr>
            </w:pPr>
            <w:r>
              <w:rPr>
                <w:rFonts w:hint="eastAsia" w:ascii="宋体" w:hAnsi="宋体" w:eastAsia="宋体" w:cs="宋体"/>
                <w:sz w:val="24"/>
                <w:szCs w:val="24"/>
              </w:rPr>
              <w:t>猪精瘦肉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97E5D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0E6D6C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4FD1E4">
            <w:pPr>
              <w:jc w:val="center"/>
              <w:rPr>
                <w:rFonts w:hint="eastAsia" w:ascii="宋体" w:hAnsi="宋体" w:eastAsia="宋体" w:cs="宋体"/>
                <w:sz w:val="24"/>
                <w:szCs w:val="24"/>
              </w:rPr>
            </w:pPr>
            <w:r>
              <w:rPr>
                <w:rFonts w:hint="eastAsia" w:ascii="宋体" w:hAnsi="宋体" w:eastAsia="宋体" w:cs="宋体"/>
                <w:sz w:val="24"/>
                <w:szCs w:val="24"/>
              </w:rPr>
              <w:t>94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324818">
            <w:pPr>
              <w:rPr>
                <w:rFonts w:hint="eastAsia" w:ascii="宋体" w:hAnsi="宋体" w:eastAsia="宋体" w:cs="宋体"/>
                <w:sz w:val="24"/>
                <w:szCs w:val="24"/>
              </w:rPr>
            </w:pPr>
            <w:r>
              <w:rPr>
                <w:rFonts w:hint="eastAsia" w:ascii="宋体" w:hAnsi="宋体" w:eastAsia="宋体" w:cs="宋体"/>
                <w:sz w:val="24"/>
                <w:szCs w:val="24"/>
              </w:rPr>
              <w:t>猪肉、脏器及副产品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6CD7CA">
            <w:pPr>
              <w:rPr>
                <w:rFonts w:hint="eastAsia" w:ascii="宋体" w:hAnsi="宋体" w:eastAsia="宋体" w:cs="宋体"/>
                <w:sz w:val="24"/>
                <w:szCs w:val="24"/>
              </w:rPr>
            </w:pPr>
            <w:r>
              <w:rPr>
                <w:rFonts w:hint="eastAsia" w:ascii="宋体" w:hAnsi="宋体" w:eastAsia="宋体" w:cs="宋体"/>
                <w:sz w:val="24"/>
                <w:szCs w:val="24"/>
              </w:rPr>
              <w:t>猪排骨</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D1427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699DA0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2B7137">
            <w:pPr>
              <w:jc w:val="center"/>
              <w:rPr>
                <w:rFonts w:hint="eastAsia" w:ascii="宋体" w:hAnsi="宋体" w:eastAsia="宋体" w:cs="宋体"/>
                <w:sz w:val="24"/>
                <w:szCs w:val="24"/>
              </w:rPr>
            </w:pPr>
            <w:r>
              <w:rPr>
                <w:rFonts w:hint="eastAsia" w:ascii="宋体" w:hAnsi="宋体" w:eastAsia="宋体" w:cs="宋体"/>
                <w:sz w:val="24"/>
                <w:szCs w:val="24"/>
              </w:rPr>
              <w:t>95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37CDE9">
            <w:pPr>
              <w:rPr>
                <w:rFonts w:hint="eastAsia" w:ascii="宋体" w:hAnsi="宋体" w:eastAsia="宋体" w:cs="宋体"/>
                <w:sz w:val="24"/>
                <w:szCs w:val="24"/>
              </w:rPr>
            </w:pPr>
            <w:r>
              <w:rPr>
                <w:rFonts w:hint="eastAsia" w:ascii="宋体" w:hAnsi="宋体" w:eastAsia="宋体" w:cs="宋体"/>
                <w:sz w:val="24"/>
                <w:szCs w:val="24"/>
              </w:rPr>
              <w:t>猪肉、脏器及副产品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02544B">
            <w:pPr>
              <w:rPr>
                <w:rFonts w:hint="eastAsia" w:ascii="宋体" w:hAnsi="宋体" w:eastAsia="宋体" w:cs="宋体"/>
                <w:sz w:val="24"/>
                <w:szCs w:val="24"/>
              </w:rPr>
            </w:pPr>
            <w:r>
              <w:rPr>
                <w:rFonts w:hint="eastAsia" w:ascii="宋体" w:hAnsi="宋体" w:eastAsia="宋体" w:cs="宋体"/>
                <w:sz w:val="24"/>
                <w:szCs w:val="24"/>
              </w:rPr>
              <w:t>猪肉馅（3:7）</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EC8EB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73AB3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7FF4B9">
            <w:pPr>
              <w:jc w:val="center"/>
              <w:rPr>
                <w:rFonts w:hint="eastAsia" w:ascii="宋体" w:hAnsi="宋体" w:eastAsia="宋体" w:cs="宋体"/>
                <w:sz w:val="24"/>
                <w:szCs w:val="24"/>
              </w:rPr>
            </w:pPr>
            <w:r>
              <w:rPr>
                <w:rFonts w:hint="eastAsia" w:ascii="宋体" w:hAnsi="宋体" w:eastAsia="宋体" w:cs="宋体"/>
                <w:sz w:val="24"/>
                <w:szCs w:val="24"/>
              </w:rPr>
              <w:t>96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8890F6">
            <w:pPr>
              <w:rPr>
                <w:rFonts w:hint="eastAsia" w:ascii="宋体" w:hAnsi="宋体" w:eastAsia="宋体" w:cs="宋体"/>
                <w:sz w:val="24"/>
                <w:szCs w:val="24"/>
              </w:rPr>
            </w:pPr>
            <w:r>
              <w:rPr>
                <w:rFonts w:hint="eastAsia" w:ascii="宋体" w:hAnsi="宋体" w:eastAsia="宋体" w:cs="宋体"/>
                <w:sz w:val="24"/>
                <w:szCs w:val="24"/>
              </w:rPr>
              <w:t>猪肉、脏器及副产品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6999C3">
            <w:pPr>
              <w:rPr>
                <w:rFonts w:hint="eastAsia" w:ascii="宋体" w:hAnsi="宋体" w:eastAsia="宋体" w:cs="宋体"/>
                <w:sz w:val="24"/>
                <w:szCs w:val="24"/>
              </w:rPr>
            </w:pPr>
            <w:r>
              <w:rPr>
                <w:rFonts w:hint="eastAsia" w:ascii="宋体" w:hAnsi="宋体" w:eastAsia="宋体" w:cs="宋体"/>
                <w:sz w:val="24"/>
                <w:szCs w:val="24"/>
              </w:rPr>
              <w:t>猪五花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AE5C4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78FF48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EEBE93">
            <w:pPr>
              <w:jc w:val="center"/>
              <w:rPr>
                <w:rFonts w:hint="eastAsia" w:ascii="宋体" w:hAnsi="宋体" w:eastAsia="宋体" w:cs="宋体"/>
                <w:sz w:val="24"/>
                <w:szCs w:val="24"/>
              </w:rPr>
            </w:pPr>
            <w:r>
              <w:rPr>
                <w:rFonts w:hint="eastAsia" w:ascii="宋体" w:hAnsi="宋体" w:eastAsia="宋体" w:cs="宋体"/>
                <w:sz w:val="24"/>
                <w:szCs w:val="24"/>
              </w:rPr>
              <w:t>97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75EBF0">
            <w:pPr>
              <w:rPr>
                <w:rFonts w:hint="eastAsia" w:ascii="宋体" w:hAnsi="宋体" w:eastAsia="宋体" w:cs="宋体"/>
                <w:sz w:val="24"/>
                <w:szCs w:val="24"/>
              </w:rPr>
            </w:pPr>
            <w:r>
              <w:rPr>
                <w:rFonts w:hint="eastAsia" w:ascii="宋体" w:hAnsi="宋体" w:eastAsia="宋体" w:cs="宋体"/>
                <w:sz w:val="24"/>
                <w:szCs w:val="24"/>
              </w:rPr>
              <w:t>猪脏器及副产品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669ADB">
            <w:pPr>
              <w:rPr>
                <w:rFonts w:hint="eastAsia" w:ascii="宋体" w:hAnsi="宋体" w:eastAsia="宋体" w:cs="宋体"/>
                <w:sz w:val="24"/>
                <w:szCs w:val="24"/>
              </w:rPr>
            </w:pPr>
            <w:r>
              <w:rPr>
                <w:rFonts w:hint="eastAsia" w:ascii="宋体" w:hAnsi="宋体" w:eastAsia="宋体" w:cs="宋体"/>
                <w:sz w:val="24"/>
                <w:szCs w:val="24"/>
              </w:rPr>
              <w:t>猪下水</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55B58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7931FB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58D462">
            <w:pPr>
              <w:jc w:val="center"/>
              <w:rPr>
                <w:rFonts w:hint="eastAsia" w:ascii="宋体" w:hAnsi="宋体" w:eastAsia="宋体" w:cs="宋体"/>
                <w:sz w:val="24"/>
                <w:szCs w:val="24"/>
              </w:rPr>
            </w:pPr>
            <w:r>
              <w:rPr>
                <w:rFonts w:hint="eastAsia" w:ascii="宋体" w:hAnsi="宋体" w:eastAsia="宋体" w:cs="宋体"/>
                <w:sz w:val="24"/>
                <w:szCs w:val="24"/>
              </w:rPr>
              <w:t>98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97EF9D">
            <w:pPr>
              <w:rPr>
                <w:rFonts w:hint="eastAsia" w:ascii="宋体" w:hAnsi="宋体" w:eastAsia="宋体" w:cs="宋体"/>
                <w:sz w:val="24"/>
                <w:szCs w:val="24"/>
              </w:rPr>
            </w:pPr>
            <w:r>
              <w:rPr>
                <w:rFonts w:hint="eastAsia" w:ascii="宋体" w:hAnsi="宋体" w:eastAsia="宋体" w:cs="宋体"/>
                <w:sz w:val="24"/>
                <w:szCs w:val="24"/>
              </w:rPr>
              <w:t>猪脏器及副产品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BADD0A">
            <w:pPr>
              <w:rPr>
                <w:rFonts w:hint="eastAsia" w:ascii="宋体" w:hAnsi="宋体" w:eastAsia="宋体" w:cs="宋体"/>
                <w:sz w:val="24"/>
                <w:szCs w:val="24"/>
              </w:rPr>
            </w:pPr>
            <w:r>
              <w:rPr>
                <w:rFonts w:hint="eastAsia" w:ascii="宋体" w:hAnsi="宋体" w:eastAsia="宋体" w:cs="宋体"/>
                <w:sz w:val="24"/>
                <w:szCs w:val="24"/>
              </w:rPr>
              <w:t>猪蹄</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439E0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03D6EF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401A25">
            <w:pPr>
              <w:jc w:val="center"/>
              <w:rPr>
                <w:rFonts w:hint="eastAsia" w:ascii="宋体" w:hAnsi="宋体" w:eastAsia="宋体" w:cs="宋体"/>
                <w:sz w:val="24"/>
                <w:szCs w:val="24"/>
              </w:rPr>
            </w:pPr>
            <w:r>
              <w:rPr>
                <w:rFonts w:hint="eastAsia" w:ascii="宋体" w:hAnsi="宋体" w:eastAsia="宋体" w:cs="宋体"/>
                <w:sz w:val="24"/>
                <w:szCs w:val="24"/>
              </w:rPr>
              <w:t>99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AE0E6D">
            <w:pPr>
              <w:rPr>
                <w:rFonts w:hint="eastAsia" w:ascii="宋体" w:hAnsi="宋体" w:eastAsia="宋体" w:cs="宋体"/>
                <w:sz w:val="24"/>
                <w:szCs w:val="24"/>
              </w:rPr>
            </w:pPr>
            <w:r>
              <w:rPr>
                <w:rFonts w:hint="eastAsia" w:ascii="宋体" w:hAnsi="宋体" w:eastAsia="宋体" w:cs="宋体"/>
                <w:sz w:val="24"/>
                <w:szCs w:val="24"/>
              </w:rPr>
              <w:t>牛肉及各部件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620123">
            <w:pPr>
              <w:rPr>
                <w:rFonts w:hint="eastAsia" w:ascii="宋体" w:hAnsi="宋体" w:eastAsia="宋体" w:cs="宋体"/>
                <w:sz w:val="24"/>
                <w:szCs w:val="24"/>
              </w:rPr>
            </w:pPr>
            <w:r>
              <w:rPr>
                <w:rFonts w:hint="eastAsia" w:ascii="宋体" w:hAnsi="宋体" w:eastAsia="宋体" w:cs="宋体"/>
                <w:sz w:val="24"/>
                <w:szCs w:val="24"/>
              </w:rPr>
              <w:t>牛肋条</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03E56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0676D7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F32283">
            <w:pPr>
              <w:jc w:val="center"/>
              <w:rPr>
                <w:rFonts w:hint="eastAsia" w:ascii="宋体" w:hAnsi="宋体" w:eastAsia="宋体" w:cs="宋体"/>
                <w:sz w:val="24"/>
                <w:szCs w:val="24"/>
              </w:rPr>
            </w:pPr>
            <w:r>
              <w:rPr>
                <w:rFonts w:hint="eastAsia" w:ascii="宋体" w:hAnsi="宋体" w:eastAsia="宋体" w:cs="宋体"/>
                <w:sz w:val="24"/>
                <w:szCs w:val="24"/>
              </w:rPr>
              <w:t>100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A62BA2">
            <w:pPr>
              <w:rPr>
                <w:rFonts w:hint="eastAsia" w:ascii="宋体" w:hAnsi="宋体" w:eastAsia="宋体" w:cs="宋体"/>
                <w:sz w:val="24"/>
                <w:szCs w:val="24"/>
              </w:rPr>
            </w:pPr>
            <w:r>
              <w:rPr>
                <w:rFonts w:hint="eastAsia" w:ascii="宋体" w:hAnsi="宋体" w:eastAsia="宋体" w:cs="宋体"/>
                <w:sz w:val="24"/>
                <w:szCs w:val="24"/>
              </w:rPr>
              <w:t>牛肉及各部件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FA8B3D">
            <w:pPr>
              <w:rPr>
                <w:rFonts w:hint="eastAsia" w:ascii="宋体" w:hAnsi="宋体" w:eastAsia="宋体" w:cs="宋体"/>
                <w:sz w:val="24"/>
                <w:szCs w:val="24"/>
              </w:rPr>
            </w:pPr>
            <w:r>
              <w:rPr>
                <w:rFonts w:hint="eastAsia" w:ascii="宋体" w:hAnsi="宋体" w:eastAsia="宋体" w:cs="宋体"/>
                <w:sz w:val="24"/>
                <w:szCs w:val="24"/>
              </w:rPr>
              <w:t>牛腱子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D1F61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5B7345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418C28">
            <w:pPr>
              <w:jc w:val="center"/>
              <w:rPr>
                <w:rFonts w:hint="eastAsia" w:ascii="宋体" w:hAnsi="宋体" w:eastAsia="宋体" w:cs="宋体"/>
                <w:sz w:val="24"/>
                <w:szCs w:val="24"/>
              </w:rPr>
            </w:pPr>
            <w:r>
              <w:rPr>
                <w:rFonts w:hint="eastAsia" w:ascii="宋体" w:hAnsi="宋体" w:eastAsia="宋体" w:cs="宋体"/>
                <w:sz w:val="24"/>
                <w:szCs w:val="24"/>
              </w:rPr>
              <w:t>101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30213A">
            <w:pPr>
              <w:rPr>
                <w:rFonts w:hint="eastAsia" w:ascii="宋体" w:hAnsi="宋体" w:eastAsia="宋体" w:cs="宋体"/>
                <w:sz w:val="24"/>
                <w:szCs w:val="24"/>
              </w:rPr>
            </w:pPr>
            <w:r>
              <w:rPr>
                <w:rFonts w:hint="eastAsia" w:ascii="宋体" w:hAnsi="宋体" w:eastAsia="宋体" w:cs="宋体"/>
                <w:sz w:val="24"/>
                <w:szCs w:val="24"/>
              </w:rPr>
              <w:t>牛肉及各部件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2184B4">
            <w:pPr>
              <w:rPr>
                <w:rFonts w:hint="eastAsia" w:ascii="宋体" w:hAnsi="宋体" w:eastAsia="宋体" w:cs="宋体"/>
                <w:sz w:val="24"/>
                <w:szCs w:val="24"/>
              </w:rPr>
            </w:pPr>
            <w:r>
              <w:rPr>
                <w:rFonts w:hint="eastAsia" w:ascii="宋体" w:hAnsi="宋体" w:eastAsia="宋体" w:cs="宋体"/>
                <w:sz w:val="24"/>
                <w:szCs w:val="24"/>
              </w:rPr>
              <w:t>牛骨等各部位</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43836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3DC4FD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F2EAB4">
            <w:pPr>
              <w:jc w:val="center"/>
              <w:rPr>
                <w:rFonts w:hint="eastAsia" w:ascii="宋体" w:hAnsi="宋体" w:eastAsia="宋体" w:cs="宋体"/>
                <w:sz w:val="24"/>
                <w:szCs w:val="24"/>
              </w:rPr>
            </w:pPr>
            <w:r>
              <w:rPr>
                <w:rFonts w:hint="eastAsia" w:ascii="宋体" w:hAnsi="宋体" w:eastAsia="宋体" w:cs="宋体"/>
                <w:sz w:val="24"/>
                <w:szCs w:val="24"/>
              </w:rPr>
              <w:t>102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E168DB">
            <w:pPr>
              <w:rPr>
                <w:rFonts w:hint="eastAsia" w:ascii="宋体" w:hAnsi="宋体" w:eastAsia="宋体" w:cs="宋体"/>
                <w:sz w:val="24"/>
                <w:szCs w:val="24"/>
              </w:rPr>
            </w:pPr>
            <w:r>
              <w:rPr>
                <w:rFonts w:hint="eastAsia" w:ascii="宋体" w:hAnsi="宋体" w:eastAsia="宋体" w:cs="宋体"/>
                <w:sz w:val="24"/>
                <w:szCs w:val="24"/>
              </w:rPr>
              <w:t>牛肉及各部件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868820">
            <w:pPr>
              <w:rPr>
                <w:rFonts w:hint="eastAsia" w:ascii="宋体" w:hAnsi="宋体" w:eastAsia="宋体" w:cs="宋体"/>
                <w:sz w:val="24"/>
                <w:szCs w:val="24"/>
              </w:rPr>
            </w:pPr>
            <w:r>
              <w:rPr>
                <w:rFonts w:hint="eastAsia" w:ascii="宋体" w:hAnsi="宋体" w:eastAsia="宋体" w:cs="宋体"/>
                <w:sz w:val="24"/>
                <w:szCs w:val="24"/>
              </w:rPr>
              <w:t>牛腩</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CCAAC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653EF3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478A8B">
            <w:pPr>
              <w:jc w:val="center"/>
              <w:rPr>
                <w:rFonts w:hint="eastAsia" w:ascii="宋体" w:hAnsi="宋体" w:eastAsia="宋体" w:cs="宋体"/>
                <w:sz w:val="24"/>
                <w:szCs w:val="24"/>
              </w:rPr>
            </w:pPr>
            <w:r>
              <w:rPr>
                <w:rFonts w:hint="eastAsia" w:ascii="宋体" w:hAnsi="宋体" w:eastAsia="宋体" w:cs="宋体"/>
                <w:sz w:val="24"/>
                <w:szCs w:val="24"/>
              </w:rPr>
              <w:t>103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2E06D1">
            <w:pPr>
              <w:rPr>
                <w:rFonts w:hint="eastAsia" w:ascii="宋体" w:hAnsi="宋体" w:eastAsia="宋体" w:cs="宋体"/>
                <w:sz w:val="24"/>
                <w:szCs w:val="24"/>
              </w:rPr>
            </w:pPr>
            <w:r>
              <w:rPr>
                <w:rFonts w:hint="eastAsia" w:ascii="宋体" w:hAnsi="宋体" w:eastAsia="宋体" w:cs="宋体"/>
                <w:sz w:val="24"/>
                <w:szCs w:val="24"/>
              </w:rPr>
              <w:t>羊肉及各部件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52CEB7">
            <w:pPr>
              <w:rPr>
                <w:rFonts w:hint="eastAsia" w:ascii="宋体" w:hAnsi="宋体" w:eastAsia="宋体" w:cs="宋体"/>
                <w:sz w:val="24"/>
                <w:szCs w:val="24"/>
              </w:rPr>
            </w:pPr>
            <w:r>
              <w:rPr>
                <w:rFonts w:hint="eastAsia" w:ascii="宋体" w:hAnsi="宋体" w:eastAsia="宋体" w:cs="宋体"/>
                <w:sz w:val="24"/>
                <w:szCs w:val="24"/>
              </w:rPr>
              <w:t>羊肉卷</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F99A4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1A601F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40EFDB">
            <w:pPr>
              <w:jc w:val="center"/>
              <w:rPr>
                <w:rFonts w:hint="eastAsia" w:ascii="宋体" w:hAnsi="宋体" w:eastAsia="宋体" w:cs="宋体"/>
                <w:sz w:val="24"/>
                <w:szCs w:val="24"/>
              </w:rPr>
            </w:pPr>
            <w:r>
              <w:rPr>
                <w:rFonts w:hint="eastAsia" w:ascii="宋体" w:hAnsi="宋体" w:eastAsia="宋体" w:cs="宋体"/>
                <w:sz w:val="24"/>
                <w:szCs w:val="24"/>
              </w:rPr>
              <w:t>104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68903C">
            <w:pPr>
              <w:rPr>
                <w:rFonts w:hint="eastAsia" w:ascii="宋体" w:hAnsi="宋体" w:eastAsia="宋体" w:cs="宋体"/>
                <w:sz w:val="24"/>
                <w:szCs w:val="24"/>
              </w:rPr>
            </w:pPr>
            <w:r>
              <w:rPr>
                <w:rFonts w:hint="eastAsia" w:ascii="宋体" w:hAnsi="宋体" w:eastAsia="宋体" w:cs="宋体"/>
                <w:sz w:val="24"/>
                <w:szCs w:val="24"/>
              </w:rPr>
              <w:t>羊肉及各部件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F15960">
            <w:pPr>
              <w:rPr>
                <w:rFonts w:hint="eastAsia" w:ascii="宋体" w:hAnsi="宋体" w:eastAsia="宋体" w:cs="宋体"/>
                <w:sz w:val="24"/>
                <w:szCs w:val="24"/>
              </w:rPr>
            </w:pPr>
            <w:r>
              <w:rPr>
                <w:rFonts w:hint="eastAsia" w:ascii="宋体" w:hAnsi="宋体" w:eastAsia="宋体" w:cs="宋体"/>
                <w:sz w:val="24"/>
                <w:szCs w:val="24"/>
              </w:rPr>
              <w:t>羊肋排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1BEC6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0C9AB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AC3AD7">
            <w:pPr>
              <w:jc w:val="center"/>
              <w:rPr>
                <w:rFonts w:hint="eastAsia" w:ascii="宋体" w:hAnsi="宋体" w:eastAsia="宋体" w:cs="宋体"/>
                <w:sz w:val="24"/>
                <w:szCs w:val="24"/>
              </w:rPr>
            </w:pPr>
            <w:r>
              <w:rPr>
                <w:rFonts w:hint="eastAsia" w:ascii="宋体" w:hAnsi="宋体" w:eastAsia="宋体" w:cs="宋体"/>
                <w:sz w:val="24"/>
                <w:szCs w:val="24"/>
              </w:rPr>
              <w:t>105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EAD14C">
            <w:pPr>
              <w:rPr>
                <w:rFonts w:hint="eastAsia" w:ascii="宋体" w:hAnsi="宋体" w:eastAsia="宋体" w:cs="宋体"/>
                <w:sz w:val="24"/>
                <w:szCs w:val="24"/>
              </w:rPr>
            </w:pPr>
            <w:r>
              <w:rPr>
                <w:rFonts w:hint="eastAsia" w:ascii="宋体" w:hAnsi="宋体" w:eastAsia="宋体" w:cs="宋体"/>
                <w:sz w:val="24"/>
                <w:szCs w:val="24"/>
              </w:rPr>
              <w:t>羊肉及各部件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45D79C">
            <w:pPr>
              <w:rPr>
                <w:rFonts w:hint="eastAsia" w:ascii="宋体" w:hAnsi="宋体" w:eastAsia="宋体" w:cs="宋体"/>
                <w:sz w:val="24"/>
                <w:szCs w:val="24"/>
              </w:rPr>
            </w:pPr>
            <w:r>
              <w:rPr>
                <w:rFonts w:hint="eastAsia" w:ascii="宋体" w:hAnsi="宋体" w:eastAsia="宋体" w:cs="宋体"/>
                <w:sz w:val="24"/>
                <w:szCs w:val="24"/>
              </w:rPr>
              <w:t>羊杂等各部位</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FD265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875808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DA6D40">
            <w:pPr>
              <w:jc w:val="center"/>
              <w:rPr>
                <w:rFonts w:hint="eastAsia" w:ascii="宋体" w:hAnsi="宋体" w:eastAsia="宋体" w:cs="宋体"/>
                <w:sz w:val="24"/>
                <w:szCs w:val="24"/>
              </w:rPr>
            </w:pPr>
            <w:r>
              <w:rPr>
                <w:rFonts w:hint="eastAsia" w:ascii="宋体" w:hAnsi="宋体" w:eastAsia="宋体" w:cs="宋体"/>
                <w:sz w:val="24"/>
                <w:szCs w:val="24"/>
              </w:rPr>
              <w:t>106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053BB8">
            <w:pPr>
              <w:rPr>
                <w:rFonts w:hint="eastAsia" w:ascii="宋体" w:hAnsi="宋体" w:eastAsia="宋体" w:cs="宋体"/>
                <w:sz w:val="24"/>
                <w:szCs w:val="24"/>
              </w:rPr>
            </w:pPr>
            <w:r>
              <w:rPr>
                <w:rFonts w:hint="eastAsia" w:ascii="宋体" w:hAnsi="宋体" w:eastAsia="宋体" w:cs="宋体"/>
                <w:sz w:val="24"/>
                <w:szCs w:val="24"/>
              </w:rPr>
              <w:t>羊肉及各部件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925CC2">
            <w:pPr>
              <w:rPr>
                <w:rFonts w:hint="eastAsia" w:ascii="宋体" w:hAnsi="宋体" w:eastAsia="宋体" w:cs="宋体"/>
                <w:sz w:val="24"/>
                <w:szCs w:val="24"/>
              </w:rPr>
            </w:pPr>
            <w:r>
              <w:rPr>
                <w:rFonts w:hint="eastAsia" w:ascii="宋体" w:hAnsi="宋体" w:eastAsia="宋体" w:cs="宋体"/>
                <w:sz w:val="24"/>
                <w:szCs w:val="24"/>
              </w:rPr>
              <w:t>羊蝎子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4EFB3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CD6D11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754227">
            <w:pPr>
              <w:jc w:val="center"/>
              <w:rPr>
                <w:rFonts w:hint="eastAsia" w:ascii="宋体" w:hAnsi="宋体" w:eastAsia="宋体" w:cs="宋体"/>
                <w:sz w:val="24"/>
                <w:szCs w:val="24"/>
              </w:rPr>
            </w:pPr>
            <w:r>
              <w:rPr>
                <w:rFonts w:hint="eastAsia" w:ascii="宋体" w:hAnsi="宋体" w:eastAsia="宋体" w:cs="宋体"/>
                <w:sz w:val="24"/>
                <w:szCs w:val="24"/>
              </w:rPr>
              <w:t>107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79BCE1">
            <w:pPr>
              <w:rPr>
                <w:rFonts w:hint="eastAsia" w:ascii="宋体" w:hAnsi="宋体" w:eastAsia="宋体" w:cs="宋体"/>
                <w:sz w:val="24"/>
                <w:szCs w:val="24"/>
              </w:rPr>
            </w:pPr>
            <w:r>
              <w:rPr>
                <w:rFonts w:hint="eastAsia" w:ascii="宋体" w:hAnsi="宋体" w:eastAsia="宋体" w:cs="宋体"/>
                <w:sz w:val="24"/>
                <w:szCs w:val="24"/>
              </w:rPr>
              <w:t>禽肉及各部件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EE9844">
            <w:pPr>
              <w:rPr>
                <w:rFonts w:hint="eastAsia" w:ascii="宋体" w:hAnsi="宋体" w:eastAsia="宋体" w:cs="宋体"/>
                <w:sz w:val="24"/>
                <w:szCs w:val="24"/>
              </w:rPr>
            </w:pPr>
            <w:r>
              <w:rPr>
                <w:rFonts w:hint="eastAsia" w:ascii="宋体" w:hAnsi="宋体" w:eastAsia="宋体" w:cs="宋体"/>
                <w:sz w:val="24"/>
                <w:szCs w:val="24"/>
              </w:rPr>
              <w:t>鸡肉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8CF6C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5C7C5B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7EC7C9">
            <w:pPr>
              <w:jc w:val="center"/>
              <w:rPr>
                <w:rFonts w:hint="eastAsia" w:ascii="宋体" w:hAnsi="宋体" w:eastAsia="宋体" w:cs="宋体"/>
                <w:sz w:val="24"/>
                <w:szCs w:val="24"/>
              </w:rPr>
            </w:pPr>
            <w:r>
              <w:rPr>
                <w:rFonts w:hint="eastAsia" w:ascii="宋体" w:hAnsi="宋体" w:eastAsia="宋体" w:cs="宋体"/>
                <w:sz w:val="24"/>
                <w:szCs w:val="24"/>
              </w:rPr>
              <w:t>108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E4BFA3">
            <w:pPr>
              <w:rPr>
                <w:rFonts w:hint="eastAsia" w:ascii="宋体" w:hAnsi="宋体" w:eastAsia="宋体" w:cs="宋体"/>
                <w:sz w:val="24"/>
                <w:szCs w:val="24"/>
              </w:rPr>
            </w:pPr>
            <w:r>
              <w:rPr>
                <w:rFonts w:hint="eastAsia" w:ascii="宋体" w:hAnsi="宋体" w:eastAsia="宋体" w:cs="宋体"/>
                <w:sz w:val="24"/>
                <w:szCs w:val="24"/>
              </w:rPr>
              <w:t>禽肉及各部件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DFB21C">
            <w:pPr>
              <w:rPr>
                <w:rFonts w:hint="eastAsia" w:ascii="宋体" w:hAnsi="宋体" w:eastAsia="宋体" w:cs="宋体"/>
                <w:sz w:val="24"/>
                <w:szCs w:val="24"/>
              </w:rPr>
            </w:pPr>
            <w:r>
              <w:rPr>
                <w:rFonts w:hint="eastAsia" w:ascii="宋体" w:hAnsi="宋体" w:eastAsia="宋体" w:cs="宋体"/>
                <w:sz w:val="24"/>
                <w:szCs w:val="24"/>
              </w:rPr>
              <w:t>鸡胗</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51E64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AB2F6A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155F4D">
            <w:pPr>
              <w:jc w:val="center"/>
              <w:rPr>
                <w:rFonts w:hint="eastAsia" w:ascii="宋体" w:hAnsi="宋体" w:eastAsia="宋体" w:cs="宋体"/>
                <w:sz w:val="24"/>
                <w:szCs w:val="24"/>
              </w:rPr>
            </w:pPr>
            <w:r>
              <w:rPr>
                <w:rFonts w:hint="eastAsia" w:ascii="宋体" w:hAnsi="宋体" w:eastAsia="宋体" w:cs="宋体"/>
                <w:sz w:val="24"/>
                <w:szCs w:val="24"/>
              </w:rPr>
              <w:t>109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75D931">
            <w:pPr>
              <w:rPr>
                <w:rFonts w:hint="eastAsia" w:ascii="宋体" w:hAnsi="宋体" w:eastAsia="宋体" w:cs="宋体"/>
                <w:sz w:val="24"/>
                <w:szCs w:val="24"/>
              </w:rPr>
            </w:pPr>
            <w:r>
              <w:rPr>
                <w:rFonts w:hint="eastAsia" w:ascii="宋体" w:hAnsi="宋体" w:eastAsia="宋体" w:cs="宋体"/>
                <w:sz w:val="24"/>
                <w:szCs w:val="24"/>
              </w:rPr>
              <w:t>禽肉及各部件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E38C0B">
            <w:pPr>
              <w:rPr>
                <w:rFonts w:hint="eastAsia" w:ascii="宋体" w:hAnsi="宋体" w:eastAsia="宋体" w:cs="宋体"/>
                <w:sz w:val="24"/>
                <w:szCs w:val="24"/>
              </w:rPr>
            </w:pPr>
            <w:r>
              <w:rPr>
                <w:rFonts w:hint="eastAsia" w:ascii="宋体" w:hAnsi="宋体" w:eastAsia="宋体" w:cs="宋体"/>
                <w:sz w:val="24"/>
                <w:szCs w:val="24"/>
              </w:rPr>
              <w:t>鸡翅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2CD73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C1A136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7EDC11">
            <w:pPr>
              <w:jc w:val="center"/>
              <w:rPr>
                <w:rFonts w:hint="eastAsia" w:ascii="宋体" w:hAnsi="宋体" w:eastAsia="宋体" w:cs="宋体"/>
                <w:sz w:val="24"/>
                <w:szCs w:val="24"/>
              </w:rPr>
            </w:pPr>
            <w:r>
              <w:rPr>
                <w:rFonts w:hint="eastAsia" w:ascii="宋体" w:hAnsi="宋体" w:eastAsia="宋体" w:cs="宋体"/>
                <w:sz w:val="24"/>
                <w:szCs w:val="24"/>
              </w:rPr>
              <w:t>110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0505CB">
            <w:pPr>
              <w:rPr>
                <w:rFonts w:hint="eastAsia" w:ascii="宋体" w:hAnsi="宋体" w:eastAsia="宋体" w:cs="宋体"/>
                <w:sz w:val="24"/>
                <w:szCs w:val="24"/>
              </w:rPr>
            </w:pPr>
            <w:r>
              <w:rPr>
                <w:rFonts w:hint="eastAsia" w:ascii="宋体" w:hAnsi="宋体" w:eastAsia="宋体" w:cs="宋体"/>
                <w:sz w:val="24"/>
                <w:szCs w:val="24"/>
              </w:rPr>
              <w:t>禽肉及各部件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ACFDE3">
            <w:pPr>
              <w:rPr>
                <w:rFonts w:hint="eastAsia" w:ascii="宋体" w:hAnsi="宋体" w:eastAsia="宋体" w:cs="宋体"/>
                <w:sz w:val="24"/>
                <w:szCs w:val="24"/>
              </w:rPr>
            </w:pPr>
            <w:r>
              <w:rPr>
                <w:rFonts w:hint="eastAsia" w:ascii="宋体" w:hAnsi="宋体" w:eastAsia="宋体" w:cs="宋体"/>
                <w:sz w:val="24"/>
                <w:szCs w:val="24"/>
              </w:rPr>
              <w:t>鸡腿</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05035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870E50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8D5675">
            <w:pPr>
              <w:jc w:val="center"/>
              <w:rPr>
                <w:rFonts w:hint="eastAsia" w:ascii="宋体" w:hAnsi="宋体" w:eastAsia="宋体" w:cs="宋体"/>
                <w:sz w:val="24"/>
                <w:szCs w:val="24"/>
              </w:rPr>
            </w:pPr>
            <w:r>
              <w:rPr>
                <w:rFonts w:hint="eastAsia" w:ascii="宋体" w:hAnsi="宋体" w:eastAsia="宋体" w:cs="宋体"/>
                <w:sz w:val="24"/>
                <w:szCs w:val="24"/>
              </w:rPr>
              <w:t>111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BAD3D9">
            <w:pPr>
              <w:rPr>
                <w:rFonts w:hint="eastAsia" w:ascii="宋体" w:hAnsi="宋体" w:eastAsia="宋体" w:cs="宋体"/>
                <w:sz w:val="24"/>
                <w:szCs w:val="24"/>
              </w:rPr>
            </w:pPr>
            <w:r>
              <w:rPr>
                <w:rFonts w:hint="eastAsia" w:ascii="宋体" w:hAnsi="宋体" w:eastAsia="宋体" w:cs="宋体"/>
                <w:sz w:val="24"/>
                <w:szCs w:val="24"/>
              </w:rPr>
              <w:t>禽肉及各部件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AA7533">
            <w:pPr>
              <w:rPr>
                <w:rFonts w:hint="eastAsia" w:ascii="宋体" w:hAnsi="宋体" w:eastAsia="宋体" w:cs="宋体"/>
                <w:sz w:val="24"/>
                <w:szCs w:val="24"/>
              </w:rPr>
            </w:pPr>
            <w:r>
              <w:rPr>
                <w:rFonts w:hint="eastAsia" w:ascii="宋体" w:hAnsi="宋体" w:eastAsia="宋体" w:cs="宋体"/>
                <w:sz w:val="24"/>
                <w:szCs w:val="24"/>
              </w:rPr>
              <w:t>鸭肉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28562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0EB320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B8A354">
            <w:pPr>
              <w:jc w:val="center"/>
              <w:rPr>
                <w:rFonts w:hint="eastAsia" w:ascii="宋体" w:hAnsi="宋体" w:eastAsia="宋体" w:cs="宋体"/>
                <w:sz w:val="24"/>
                <w:szCs w:val="24"/>
              </w:rPr>
            </w:pPr>
            <w:r>
              <w:rPr>
                <w:rFonts w:hint="eastAsia" w:ascii="宋体" w:hAnsi="宋体" w:eastAsia="宋体" w:cs="宋体"/>
                <w:sz w:val="24"/>
                <w:szCs w:val="24"/>
              </w:rPr>
              <w:t>112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BDF6B3">
            <w:pPr>
              <w:rPr>
                <w:rFonts w:hint="eastAsia" w:ascii="宋体" w:hAnsi="宋体" w:eastAsia="宋体" w:cs="宋体"/>
                <w:sz w:val="24"/>
                <w:szCs w:val="24"/>
              </w:rPr>
            </w:pPr>
            <w:r>
              <w:rPr>
                <w:rFonts w:hint="eastAsia" w:ascii="宋体" w:hAnsi="宋体" w:eastAsia="宋体" w:cs="宋体"/>
                <w:sz w:val="24"/>
                <w:szCs w:val="24"/>
              </w:rPr>
              <w:t>禽肉及各部件</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E7AED2">
            <w:pPr>
              <w:rPr>
                <w:rFonts w:hint="eastAsia" w:ascii="宋体" w:hAnsi="宋体" w:eastAsia="宋体" w:cs="宋体"/>
                <w:sz w:val="24"/>
                <w:szCs w:val="24"/>
              </w:rPr>
            </w:pPr>
            <w:r>
              <w:rPr>
                <w:rFonts w:hint="eastAsia" w:ascii="宋体" w:hAnsi="宋体" w:eastAsia="宋体" w:cs="宋体"/>
                <w:sz w:val="24"/>
                <w:szCs w:val="24"/>
              </w:rPr>
              <w:t>鹅肉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303CF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67E046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F89F10">
            <w:pPr>
              <w:jc w:val="center"/>
              <w:rPr>
                <w:rFonts w:hint="eastAsia" w:ascii="宋体" w:hAnsi="宋体" w:eastAsia="宋体" w:cs="宋体"/>
                <w:sz w:val="24"/>
                <w:szCs w:val="24"/>
              </w:rPr>
            </w:pPr>
            <w:r>
              <w:rPr>
                <w:rFonts w:hint="eastAsia" w:ascii="宋体" w:hAnsi="宋体" w:eastAsia="宋体" w:cs="宋体"/>
                <w:sz w:val="24"/>
                <w:szCs w:val="24"/>
              </w:rPr>
              <w:t>113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20B4EB">
            <w:pPr>
              <w:rPr>
                <w:rFonts w:hint="eastAsia" w:ascii="宋体" w:hAnsi="宋体" w:eastAsia="宋体" w:cs="宋体"/>
                <w:sz w:val="24"/>
                <w:szCs w:val="24"/>
              </w:rPr>
            </w:pPr>
            <w:r>
              <w:rPr>
                <w:rFonts w:hint="eastAsia" w:ascii="宋体" w:hAnsi="宋体" w:eastAsia="宋体" w:cs="宋体"/>
                <w:sz w:val="24"/>
                <w:szCs w:val="24"/>
              </w:rPr>
              <w:t>肉制品/半成品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5B8C4A">
            <w:pPr>
              <w:rPr>
                <w:rFonts w:hint="eastAsia" w:ascii="宋体" w:hAnsi="宋体" w:eastAsia="宋体" w:cs="宋体"/>
                <w:sz w:val="24"/>
                <w:szCs w:val="24"/>
              </w:rPr>
            </w:pPr>
            <w:r>
              <w:rPr>
                <w:rFonts w:hint="eastAsia" w:ascii="宋体" w:hAnsi="宋体" w:eastAsia="宋体" w:cs="宋体"/>
                <w:sz w:val="24"/>
                <w:szCs w:val="24"/>
              </w:rPr>
              <w:t>香肠</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386C8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4D3F2A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9FC471">
            <w:pPr>
              <w:jc w:val="center"/>
              <w:rPr>
                <w:rFonts w:hint="eastAsia" w:ascii="宋体" w:hAnsi="宋体" w:eastAsia="宋体" w:cs="宋体"/>
                <w:sz w:val="24"/>
                <w:szCs w:val="24"/>
              </w:rPr>
            </w:pPr>
            <w:r>
              <w:rPr>
                <w:rFonts w:hint="eastAsia" w:ascii="宋体" w:hAnsi="宋体" w:eastAsia="宋体" w:cs="宋体"/>
                <w:sz w:val="24"/>
                <w:szCs w:val="24"/>
              </w:rPr>
              <w:t>114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B0D40B">
            <w:pPr>
              <w:rPr>
                <w:rFonts w:hint="eastAsia" w:ascii="宋体" w:hAnsi="宋体" w:eastAsia="宋体" w:cs="宋体"/>
                <w:sz w:val="24"/>
                <w:szCs w:val="24"/>
              </w:rPr>
            </w:pPr>
            <w:r>
              <w:rPr>
                <w:rFonts w:hint="eastAsia" w:ascii="宋体" w:hAnsi="宋体" w:eastAsia="宋体" w:cs="宋体"/>
                <w:sz w:val="24"/>
                <w:szCs w:val="24"/>
              </w:rPr>
              <w:t>肉制品/半成品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F1970C">
            <w:pPr>
              <w:rPr>
                <w:rFonts w:hint="eastAsia" w:ascii="宋体" w:hAnsi="宋体" w:eastAsia="宋体" w:cs="宋体"/>
                <w:sz w:val="24"/>
                <w:szCs w:val="24"/>
              </w:rPr>
            </w:pPr>
            <w:r>
              <w:rPr>
                <w:rFonts w:hint="eastAsia" w:ascii="宋体" w:hAnsi="宋体" w:eastAsia="宋体" w:cs="宋体"/>
                <w:sz w:val="24"/>
                <w:szCs w:val="24"/>
              </w:rPr>
              <w:t>火腿</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47167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9B310E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6D4751">
            <w:pPr>
              <w:jc w:val="center"/>
              <w:rPr>
                <w:rFonts w:hint="eastAsia" w:ascii="宋体" w:hAnsi="宋体" w:eastAsia="宋体" w:cs="宋体"/>
                <w:sz w:val="24"/>
                <w:szCs w:val="24"/>
              </w:rPr>
            </w:pPr>
            <w:r>
              <w:rPr>
                <w:rFonts w:hint="eastAsia" w:ascii="宋体" w:hAnsi="宋体" w:eastAsia="宋体" w:cs="宋体"/>
                <w:sz w:val="24"/>
                <w:szCs w:val="24"/>
              </w:rPr>
              <w:t>115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4CC32A">
            <w:pPr>
              <w:rPr>
                <w:rFonts w:hint="eastAsia" w:ascii="宋体" w:hAnsi="宋体" w:eastAsia="宋体" w:cs="宋体"/>
                <w:sz w:val="24"/>
                <w:szCs w:val="24"/>
              </w:rPr>
            </w:pPr>
            <w:r>
              <w:rPr>
                <w:rFonts w:hint="eastAsia" w:ascii="宋体" w:hAnsi="宋体" w:eastAsia="宋体" w:cs="宋体"/>
                <w:sz w:val="24"/>
                <w:szCs w:val="24"/>
              </w:rPr>
              <w:t>肉制品/半成品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CFF9A0">
            <w:pPr>
              <w:rPr>
                <w:rFonts w:hint="eastAsia" w:ascii="宋体" w:hAnsi="宋体" w:eastAsia="宋体" w:cs="宋体"/>
                <w:sz w:val="24"/>
                <w:szCs w:val="24"/>
              </w:rPr>
            </w:pPr>
            <w:r>
              <w:rPr>
                <w:rFonts w:hint="eastAsia" w:ascii="宋体" w:hAnsi="宋体" w:eastAsia="宋体" w:cs="宋体"/>
                <w:sz w:val="24"/>
                <w:szCs w:val="24"/>
              </w:rPr>
              <w:t>骨肉相连</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0D3DC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B09118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5CCF5C">
            <w:pPr>
              <w:jc w:val="center"/>
              <w:rPr>
                <w:rFonts w:hint="eastAsia" w:ascii="宋体" w:hAnsi="宋体" w:eastAsia="宋体" w:cs="宋体"/>
                <w:sz w:val="24"/>
                <w:szCs w:val="24"/>
              </w:rPr>
            </w:pPr>
            <w:r>
              <w:rPr>
                <w:rFonts w:hint="eastAsia" w:ascii="宋体" w:hAnsi="宋体" w:eastAsia="宋体" w:cs="宋体"/>
                <w:sz w:val="24"/>
                <w:szCs w:val="24"/>
              </w:rPr>
              <w:t>116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1FF4A4">
            <w:pPr>
              <w:rPr>
                <w:rFonts w:hint="eastAsia" w:ascii="宋体" w:hAnsi="宋体" w:eastAsia="宋体" w:cs="宋体"/>
                <w:sz w:val="24"/>
                <w:szCs w:val="24"/>
              </w:rPr>
            </w:pPr>
            <w:r>
              <w:rPr>
                <w:rFonts w:hint="eastAsia" w:ascii="宋体" w:hAnsi="宋体" w:eastAsia="宋体" w:cs="宋体"/>
                <w:sz w:val="24"/>
                <w:szCs w:val="24"/>
              </w:rPr>
              <w:t>肉制品/半成品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9DE4D8">
            <w:pPr>
              <w:rPr>
                <w:rFonts w:hint="eastAsia" w:ascii="宋体" w:hAnsi="宋体" w:eastAsia="宋体" w:cs="宋体"/>
                <w:sz w:val="24"/>
                <w:szCs w:val="24"/>
              </w:rPr>
            </w:pPr>
            <w:r>
              <w:rPr>
                <w:rFonts w:hint="eastAsia" w:ascii="宋体" w:hAnsi="宋体" w:eastAsia="宋体" w:cs="宋体"/>
                <w:sz w:val="24"/>
                <w:szCs w:val="24"/>
              </w:rPr>
              <w:t>鸭血</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3B6FC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3DC751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619304">
            <w:pPr>
              <w:jc w:val="center"/>
              <w:rPr>
                <w:rFonts w:hint="eastAsia" w:ascii="宋体" w:hAnsi="宋体" w:eastAsia="宋体" w:cs="宋体"/>
                <w:sz w:val="24"/>
                <w:szCs w:val="24"/>
              </w:rPr>
            </w:pPr>
            <w:r>
              <w:rPr>
                <w:rFonts w:hint="eastAsia" w:ascii="宋体" w:hAnsi="宋体" w:eastAsia="宋体" w:cs="宋体"/>
                <w:sz w:val="24"/>
                <w:szCs w:val="24"/>
              </w:rPr>
              <w:t>117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64A1B9">
            <w:pPr>
              <w:rPr>
                <w:rFonts w:hint="eastAsia" w:ascii="宋体" w:hAnsi="宋体" w:eastAsia="宋体" w:cs="宋体"/>
                <w:sz w:val="24"/>
                <w:szCs w:val="24"/>
              </w:rPr>
            </w:pPr>
            <w:r>
              <w:rPr>
                <w:rFonts w:hint="eastAsia" w:ascii="宋体" w:hAnsi="宋体" w:eastAsia="宋体" w:cs="宋体"/>
                <w:sz w:val="24"/>
                <w:szCs w:val="24"/>
              </w:rPr>
              <w:t>肉制品/半成品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746ECD">
            <w:pPr>
              <w:rPr>
                <w:rFonts w:hint="eastAsia" w:ascii="宋体" w:hAnsi="宋体" w:eastAsia="宋体" w:cs="宋体"/>
                <w:sz w:val="24"/>
                <w:szCs w:val="24"/>
              </w:rPr>
            </w:pPr>
            <w:r>
              <w:rPr>
                <w:rFonts w:hint="eastAsia" w:ascii="宋体" w:hAnsi="宋体" w:eastAsia="宋体" w:cs="宋体"/>
                <w:sz w:val="24"/>
                <w:szCs w:val="24"/>
              </w:rPr>
              <w:t>毛肚</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E09B6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B4AF34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8B3A3F">
            <w:pPr>
              <w:jc w:val="center"/>
              <w:rPr>
                <w:rFonts w:hint="eastAsia" w:ascii="宋体" w:hAnsi="宋体" w:eastAsia="宋体" w:cs="宋体"/>
                <w:sz w:val="24"/>
                <w:szCs w:val="24"/>
              </w:rPr>
            </w:pPr>
            <w:r>
              <w:rPr>
                <w:rFonts w:hint="eastAsia" w:ascii="宋体" w:hAnsi="宋体" w:eastAsia="宋体" w:cs="宋体"/>
                <w:sz w:val="24"/>
                <w:szCs w:val="24"/>
              </w:rPr>
              <w:t>118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55D22B">
            <w:pPr>
              <w:rPr>
                <w:rFonts w:hint="eastAsia" w:ascii="宋体" w:hAnsi="宋体" w:eastAsia="宋体" w:cs="宋体"/>
                <w:sz w:val="24"/>
                <w:szCs w:val="24"/>
              </w:rPr>
            </w:pPr>
            <w:r>
              <w:rPr>
                <w:rFonts w:hint="eastAsia" w:ascii="宋体" w:hAnsi="宋体" w:eastAsia="宋体" w:cs="宋体"/>
                <w:sz w:val="24"/>
                <w:szCs w:val="24"/>
              </w:rPr>
              <w:t>肉制品/半成品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AD1845">
            <w:pPr>
              <w:rPr>
                <w:rFonts w:hint="eastAsia" w:ascii="宋体" w:hAnsi="宋体" w:eastAsia="宋体" w:cs="宋体"/>
                <w:sz w:val="24"/>
                <w:szCs w:val="24"/>
              </w:rPr>
            </w:pPr>
            <w:r>
              <w:rPr>
                <w:rFonts w:hint="eastAsia" w:ascii="宋体" w:hAnsi="宋体" w:eastAsia="宋体" w:cs="宋体"/>
                <w:sz w:val="24"/>
                <w:szCs w:val="24"/>
              </w:rPr>
              <w:t>熏酱卤烧烤肉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3BD06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31EF4E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285689">
            <w:pPr>
              <w:jc w:val="center"/>
              <w:rPr>
                <w:rFonts w:hint="eastAsia" w:ascii="宋体" w:hAnsi="宋体" w:eastAsia="宋体" w:cs="宋体"/>
                <w:sz w:val="24"/>
                <w:szCs w:val="24"/>
              </w:rPr>
            </w:pPr>
            <w:r>
              <w:rPr>
                <w:rFonts w:hint="eastAsia" w:ascii="宋体" w:hAnsi="宋体" w:eastAsia="宋体" w:cs="宋体"/>
                <w:sz w:val="24"/>
                <w:szCs w:val="24"/>
              </w:rPr>
              <w:t>119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BC476C">
            <w:pPr>
              <w:rPr>
                <w:rFonts w:hint="eastAsia" w:ascii="宋体" w:hAnsi="宋体" w:eastAsia="宋体" w:cs="宋体"/>
                <w:sz w:val="24"/>
                <w:szCs w:val="24"/>
              </w:rPr>
            </w:pPr>
            <w:r>
              <w:rPr>
                <w:rFonts w:hint="eastAsia" w:ascii="宋体" w:hAnsi="宋体" w:eastAsia="宋体" w:cs="宋体"/>
                <w:sz w:val="24"/>
                <w:szCs w:val="24"/>
              </w:rPr>
              <w:t>肉制品/半成品</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232152">
            <w:pPr>
              <w:rPr>
                <w:rFonts w:hint="eastAsia" w:ascii="宋体" w:hAnsi="宋体" w:eastAsia="宋体" w:cs="宋体"/>
                <w:sz w:val="24"/>
                <w:szCs w:val="24"/>
              </w:rPr>
            </w:pPr>
            <w:r>
              <w:rPr>
                <w:rFonts w:hint="eastAsia" w:ascii="宋体" w:hAnsi="宋体" w:eastAsia="宋体" w:cs="宋体"/>
                <w:sz w:val="24"/>
                <w:szCs w:val="24"/>
              </w:rPr>
              <w:t>午餐肉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B4C0F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1A431B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056CCF">
            <w:pPr>
              <w:jc w:val="center"/>
              <w:rPr>
                <w:rFonts w:hint="eastAsia" w:ascii="宋体" w:hAnsi="宋体" w:eastAsia="宋体" w:cs="宋体"/>
                <w:sz w:val="24"/>
                <w:szCs w:val="24"/>
              </w:rPr>
            </w:pPr>
            <w:r>
              <w:rPr>
                <w:rFonts w:hint="eastAsia" w:ascii="宋体" w:hAnsi="宋体" w:eastAsia="宋体" w:cs="宋体"/>
                <w:sz w:val="24"/>
                <w:szCs w:val="24"/>
              </w:rPr>
              <w:t>120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0A43C3">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08997D">
            <w:pPr>
              <w:rPr>
                <w:rFonts w:hint="eastAsia" w:ascii="宋体" w:hAnsi="宋体" w:eastAsia="宋体" w:cs="宋体"/>
                <w:sz w:val="24"/>
                <w:szCs w:val="24"/>
              </w:rPr>
            </w:pPr>
            <w:r>
              <w:rPr>
                <w:rFonts w:hint="eastAsia" w:ascii="宋体" w:hAnsi="宋体" w:eastAsia="宋体" w:cs="宋体"/>
                <w:sz w:val="24"/>
                <w:szCs w:val="24"/>
              </w:rPr>
              <w:t>大米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5ED7E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062AD4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88F4E5">
            <w:pPr>
              <w:jc w:val="center"/>
              <w:rPr>
                <w:rFonts w:hint="eastAsia" w:ascii="宋体" w:hAnsi="宋体" w:eastAsia="宋体" w:cs="宋体"/>
                <w:sz w:val="24"/>
                <w:szCs w:val="24"/>
              </w:rPr>
            </w:pPr>
            <w:r>
              <w:rPr>
                <w:rFonts w:hint="eastAsia" w:ascii="宋体" w:hAnsi="宋体" w:eastAsia="宋体" w:cs="宋体"/>
                <w:sz w:val="24"/>
                <w:szCs w:val="24"/>
              </w:rPr>
              <w:t>121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BAC266">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118180">
            <w:pPr>
              <w:rPr>
                <w:rFonts w:hint="eastAsia" w:ascii="宋体" w:hAnsi="宋体" w:eastAsia="宋体" w:cs="宋体"/>
                <w:sz w:val="24"/>
                <w:szCs w:val="24"/>
              </w:rPr>
            </w:pPr>
            <w:r>
              <w:rPr>
                <w:rFonts w:hint="eastAsia" w:ascii="宋体" w:hAnsi="宋体" w:eastAsia="宋体" w:cs="宋体"/>
                <w:sz w:val="24"/>
                <w:szCs w:val="24"/>
              </w:rPr>
              <w:t>小米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AE714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3D4685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3B31CF">
            <w:pPr>
              <w:jc w:val="center"/>
              <w:rPr>
                <w:rFonts w:hint="eastAsia" w:ascii="宋体" w:hAnsi="宋体" w:eastAsia="宋体" w:cs="宋体"/>
                <w:sz w:val="24"/>
                <w:szCs w:val="24"/>
              </w:rPr>
            </w:pPr>
            <w:r>
              <w:rPr>
                <w:rFonts w:hint="eastAsia" w:ascii="宋体" w:hAnsi="宋体" w:eastAsia="宋体" w:cs="宋体"/>
                <w:sz w:val="24"/>
                <w:szCs w:val="24"/>
              </w:rPr>
              <w:t>122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5847D6">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BA0AC9">
            <w:pPr>
              <w:rPr>
                <w:rFonts w:hint="eastAsia" w:ascii="宋体" w:hAnsi="宋体" w:eastAsia="宋体" w:cs="宋体"/>
                <w:sz w:val="24"/>
                <w:szCs w:val="24"/>
              </w:rPr>
            </w:pPr>
            <w:r>
              <w:rPr>
                <w:rFonts w:hint="eastAsia" w:ascii="宋体" w:hAnsi="宋体" w:eastAsia="宋体" w:cs="宋体"/>
                <w:sz w:val="24"/>
                <w:szCs w:val="24"/>
              </w:rPr>
              <w:t>玉米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7A808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8BC50B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771BB0">
            <w:pPr>
              <w:jc w:val="center"/>
              <w:rPr>
                <w:rFonts w:hint="eastAsia" w:ascii="宋体" w:hAnsi="宋体" w:eastAsia="宋体" w:cs="宋体"/>
                <w:sz w:val="24"/>
                <w:szCs w:val="24"/>
              </w:rPr>
            </w:pPr>
            <w:r>
              <w:rPr>
                <w:rFonts w:hint="eastAsia" w:ascii="宋体" w:hAnsi="宋体" w:eastAsia="宋体" w:cs="宋体"/>
                <w:sz w:val="24"/>
                <w:szCs w:val="24"/>
              </w:rPr>
              <w:t>123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ECC52A">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CFD442">
            <w:pPr>
              <w:rPr>
                <w:rFonts w:hint="eastAsia" w:ascii="宋体" w:hAnsi="宋体" w:eastAsia="宋体" w:cs="宋体"/>
                <w:sz w:val="24"/>
                <w:szCs w:val="24"/>
              </w:rPr>
            </w:pPr>
            <w:r>
              <w:rPr>
                <w:rFonts w:hint="eastAsia" w:ascii="宋体" w:hAnsi="宋体" w:eastAsia="宋体" w:cs="宋体"/>
                <w:sz w:val="24"/>
                <w:szCs w:val="24"/>
              </w:rPr>
              <w:t>黑米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67C3B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7E1A12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504916">
            <w:pPr>
              <w:jc w:val="center"/>
              <w:rPr>
                <w:rFonts w:hint="eastAsia" w:ascii="宋体" w:hAnsi="宋体" w:eastAsia="宋体" w:cs="宋体"/>
                <w:sz w:val="24"/>
                <w:szCs w:val="24"/>
              </w:rPr>
            </w:pPr>
            <w:r>
              <w:rPr>
                <w:rFonts w:hint="eastAsia" w:ascii="宋体" w:hAnsi="宋体" w:eastAsia="宋体" w:cs="宋体"/>
                <w:sz w:val="24"/>
                <w:szCs w:val="24"/>
              </w:rPr>
              <w:t>124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27AAEF">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278125">
            <w:pPr>
              <w:rPr>
                <w:rFonts w:hint="eastAsia" w:ascii="宋体" w:hAnsi="宋体" w:eastAsia="宋体" w:cs="宋体"/>
                <w:sz w:val="24"/>
                <w:szCs w:val="24"/>
              </w:rPr>
            </w:pPr>
            <w:r>
              <w:rPr>
                <w:rFonts w:hint="eastAsia" w:ascii="宋体" w:hAnsi="宋体" w:eastAsia="宋体" w:cs="宋体"/>
                <w:sz w:val="24"/>
                <w:szCs w:val="24"/>
              </w:rPr>
              <w:t>紫米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7895A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B04F12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040070">
            <w:pPr>
              <w:jc w:val="center"/>
              <w:rPr>
                <w:rFonts w:hint="eastAsia" w:ascii="宋体" w:hAnsi="宋体" w:eastAsia="宋体" w:cs="宋体"/>
                <w:sz w:val="24"/>
                <w:szCs w:val="24"/>
              </w:rPr>
            </w:pPr>
            <w:r>
              <w:rPr>
                <w:rFonts w:hint="eastAsia" w:ascii="宋体" w:hAnsi="宋体" w:eastAsia="宋体" w:cs="宋体"/>
                <w:sz w:val="24"/>
                <w:szCs w:val="24"/>
              </w:rPr>
              <w:t>125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0A866E">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10B8DF">
            <w:pPr>
              <w:rPr>
                <w:rFonts w:hint="eastAsia" w:ascii="宋体" w:hAnsi="宋体" w:eastAsia="宋体" w:cs="宋体"/>
                <w:sz w:val="24"/>
                <w:szCs w:val="24"/>
              </w:rPr>
            </w:pPr>
            <w:r>
              <w:rPr>
                <w:rFonts w:hint="eastAsia" w:ascii="宋体" w:hAnsi="宋体" w:eastAsia="宋体" w:cs="宋体"/>
                <w:sz w:val="24"/>
                <w:szCs w:val="24"/>
              </w:rPr>
              <w:t>大豆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144DD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9A6078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592BEB">
            <w:pPr>
              <w:jc w:val="center"/>
              <w:rPr>
                <w:rFonts w:hint="eastAsia" w:ascii="宋体" w:hAnsi="宋体" w:eastAsia="宋体" w:cs="宋体"/>
                <w:sz w:val="24"/>
                <w:szCs w:val="24"/>
              </w:rPr>
            </w:pPr>
            <w:r>
              <w:rPr>
                <w:rFonts w:hint="eastAsia" w:ascii="宋体" w:hAnsi="宋体" w:eastAsia="宋体" w:cs="宋体"/>
                <w:sz w:val="24"/>
                <w:szCs w:val="24"/>
              </w:rPr>
              <w:t>126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E4F5B5">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4558D7">
            <w:pPr>
              <w:rPr>
                <w:rFonts w:hint="eastAsia" w:ascii="宋体" w:hAnsi="宋体" w:eastAsia="宋体" w:cs="宋体"/>
                <w:sz w:val="24"/>
                <w:szCs w:val="24"/>
              </w:rPr>
            </w:pPr>
            <w:r>
              <w:rPr>
                <w:rFonts w:hint="eastAsia" w:ascii="宋体" w:hAnsi="宋体" w:eastAsia="宋体" w:cs="宋体"/>
                <w:sz w:val="24"/>
                <w:szCs w:val="24"/>
              </w:rPr>
              <w:t>蚕豆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AC2E7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DF1F96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557528">
            <w:pPr>
              <w:jc w:val="center"/>
              <w:rPr>
                <w:rFonts w:hint="eastAsia" w:ascii="宋体" w:hAnsi="宋体" w:eastAsia="宋体" w:cs="宋体"/>
                <w:sz w:val="24"/>
                <w:szCs w:val="24"/>
              </w:rPr>
            </w:pPr>
            <w:r>
              <w:rPr>
                <w:rFonts w:hint="eastAsia" w:ascii="宋体" w:hAnsi="宋体" w:eastAsia="宋体" w:cs="宋体"/>
                <w:sz w:val="24"/>
                <w:szCs w:val="24"/>
              </w:rPr>
              <w:t>127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7EA8E8">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149D31">
            <w:pPr>
              <w:rPr>
                <w:rFonts w:hint="eastAsia" w:ascii="宋体" w:hAnsi="宋体" w:eastAsia="宋体" w:cs="宋体"/>
                <w:sz w:val="24"/>
                <w:szCs w:val="24"/>
              </w:rPr>
            </w:pPr>
            <w:r>
              <w:rPr>
                <w:rFonts w:hint="eastAsia" w:ascii="宋体" w:hAnsi="宋体" w:eastAsia="宋体" w:cs="宋体"/>
                <w:sz w:val="24"/>
                <w:szCs w:val="24"/>
              </w:rPr>
              <w:t>绿豆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93607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A744BA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56A189">
            <w:pPr>
              <w:jc w:val="center"/>
              <w:rPr>
                <w:rFonts w:hint="eastAsia" w:ascii="宋体" w:hAnsi="宋体" w:eastAsia="宋体" w:cs="宋体"/>
                <w:sz w:val="24"/>
                <w:szCs w:val="24"/>
              </w:rPr>
            </w:pPr>
            <w:r>
              <w:rPr>
                <w:rFonts w:hint="eastAsia" w:ascii="宋体" w:hAnsi="宋体" w:eastAsia="宋体" w:cs="宋体"/>
                <w:sz w:val="24"/>
                <w:szCs w:val="24"/>
              </w:rPr>
              <w:t>128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A9436F">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81FABE">
            <w:pPr>
              <w:rPr>
                <w:rFonts w:hint="eastAsia" w:ascii="宋体" w:hAnsi="宋体" w:eastAsia="宋体" w:cs="宋体"/>
                <w:sz w:val="24"/>
                <w:szCs w:val="24"/>
              </w:rPr>
            </w:pPr>
            <w:r>
              <w:rPr>
                <w:rFonts w:hint="eastAsia" w:ascii="宋体" w:hAnsi="宋体" w:eastAsia="宋体" w:cs="宋体"/>
                <w:sz w:val="24"/>
                <w:szCs w:val="24"/>
              </w:rPr>
              <w:t>红小豆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8C7EE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3FB415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E872B7">
            <w:pPr>
              <w:jc w:val="center"/>
              <w:rPr>
                <w:rFonts w:hint="eastAsia" w:ascii="宋体" w:hAnsi="宋体" w:eastAsia="宋体" w:cs="宋体"/>
                <w:sz w:val="24"/>
                <w:szCs w:val="24"/>
              </w:rPr>
            </w:pPr>
            <w:r>
              <w:rPr>
                <w:rFonts w:hint="eastAsia" w:ascii="宋体" w:hAnsi="宋体" w:eastAsia="宋体" w:cs="宋体"/>
                <w:sz w:val="24"/>
                <w:szCs w:val="24"/>
              </w:rPr>
              <w:t>129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7F93CE">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34EB70">
            <w:pPr>
              <w:rPr>
                <w:rFonts w:hint="eastAsia" w:ascii="宋体" w:hAnsi="宋体" w:eastAsia="宋体" w:cs="宋体"/>
                <w:sz w:val="24"/>
                <w:szCs w:val="24"/>
              </w:rPr>
            </w:pPr>
            <w:r>
              <w:rPr>
                <w:rFonts w:hint="eastAsia" w:ascii="宋体" w:hAnsi="宋体" w:eastAsia="宋体" w:cs="宋体"/>
                <w:sz w:val="24"/>
                <w:szCs w:val="24"/>
              </w:rPr>
              <w:t>黑豆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77033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3EB8A2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6D34B0">
            <w:pPr>
              <w:jc w:val="center"/>
              <w:rPr>
                <w:rFonts w:hint="eastAsia" w:ascii="宋体" w:hAnsi="宋体" w:eastAsia="宋体" w:cs="宋体"/>
                <w:sz w:val="24"/>
                <w:szCs w:val="24"/>
              </w:rPr>
            </w:pPr>
            <w:r>
              <w:rPr>
                <w:rFonts w:hint="eastAsia" w:ascii="宋体" w:hAnsi="宋体" w:eastAsia="宋体" w:cs="宋体"/>
                <w:sz w:val="24"/>
                <w:szCs w:val="24"/>
              </w:rPr>
              <w:t>130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6FDDA3">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9E3034">
            <w:pPr>
              <w:rPr>
                <w:rFonts w:hint="eastAsia" w:ascii="宋体" w:hAnsi="宋体" w:eastAsia="宋体" w:cs="宋体"/>
                <w:sz w:val="24"/>
                <w:szCs w:val="24"/>
              </w:rPr>
            </w:pPr>
            <w:r>
              <w:rPr>
                <w:rFonts w:hint="eastAsia" w:ascii="宋体" w:hAnsi="宋体" w:eastAsia="宋体" w:cs="宋体"/>
                <w:sz w:val="24"/>
                <w:szCs w:val="24"/>
              </w:rPr>
              <w:t>青豆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C4E5A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9127CF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753E5C">
            <w:pPr>
              <w:jc w:val="center"/>
              <w:rPr>
                <w:rFonts w:hint="eastAsia" w:ascii="宋体" w:hAnsi="宋体" w:eastAsia="宋体" w:cs="宋体"/>
                <w:sz w:val="24"/>
                <w:szCs w:val="24"/>
              </w:rPr>
            </w:pPr>
            <w:r>
              <w:rPr>
                <w:rFonts w:hint="eastAsia" w:ascii="宋体" w:hAnsi="宋体" w:eastAsia="宋体" w:cs="宋体"/>
                <w:sz w:val="24"/>
                <w:szCs w:val="24"/>
              </w:rPr>
              <w:t>131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295C57">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199F52">
            <w:pPr>
              <w:rPr>
                <w:rFonts w:hint="eastAsia" w:ascii="宋体" w:hAnsi="宋体" w:eastAsia="宋体" w:cs="宋体"/>
                <w:sz w:val="24"/>
                <w:szCs w:val="24"/>
              </w:rPr>
            </w:pPr>
            <w:r>
              <w:rPr>
                <w:rFonts w:hint="eastAsia" w:ascii="宋体" w:hAnsi="宋体" w:eastAsia="宋体" w:cs="宋体"/>
                <w:sz w:val="24"/>
                <w:szCs w:val="24"/>
              </w:rPr>
              <w:t>芝麻</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95F59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CBE6D7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C6702F">
            <w:pPr>
              <w:jc w:val="center"/>
              <w:rPr>
                <w:rFonts w:hint="eastAsia" w:ascii="宋体" w:hAnsi="宋体" w:eastAsia="宋体" w:cs="宋体"/>
                <w:sz w:val="24"/>
                <w:szCs w:val="24"/>
              </w:rPr>
            </w:pPr>
            <w:r>
              <w:rPr>
                <w:rFonts w:hint="eastAsia" w:ascii="宋体" w:hAnsi="宋体" w:eastAsia="宋体" w:cs="宋体"/>
                <w:sz w:val="24"/>
                <w:szCs w:val="24"/>
              </w:rPr>
              <w:t>132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FC708A">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51913E">
            <w:pPr>
              <w:rPr>
                <w:rFonts w:hint="eastAsia" w:ascii="宋体" w:hAnsi="宋体" w:eastAsia="宋体" w:cs="宋体"/>
                <w:sz w:val="24"/>
                <w:szCs w:val="24"/>
              </w:rPr>
            </w:pPr>
            <w:r>
              <w:rPr>
                <w:rFonts w:hint="eastAsia" w:ascii="宋体" w:hAnsi="宋体" w:eastAsia="宋体" w:cs="宋体"/>
                <w:sz w:val="24"/>
                <w:szCs w:val="24"/>
              </w:rPr>
              <w:t>花生</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959FA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A0FEFB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554D58">
            <w:pPr>
              <w:jc w:val="center"/>
              <w:rPr>
                <w:rFonts w:hint="eastAsia" w:ascii="宋体" w:hAnsi="宋体" w:eastAsia="宋体" w:cs="宋体"/>
                <w:sz w:val="24"/>
                <w:szCs w:val="24"/>
              </w:rPr>
            </w:pPr>
            <w:r>
              <w:rPr>
                <w:rFonts w:hint="eastAsia" w:ascii="宋体" w:hAnsi="宋体" w:eastAsia="宋体" w:cs="宋体"/>
                <w:sz w:val="24"/>
                <w:szCs w:val="24"/>
              </w:rPr>
              <w:t>133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9F4883">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CB8BBE">
            <w:pPr>
              <w:rPr>
                <w:rFonts w:hint="eastAsia" w:ascii="宋体" w:hAnsi="宋体" w:eastAsia="宋体" w:cs="宋体"/>
                <w:sz w:val="24"/>
                <w:szCs w:val="24"/>
              </w:rPr>
            </w:pPr>
            <w:r>
              <w:rPr>
                <w:rFonts w:hint="eastAsia" w:ascii="宋体" w:hAnsi="宋体" w:eastAsia="宋体" w:cs="宋体"/>
                <w:sz w:val="24"/>
                <w:szCs w:val="24"/>
              </w:rPr>
              <w:t>面粉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5E98A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105FC2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801583">
            <w:pPr>
              <w:jc w:val="center"/>
              <w:rPr>
                <w:rFonts w:hint="eastAsia" w:ascii="宋体" w:hAnsi="宋体" w:eastAsia="宋体" w:cs="宋体"/>
                <w:sz w:val="24"/>
                <w:szCs w:val="24"/>
              </w:rPr>
            </w:pPr>
            <w:r>
              <w:rPr>
                <w:rFonts w:hint="eastAsia" w:ascii="宋体" w:hAnsi="宋体" w:eastAsia="宋体" w:cs="宋体"/>
                <w:sz w:val="24"/>
                <w:szCs w:val="24"/>
              </w:rPr>
              <w:t>134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8D2837">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84FCEE">
            <w:pPr>
              <w:rPr>
                <w:rFonts w:hint="eastAsia" w:ascii="宋体" w:hAnsi="宋体" w:eastAsia="宋体" w:cs="宋体"/>
                <w:sz w:val="24"/>
                <w:szCs w:val="24"/>
              </w:rPr>
            </w:pPr>
            <w:r>
              <w:rPr>
                <w:rFonts w:hint="eastAsia" w:ascii="宋体" w:hAnsi="宋体" w:eastAsia="宋体" w:cs="宋体"/>
                <w:sz w:val="24"/>
                <w:szCs w:val="24"/>
              </w:rPr>
              <w:t>玉米粉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7E661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E66C59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6926EA">
            <w:pPr>
              <w:jc w:val="center"/>
              <w:rPr>
                <w:rFonts w:hint="eastAsia" w:ascii="宋体" w:hAnsi="宋体" w:eastAsia="宋体" w:cs="宋体"/>
                <w:sz w:val="24"/>
                <w:szCs w:val="24"/>
              </w:rPr>
            </w:pPr>
            <w:r>
              <w:rPr>
                <w:rFonts w:hint="eastAsia" w:ascii="宋体" w:hAnsi="宋体" w:eastAsia="宋体" w:cs="宋体"/>
                <w:sz w:val="24"/>
                <w:szCs w:val="24"/>
              </w:rPr>
              <w:t>135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EE98AD">
            <w:pPr>
              <w:rPr>
                <w:rFonts w:hint="eastAsia" w:ascii="宋体" w:hAnsi="宋体" w:eastAsia="宋体" w:cs="宋体"/>
                <w:sz w:val="24"/>
                <w:szCs w:val="24"/>
              </w:rPr>
            </w:pPr>
            <w:r>
              <w:rPr>
                <w:rFonts w:hint="eastAsia" w:ascii="宋体" w:hAnsi="宋体" w:eastAsia="宋体" w:cs="宋体"/>
                <w:sz w:val="24"/>
                <w:szCs w:val="24"/>
              </w:rPr>
              <w:t>谷物杂粮类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73B62A">
            <w:pPr>
              <w:rPr>
                <w:rFonts w:hint="eastAsia" w:ascii="宋体" w:hAnsi="宋体" w:eastAsia="宋体" w:cs="宋体"/>
                <w:sz w:val="24"/>
                <w:szCs w:val="24"/>
              </w:rPr>
            </w:pPr>
            <w:r>
              <w:rPr>
                <w:rFonts w:hint="eastAsia" w:ascii="宋体" w:hAnsi="宋体" w:eastAsia="宋体" w:cs="宋体"/>
                <w:sz w:val="24"/>
                <w:szCs w:val="24"/>
              </w:rPr>
              <w:t>混合杂粮</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8BB0F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B97E23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21CF6C">
            <w:pPr>
              <w:jc w:val="center"/>
              <w:rPr>
                <w:rFonts w:hint="eastAsia" w:ascii="宋体" w:hAnsi="宋体" w:eastAsia="宋体" w:cs="宋体"/>
                <w:sz w:val="24"/>
                <w:szCs w:val="24"/>
              </w:rPr>
            </w:pPr>
            <w:r>
              <w:rPr>
                <w:rFonts w:hint="eastAsia" w:ascii="宋体" w:hAnsi="宋体" w:eastAsia="宋体" w:cs="宋体"/>
                <w:sz w:val="24"/>
                <w:szCs w:val="24"/>
              </w:rPr>
              <w:t>136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72E8EC">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2372D0">
            <w:pPr>
              <w:rPr>
                <w:rFonts w:hint="eastAsia" w:ascii="宋体" w:hAnsi="宋体" w:eastAsia="宋体" w:cs="宋体"/>
                <w:sz w:val="24"/>
                <w:szCs w:val="24"/>
              </w:rPr>
            </w:pPr>
            <w:r>
              <w:rPr>
                <w:rFonts w:hint="eastAsia" w:ascii="宋体" w:hAnsi="宋体" w:eastAsia="宋体" w:cs="宋体"/>
                <w:sz w:val="24"/>
                <w:szCs w:val="24"/>
              </w:rPr>
              <w:t>食用油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67E06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9F4E3E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564D38">
            <w:pPr>
              <w:jc w:val="center"/>
              <w:rPr>
                <w:rFonts w:hint="eastAsia" w:ascii="宋体" w:hAnsi="宋体" w:eastAsia="宋体" w:cs="宋体"/>
                <w:sz w:val="24"/>
                <w:szCs w:val="24"/>
              </w:rPr>
            </w:pPr>
            <w:r>
              <w:rPr>
                <w:rFonts w:hint="eastAsia" w:ascii="宋体" w:hAnsi="宋体" w:eastAsia="宋体" w:cs="宋体"/>
                <w:sz w:val="24"/>
                <w:szCs w:val="24"/>
              </w:rPr>
              <w:t>137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2E7A9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D02D04">
            <w:pPr>
              <w:rPr>
                <w:rFonts w:hint="eastAsia" w:ascii="宋体" w:hAnsi="宋体" w:eastAsia="宋体" w:cs="宋体"/>
                <w:sz w:val="24"/>
                <w:szCs w:val="24"/>
              </w:rPr>
            </w:pPr>
            <w:r>
              <w:rPr>
                <w:rFonts w:hint="eastAsia" w:ascii="宋体" w:hAnsi="宋体" w:eastAsia="宋体" w:cs="宋体"/>
                <w:sz w:val="24"/>
                <w:szCs w:val="24"/>
              </w:rPr>
              <w:t>食用盐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30930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6B6EEA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5066EC">
            <w:pPr>
              <w:jc w:val="center"/>
              <w:rPr>
                <w:rFonts w:hint="eastAsia" w:ascii="宋体" w:hAnsi="宋体" w:eastAsia="宋体" w:cs="宋体"/>
                <w:sz w:val="24"/>
                <w:szCs w:val="24"/>
              </w:rPr>
            </w:pPr>
            <w:r>
              <w:rPr>
                <w:rFonts w:hint="eastAsia" w:ascii="宋体" w:hAnsi="宋体" w:eastAsia="宋体" w:cs="宋体"/>
                <w:sz w:val="24"/>
                <w:szCs w:val="24"/>
              </w:rPr>
              <w:t>138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167057">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E36ADD">
            <w:pPr>
              <w:rPr>
                <w:rFonts w:hint="eastAsia" w:ascii="宋体" w:hAnsi="宋体" w:eastAsia="宋体" w:cs="宋体"/>
                <w:sz w:val="24"/>
                <w:szCs w:val="24"/>
              </w:rPr>
            </w:pPr>
            <w:r>
              <w:rPr>
                <w:rFonts w:hint="eastAsia" w:ascii="宋体" w:hAnsi="宋体" w:eastAsia="宋体" w:cs="宋体"/>
                <w:sz w:val="24"/>
                <w:szCs w:val="24"/>
              </w:rPr>
              <w:t>酱油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CE26F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AC8E0F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F37B5A">
            <w:pPr>
              <w:jc w:val="center"/>
              <w:rPr>
                <w:rFonts w:hint="eastAsia" w:ascii="宋体" w:hAnsi="宋体" w:eastAsia="宋体" w:cs="宋体"/>
                <w:sz w:val="24"/>
                <w:szCs w:val="24"/>
              </w:rPr>
            </w:pPr>
            <w:r>
              <w:rPr>
                <w:rFonts w:hint="eastAsia" w:ascii="宋体" w:hAnsi="宋体" w:eastAsia="宋体" w:cs="宋体"/>
                <w:sz w:val="24"/>
                <w:szCs w:val="24"/>
              </w:rPr>
              <w:t>139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076992">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784909">
            <w:pPr>
              <w:rPr>
                <w:rFonts w:hint="eastAsia" w:ascii="宋体" w:hAnsi="宋体" w:eastAsia="宋体" w:cs="宋体"/>
                <w:sz w:val="24"/>
                <w:szCs w:val="24"/>
              </w:rPr>
            </w:pPr>
            <w:r>
              <w:rPr>
                <w:rFonts w:hint="eastAsia" w:ascii="宋体" w:hAnsi="宋体" w:eastAsia="宋体" w:cs="宋体"/>
                <w:sz w:val="24"/>
                <w:szCs w:val="24"/>
              </w:rPr>
              <w:t>香油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30F43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992E47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180D37">
            <w:pPr>
              <w:jc w:val="center"/>
              <w:rPr>
                <w:rFonts w:hint="eastAsia" w:ascii="宋体" w:hAnsi="宋体" w:eastAsia="宋体" w:cs="宋体"/>
                <w:sz w:val="24"/>
                <w:szCs w:val="24"/>
              </w:rPr>
            </w:pPr>
            <w:r>
              <w:rPr>
                <w:rFonts w:hint="eastAsia" w:ascii="宋体" w:hAnsi="宋体" w:eastAsia="宋体" w:cs="宋体"/>
                <w:sz w:val="24"/>
                <w:szCs w:val="24"/>
              </w:rPr>
              <w:t>140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9DF437">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D487A6">
            <w:pPr>
              <w:rPr>
                <w:rFonts w:hint="eastAsia" w:ascii="宋体" w:hAnsi="宋体" w:eastAsia="宋体" w:cs="宋体"/>
                <w:sz w:val="24"/>
                <w:szCs w:val="24"/>
              </w:rPr>
            </w:pPr>
            <w:r>
              <w:rPr>
                <w:rFonts w:hint="eastAsia" w:ascii="宋体" w:hAnsi="宋体" w:eastAsia="宋体" w:cs="宋体"/>
                <w:sz w:val="24"/>
                <w:szCs w:val="24"/>
              </w:rPr>
              <w:t>豆瓣酱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78535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7037A0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99866F">
            <w:pPr>
              <w:jc w:val="center"/>
              <w:rPr>
                <w:rFonts w:hint="eastAsia" w:ascii="宋体" w:hAnsi="宋体" w:eastAsia="宋体" w:cs="宋体"/>
                <w:sz w:val="24"/>
                <w:szCs w:val="24"/>
              </w:rPr>
            </w:pPr>
            <w:r>
              <w:rPr>
                <w:rFonts w:hint="eastAsia" w:ascii="宋体" w:hAnsi="宋体" w:eastAsia="宋体" w:cs="宋体"/>
                <w:sz w:val="24"/>
                <w:szCs w:val="24"/>
              </w:rPr>
              <w:t>141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31C46E">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C5F8F6">
            <w:pPr>
              <w:rPr>
                <w:rFonts w:hint="eastAsia" w:ascii="宋体" w:hAnsi="宋体" w:eastAsia="宋体" w:cs="宋体"/>
                <w:sz w:val="24"/>
                <w:szCs w:val="24"/>
              </w:rPr>
            </w:pPr>
            <w:r>
              <w:rPr>
                <w:rFonts w:hint="eastAsia" w:ascii="宋体" w:hAnsi="宋体" w:eastAsia="宋体" w:cs="宋体"/>
                <w:sz w:val="24"/>
                <w:szCs w:val="24"/>
              </w:rPr>
              <w:t>豆豉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2B935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9C6ABB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25510A">
            <w:pPr>
              <w:jc w:val="center"/>
              <w:rPr>
                <w:rFonts w:hint="eastAsia" w:ascii="宋体" w:hAnsi="宋体" w:eastAsia="宋体" w:cs="宋体"/>
                <w:sz w:val="24"/>
                <w:szCs w:val="24"/>
              </w:rPr>
            </w:pPr>
            <w:r>
              <w:rPr>
                <w:rFonts w:hint="eastAsia" w:ascii="宋体" w:hAnsi="宋体" w:eastAsia="宋体" w:cs="宋体"/>
                <w:sz w:val="24"/>
                <w:szCs w:val="24"/>
              </w:rPr>
              <w:t>142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FAFDB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426606">
            <w:pPr>
              <w:rPr>
                <w:rFonts w:hint="eastAsia" w:ascii="宋体" w:hAnsi="宋体" w:eastAsia="宋体" w:cs="宋体"/>
                <w:sz w:val="24"/>
                <w:szCs w:val="24"/>
              </w:rPr>
            </w:pPr>
            <w:r>
              <w:rPr>
                <w:rFonts w:hint="eastAsia" w:ascii="宋体" w:hAnsi="宋体" w:eastAsia="宋体" w:cs="宋体"/>
                <w:sz w:val="24"/>
                <w:szCs w:val="24"/>
              </w:rPr>
              <w:t>料酒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CF8F0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0701ED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55D56D">
            <w:pPr>
              <w:jc w:val="center"/>
              <w:rPr>
                <w:rFonts w:hint="eastAsia" w:ascii="宋体" w:hAnsi="宋体" w:eastAsia="宋体" w:cs="宋体"/>
                <w:sz w:val="24"/>
                <w:szCs w:val="24"/>
              </w:rPr>
            </w:pPr>
            <w:r>
              <w:rPr>
                <w:rFonts w:hint="eastAsia" w:ascii="宋体" w:hAnsi="宋体" w:eastAsia="宋体" w:cs="宋体"/>
                <w:sz w:val="24"/>
                <w:szCs w:val="24"/>
              </w:rPr>
              <w:t>143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3C6A15">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1B4988">
            <w:pPr>
              <w:rPr>
                <w:rFonts w:hint="eastAsia" w:ascii="宋体" w:hAnsi="宋体" w:eastAsia="宋体" w:cs="宋体"/>
                <w:sz w:val="24"/>
                <w:szCs w:val="24"/>
              </w:rPr>
            </w:pPr>
            <w:r>
              <w:rPr>
                <w:rFonts w:hint="eastAsia" w:ascii="宋体" w:hAnsi="宋体" w:eastAsia="宋体" w:cs="宋体"/>
                <w:sz w:val="24"/>
                <w:szCs w:val="24"/>
              </w:rPr>
              <w:t>芝麻酱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063C8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DA5F71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10C48D">
            <w:pPr>
              <w:jc w:val="center"/>
              <w:rPr>
                <w:rFonts w:hint="eastAsia" w:ascii="宋体" w:hAnsi="宋体" w:eastAsia="宋体" w:cs="宋体"/>
                <w:sz w:val="24"/>
                <w:szCs w:val="24"/>
              </w:rPr>
            </w:pPr>
            <w:r>
              <w:rPr>
                <w:rFonts w:hint="eastAsia" w:ascii="宋体" w:hAnsi="宋体" w:eastAsia="宋体" w:cs="宋体"/>
                <w:sz w:val="24"/>
                <w:szCs w:val="24"/>
              </w:rPr>
              <w:t>144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D490B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DE5EB2">
            <w:pPr>
              <w:rPr>
                <w:rFonts w:hint="eastAsia" w:ascii="宋体" w:hAnsi="宋体" w:eastAsia="宋体" w:cs="宋体"/>
                <w:sz w:val="24"/>
                <w:szCs w:val="24"/>
              </w:rPr>
            </w:pPr>
            <w:r>
              <w:rPr>
                <w:rFonts w:hint="eastAsia" w:ascii="宋体" w:hAnsi="宋体" w:eastAsia="宋体" w:cs="宋体"/>
                <w:sz w:val="24"/>
                <w:szCs w:val="24"/>
              </w:rPr>
              <w:t>花生酱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54393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1A16DA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D7D267">
            <w:pPr>
              <w:jc w:val="center"/>
              <w:rPr>
                <w:rFonts w:hint="eastAsia" w:ascii="宋体" w:hAnsi="宋体" w:eastAsia="宋体" w:cs="宋体"/>
                <w:sz w:val="24"/>
                <w:szCs w:val="24"/>
              </w:rPr>
            </w:pPr>
            <w:r>
              <w:rPr>
                <w:rFonts w:hint="eastAsia" w:ascii="宋体" w:hAnsi="宋体" w:eastAsia="宋体" w:cs="宋体"/>
                <w:sz w:val="24"/>
                <w:szCs w:val="24"/>
              </w:rPr>
              <w:t>145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BBB544">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88DD20">
            <w:pPr>
              <w:rPr>
                <w:rFonts w:hint="eastAsia" w:ascii="宋体" w:hAnsi="宋体" w:eastAsia="宋体" w:cs="宋体"/>
                <w:sz w:val="24"/>
                <w:szCs w:val="24"/>
              </w:rPr>
            </w:pPr>
            <w:r>
              <w:rPr>
                <w:rFonts w:hint="eastAsia" w:ascii="宋体" w:hAnsi="宋体" w:eastAsia="宋体" w:cs="宋体"/>
                <w:sz w:val="24"/>
                <w:szCs w:val="24"/>
              </w:rPr>
              <w:t>火锅底料</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B381C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00B77F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6494D3">
            <w:pPr>
              <w:jc w:val="center"/>
              <w:rPr>
                <w:rFonts w:hint="eastAsia" w:ascii="宋体" w:hAnsi="宋体" w:eastAsia="宋体" w:cs="宋体"/>
                <w:sz w:val="24"/>
                <w:szCs w:val="24"/>
              </w:rPr>
            </w:pPr>
            <w:r>
              <w:rPr>
                <w:rFonts w:hint="eastAsia" w:ascii="宋体" w:hAnsi="宋体" w:eastAsia="宋体" w:cs="宋体"/>
                <w:sz w:val="24"/>
                <w:szCs w:val="24"/>
              </w:rPr>
              <w:t>146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4B32FD">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C062C4">
            <w:pPr>
              <w:rPr>
                <w:rFonts w:hint="eastAsia" w:ascii="宋体" w:hAnsi="宋体" w:eastAsia="宋体" w:cs="宋体"/>
                <w:sz w:val="24"/>
                <w:szCs w:val="24"/>
              </w:rPr>
            </w:pPr>
            <w:r>
              <w:rPr>
                <w:rFonts w:hint="eastAsia" w:ascii="宋体" w:hAnsi="宋体" w:eastAsia="宋体" w:cs="宋体"/>
                <w:sz w:val="24"/>
                <w:szCs w:val="24"/>
              </w:rPr>
              <w:t>蚝油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16701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C13C7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667777">
            <w:pPr>
              <w:jc w:val="center"/>
              <w:rPr>
                <w:rFonts w:hint="eastAsia" w:ascii="宋体" w:hAnsi="宋体" w:eastAsia="宋体" w:cs="宋体"/>
                <w:sz w:val="24"/>
                <w:szCs w:val="24"/>
              </w:rPr>
            </w:pPr>
            <w:r>
              <w:rPr>
                <w:rFonts w:hint="eastAsia" w:ascii="宋体" w:hAnsi="宋体" w:eastAsia="宋体" w:cs="宋体"/>
                <w:sz w:val="24"/>
                <w:szCs w:val="24"/>
              </w:rPr>
              <w:t>147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ADCAAB">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95B1E0">
            <w:pPr>
              <w:rPr>
                <w:rFonts w:hint="eastAsia" w:ascii="宋体" w:hAnsi="宋体" w:eastAsia="宋体" w:cs="宋体"/>
                <w:sz w:val="24"/>
                <w:szCs w:val="24"/>
              </w:rPr>
            </w:pPr>
            <w:r>
              <w:rPr>
                <w:rFonts w:hint="eastAsia" w:ascii="宋体" w:hAnsi="宋体" w:eastAsia="宋体" w:cs="宋体"/>
                <w:sz w:val="24"/>
                <w:szCs w:val="24"/>
              </w:rPr>
              <w:t>蒸鱼豉油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B331F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CD4DFD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6EACE8">
            <w:pPr>
              <w:jc w:val="center"/>
              <w:rPr>
                <w:rFonts w:hint="eastAsia" w:ascii="宋体" w:hAnsi="宋体" w:eastAsia="宋体" w:cs="宋体"/>
                <w:sz w:val="24"/>
                <w:szCs w:val="24"/>
              </w:rPr>
            </w:pPr>
            <w:r>
              <w:rPr>
                <w:rFonts w:hint="eastAsia" w:ascii="宋体" w:hAnsi="宋体" w:eastAsia="宋体" w:cs="宋体"/>
                <w:sz w:val="24"/>
                <w:szCs w:val="24"/>
              </w:rPr>
              <w:t>148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9E9F21">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DA4579">
            <w:pPr>
              <w:rPr>
                <w:rFonts w:hint="eastAsia" w:ascii="宋体" w:hAnsi="宋体" w:eastAsia="宋体" w:cs="宋体"/>
                <w:sz w:val="24"/>
                <w:szCs w:val="24"/>
              </w:rPr>
            </w:pPr>
            <w:r>
              <w:rPr>
                <w:rFonts w:hint="eastAsia" w:ascii="宋体" w:hAnsi="宋体" w:eastAsia="宋体" w:cs="宋体"/>
                <w:sz w:val="24"/>
                <w:szCs w:val="24"/>
              </w:rPr>
              <w:t>食用醋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AB046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770250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A68196">
            <w:pPr>
              <w:jc w:val="center"/>
              <w:rPr>
                <w:rFonts w:hint="eastAsia" w:ascii="宋体" w:hAnsi="宋体" w:eastAsia="宋体" w:cs="宋体"/>
                <w:sz w:val="24"/>
                <w:szCs w:val="24"/>
              </w:rPr>
            </w:pPr>
            <w:r>
              <w:rPr>
                <w:rFonts w:hint="eastAsia" w:ascii="宋体" w:hAnsi="宋体" w:eastAsia="宋体" w:cs="宋体"/>
                <w:sz w:val="24"/>
                <w:szCs w:val="24"/>
              </w:rPr>
              <w:t>149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635D8C">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853EC7">
            <w:pPr>
              <w:rPr>
                <w:rFonts w:hint="eastAsia" w:ascii="宋体" w:hAnsi="宋体" w:eastAsia="宋体" w:cs="宋体"/>
                <w:sz w:val="24"/>
                <w:szCs w:val="24"/>
              </w:rPr>
            </w:pPr>
            <w:r>
              <w:rPr>
                <w:rFonts w:hint="eastAsia" w:ascii="宋体" w:hAnsi="宋体" w:eastAsia="宋体" w:cs="宋体"/>
                <w:sz w:val="24"/>
                <w:szCs w:val="24"/>
              </w:rPr>
              <w:t>胡椒粉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4FBF0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9D86CB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65A100">
            <w:pPr>
              <w:jc w:val="center"/>
              <w:rPr>
                <w:rFonts w:hint="eastAsia" w:ascii="宋体" w:hAnsi="宋体" w:eastAsia="宋体" w:cs="宋体"/>
                <w:sz w:val="24"/>
                <w:szCs w:val="24"/>
              </w:rPr>
            </w:pPr>
            <w:r>
              <w:rPr>
                <w:rFonts w:hint="eastAsia" w:ascii="宋体" w:hAnsi="宋体" w:eastAsia="宋体" w:cs="宋体"/>
                <w:sz w:val="24"/>
                <w:szCs w:val="24"/>
              </w:rPr>
              <w:t>150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078686">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3A0525">
            <w:pPr>
              <w:rPr>
                <w:rFonts w:hint="eastAsia" w:ascii="宋体" w:hAnsi="宋体" w:eastAsia="宋体" w:cs="宋体"/>
                <w:sz w:val="24"/>
                <w:szCs w:val="24"/>
              </w:rPr>
            </w:pPr>
            <w:r>
              <w:rPr>
                <w:rFonts w:hint="eastAsia" w:ascii="宋体" w:hAnsi="宋体" w:eastAsia="宋体" w:cs="宋体"/>
                <w:sz w:val="24"/>
                <w:szCs w:val="24"/>
              </w:rPr>
              <w:t>椒盐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3C550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7BB110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6991B7">
            <w:pPr>
              <w:jc w:val="center"/>
              <w:rPr>
                <w:rFonts w:hint="eastAsia" w:ascii="宋体" w:hAnsi="宋体" w:eastAsia="宋体" w:cs="宋体"/>
                <w:sz w:val="24"/>
                <w:szCs w:val="24"/>
              </w:rPr>
            </w:pPr>
            <w:r>
              <w:rPr>
                <w:rFonts w:hint="eastAsia" w:ascii="宋体" w:hAnsi="宋体" w:eastAsia="宋体" w:cs="宋体"/>
                <w:sz w:val="24"/>
                <w:szCs w:val="24"/>
              </w:rPr>
              <w:t>151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D53E92">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8EA6C0">
            <w:pPr>
              <w:rPr>
                <w:rFonts w:hint="eastAsia" w:ascii="宋体" w:hAnsi="宋体" w:eastAsia="宋体" w:cs="宋体"/>
                <w:sz w:val="24"/>
                <w:szCs w:val="24"/>
              </w:rPr>
            </w:pPr>
            <w:r>
              <w:rPr>
                <w:rFonts w:hint="eastAsia" w:ascii="宋体" w:hAnsi="宋体" w:eastAsia="宋体" w:cs="宋体"/>
                <w:sz w:val="24"/>
                <w:szCs w:val="24"/>
              </w:rPr>
              <w:t>孜然</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3386A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BE2F12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EDABE7">
            <w:pPr>
              <w:jc w:val="center"/>
              <w:rPr>
                <w:rFonts w:hint="eastAsia" w:ascii="宋体" w:hAnsi="宋体" w:eastAsia="宋体" w:cs="宋体"/>
                <w:sz w:val="24"/>
                <w:szCs w:val="24"/>
              </w:rPr>
            </w:pPr>
            <w:r>
              <w:rPr>
                <w:rFonts w:hint="eastAsia" w:ascii="宋体" w:hAnsi="宋体" w:eastAsia="宋体" w:cs="宋体"/>
                <w:sz w:val="24"/>
                <w:szCs w:val="24"/>
              </w:rPr>
              <w:t>152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EB2260">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E0642F">
            <w:pPr>
              <w:rPr>
                <w:rFonts w:hint="eastAsia" w:ascii="宋体" w:hAnsi="宋体" w:eastAsia="宋体" w:cs="宋体"/>
                <w:sz w:val="24"/>
                <w:szCs w:val="24"/>
              </w:rPr>
            </w:pPr>
            <w:r>
              <w:rPr>
                <w:rFonts w:hint="eastAsia" w:ascii="宋体" w:hAnsi="宋体" w:eastAsia="宋体" w:cs="宋体"/>
                <w:sz w:val="24"/>
                <w:szCs w:val="24"/>
              </w:rPr>
              <w:t>花椒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9D568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7BF27B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017695">
            <w:pPr>
              <w:jc w:val="center"/>
              <w:rPr>
                <w:rFonts w:hint="eastAsia" w:ascii="宋体" w:hAnsi="宋体" w:eastAsia="宋体" w:cs="宋体"/>
                <w:sz w:val="24"/>
                <w:szCs w:val="24"/>
              </w:rPr>
            </w:pPr>
            <w:r>
              <w:rPr>
                <w:rFonts w:hint="eastAsia" w:ascii="宋体" w:hAnsi="宋体" w:eastAsia="宋体" w:cs="宋体"/>
                <w:sz w:val="24"/>
                <w:szCs w:val="24"/>
              </w:rPr>
              <w:t>153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222B05">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84A56C">
            <w:pPr>
              <w:rPr>
                <w:rFonts w:hint="eastAsia" w:ascii="宋体" w:hAnsi="宋体" w:eastAsia="宋体" w:cs="宋体"/>
                <w:sz w:val="24"/>
                <w:szCs w:val="24"/>
              </w:rPr>
            </w:pPr>
            <w:r>
              <w:rPr>
                <w:rFonts w:hint="eastAsia" w:ascii="宋体" w:hAnsi="宋体" w:eastAsia="宋体" w:cs="宋体"/>
                <w:sz w:val="24"/>
                <w:szCs w:val="24"/>
              </w:rPr>
              <w:t>八角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75653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CBC9F3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DE174A">
            <w:pPr>
              <w:jc w:val="center"/>
              <w:rPr>
                <w:rFonts w:hint="eastAsia" w:ascii="宋体" w:hAnsi="宋体" w:eastAsia="宋体" w:cs="宋体"/>
                <w:sz w:val="24"/>
                <w:szCs w:val="24"/>
              </w:rPr>
            </w:pPr>
            <w:r>
              <w:rPr>
                <w:rFonts w:hint="eastAsia" w:ascii="宋体" w:hAnsi="宋体" w:eastAsia="宋体" w:cs="宋体"/>
                <w:sz w:val="24"/>
                <w:szCs w:val="24"/>
              </w:rPr>
              <w:t>154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9B12F4">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83CAEB">
            <w:pPr>
              <w:rPr>
                <w:rFonts w:hint="eastAsia" w:ascii="宋体" w:hAnsi="宋体" w:eastAsia="宋体" w:cs="宋体"/>
                <w:sz w:val="24"/>
                <w:szCs w:val="24"/>
              </w:rPr>
            </w:pPr>
            <w:r>
              <w:rPr>
                <w:rFonts w:hint="eastAsia" w:ascii="宋体" w:hAnsi="宋体" w:eastAsia="宋体" w:cs="宋体"/>
                <w:sz w:val="24"/>
                <w:szCs w:val="24"/>
              </w:rPr>
              <w:t>干辣椒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ABA89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39FD9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3F2E2A">
            <w:pPr>
              <w:jc w:val="center"/>
              <w:rPr>
                <w:rFonts w:hint="eastAsia" w:ascii="宋体" w:hAnsi="宋体" w:eastAsia="宋体" w:cs="宋体"/>
                <w:sz w:val="24"/>
                <w:szCs w:val="24"/>
              </w:rPr>
            </w:pPr>
            <w:r>
              <w:rPr>
                <w:rFonts w:hint="eastAsia" w:ascii="宋体" w:hAnsi="宋体" w:eastAsia="宋体" w:cs="宋体"/>
                <w:sz w:val="24"/>
                <w:szCs w:val="24"/>
              </w:rPr>
              <w:t>155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ED2994">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DCF2B2">
            <w:pPr>
              <w:rPr>
                <w:rFonts w:hint="eastAsia" w:ascii="宋体" w:hAnsi="宋体" w:eastAsia="宋体" w:cs="宋体"/>
                <w:sz w:val="24"/>
                <w:szCs w:val="24"/>
              </w:rPr>
            </w:pPr>
            <w:r>
              <w:rPr>
                <w:rFonts w:hint="eastAsia" w:ascii="宋体" w:hAnsi="宋体" w:eastAsia="宋体" w:cs="宋体"/>
                <w:sz w:val="24"/>
                <w:szCs w:val="24"/>
              </w:rPr>
              <w:t>茴香</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0DF41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4A1CDD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193CF1">
            <w:pPr>
              <w:jc w:val="center"/>
              <w:rPr>
                <w:rFonts w:hint="eastAsia" w:ascii="宋体" w:hAnsi="宋体" w:eastAsia="宋体" w:cs="宋体"/>
                <w:sz w:val="24"/>
                <w:szCs w:val="24"/>
              </w:rPr>
            </w:pPr>
            <w:r>
              <w:rPr>
                <w:rFonts w:hint="eastAsia" w:ascii="宋体" w:hAnsi="宋体" w:eastAsia="宋体" w:cs="宋体"/>
                <w:sz w:val="24"/>
                <w:szCs w:val="24"/>
              </w:rPr>
              <w:t>156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5FF244">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5D266F">
            <w:pPr>
              <w:rPr>
                <w:rFonts w:hint="eastAsia" w:ascii="宋体" w:hAnsi="宋体" w:eastAsia="宋体" w:cs="宋体"/>
                <w:sz w:val="24"/>
                <w:szCs w:val="24"/>
              </w:rPr>
            </w:pPr>
            <w:r>
              <w:rPr>
                <w:rFonts w:hint="eastAsia" w:ascii="宋体" w:hAnsi="宋体" w:eastAsia="宋体" w:cs="宋体"/>
                <w:sz w:val="24"/>
                <w:szCs w:val="24"/>
              </w:rPr>
              <w:t>桂皮</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3062F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7A71CF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4EE68B">
            <w:pPr>
              <w:jc w:val="center"/>
              <w:rPr>
                <w:rFonts w:hint="eastAsia" w:ascii="宋体" w:hAnsi="宋体" w:eastAsia="宋体" w:cs="宋体"/>
                <w:sz w:val="24"/>
                <w:szCs w:val="24"/>
              </w:rPr>
            </w:pPr>
            <w:r>
              <w:rPr>
                <w:rFonts w:hint="eastAsia" w:ascii="宋体" w:hAnsi="宋体" w:eastAsia="宋体" w:cs="宋体"/>
                <w:sz w:val="24"/>
                <w:szCs w:val="24"/>
              </w:rPr>
              <w:t>157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41FBDC">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C7C534">
            <w:pPr>
              <w:rPr>
                <w:rFonts w:hint="eastAsia" w:ascii="宋体" w:hAnsi="宋体" w:eastAsia="宋体" w:cs="宋体"/>
                <w:sz w:val="24"/>
                <w:szCs w:val="24"/>
              </w:rPr>
            </w:pPr>
            <w:r>
              <w:rPr>
                <w:rFonts w:hint="eastAsia" w:ascii="宋体" w:hAnsi="宋体" w:eastAsia="宋体" w:cs="宋体"/>
                <w:sz w:val="24"/>
                <w:szCs w:val="24"/>
              </w:rPr>
              <w:t>辣椒面</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AC1BE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6D7C2A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3A300C">
            <w:pPr>
              <w:jc w:val="center"/>
              <w:rPr>
                <w:rFonts w:hint="eastAsia" w:ascii="宋体" w:hAnsi="宋体" w:eastAsia="宋体" w:cs="宋体"/>
                <w:sz w:val="24"/>
                <w:szCs w:val="24"/>
              </w:rPr>
            </w:pPr>
            <w:r>
              <w:rPr>
                <w:rFonts w:hint="eastAsia" w:ascii="宋体" w:hAnsi="宋体" w:eastAsia="宋体" w:cs="宋体"/>
                <w:sz w:val="24"/>
                <w:szCs w:val="24"/>
              </w:rPr>
              <w:t>158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2D838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1407F1">
            <w:pPr>
              <w:rPr>
                <w:rFonts w:hint="eastAsia" w:ascii="宋体" w:hAnsi="宋体" w:eastAsia="宋体" w:cs="宋体"/>
                <w:sz w:val="24"/>
                <w:szCs w:val="24"/>
              </w:rPr>
            </w:pPr>
            <w:r>
              <w:rPr>
                <w:rFonts w:hint="eastAsia" w:ascii="宋体" w:hAnsi="宋体" w:eastAsia="宋体" w:cs="宋体"/>
                <w:sz w:val="24"/>
                <w:szCs w:val="24"/>
              </w:rPr>
              <w:t>辣椒酱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821B5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0C0E99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48A58C">
            <w:pPr>
              <w:jc w:val="center"/>
              <w:rPr>
                <w:rFonts w:hint="eastAsia" w:ascii="宋体" w:hAnsi="宋体" w:eastAsia="宋体" w:cs="宋体"/>
                <w:sz w:val="24"/>
                <w:szCs w:val="24"/>
              </w:rPr>
            </w:pPr>
            <w:r>
              <w:rPr>
                <w:rFonts w:hint="eastAsia" w:ascii="宋体" w:hAnsi="宋体" w:eastAsia="宋体" w:cs="宋体"/>
                <w:sz w:val="24"/>
                <w:szCs w:val="24"/>
              </w:rPr>
              <w:t>159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93037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70DA5A">
            <w:pPr>
              <w:rPr>
                <w:rFonts w:hint="eastAsia" w:ascii="宋体" w:hAnsi="宋体" w:eastAsia="宋体" w:cs="宋体"/>
                <w:sz w:val="24"/>
                <w:szCs w:val="24"/>
              </w:rPr>
            </w:pPr>
            <w:r>
              <w:rPr>
                <w:rFonts w:hint="eastAsia" w:ascii="宋体" w:hAnsi="宋体" w:eastAsia="宋体" w:cs="宋体"/>
                <w:sz w:val="24"/>
                <w:szCs w:val="24"/>
              </w:rPr>
              <w:t>虾酱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33731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DF070E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50148C">
            <w:pPr>
              <w:jc w:val="center"/>
              <w:rPr>
                <w:rFonts w:hint="eastAsia" w:ascii="宋体" w:hAnsi="宋体" w:eastAsia="宋体" w:cs="宋体"/>
                <w:sz w:val="24"/>
                <w:szCs w:val="24"/>
              </w:rPr>
            </w:pPr>
            <w:r>
              <w:rPr>
                <w:rFonts w:hint="eastAsia" w:ascii="宋体" w:hAnsi="宋体" w:eastAsia="宋体" w:cs="宋体"/>
                <w:sz w:val="24"/>
                <w:szCs w:val="24"/>
              </w:rPr>
              <w:t>160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FAD599">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1B2EFD">
            <w:pPr>
              <w:rPr>
                <w:rFonts w:hint="eastAsia" w:ascii="宋体" w:hAnsi="宋体" w:eastAsia="宋体" w:cs="宋体"/>
                <w:sz w:val="24"/>
                <w:szCs w:val="24"/>
              </w:rPr>
            </w:pPr>
            <w:r>
              <w:rPr>
                <w:rFonts w:hint="eastAsia" w:ascii="宋体" w:hAnsi="宋体" w:eastAsia="宋体" w:cs="宋体"/>
                <w:sz w:val="24"/>
                <w:szCs w:val="24"/>
              </w:rPr>
              <w:t>榨菜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70BA4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A3F247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C56C71">
            <w:pPr>
              <w:jc w:val="center"/>
              <w:rPr>
                <w:rFonts w:hint="eastAsia" w:ascii="宋体" w:hAnsi="宋体" w:eastAsia="宋体" w:cs="宋体"/>
                <w:sz w:val="24"/>
                <w:szCs w:val="24"/>
              </w:rPr>
            </w:pPr>
            <w:r>
              <w:rPr>
                <w:rFonts w:hint="eastAsia" w:ascii="宋体" w:hAnsi="宋体" w:eastAsia="宋体" w:cs="宋体"/>
                <w:sz w:val="24"/>
                <w:szCs w:val="24"/>
              </w:rPr>
              <w:t>161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E5F459">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661E6C">
            <w:pPr>
              <w:rPr>
                <w:rFonts w:hint="eastAsia" w:ascii="宋体" w:hAnsi="宋体" w:eastAsia="宋体" w:cs="宋体"/>
                <w:sz w:val="24"/>
                <w:szCs w:val="24"/>
              </w:rPr>
            </w:pPr>
            <w:r>
              <w:rPr>
                <w:rFonts w:hint="eastAsia" w:ascii="宋体" w:hAnsi="宋体" w:eastAsia="宋体" w:cs="宋体"/>
                <w:sz w:val="24"/>
                <w:szCs w:val="24"/>
              </w:rPr>
              <w:t>韭菜花酱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6D357A">
            <w:pPr>
              <w:jc w:val="center"/>
              <w:rPr>
                <w:rFonts w:hint="eastAsia" w:ascii="宋体" w:hAnsi="宋体" w:eastAsia="宋体" w:cs="宋体"/>
                <w:sz w:val="24"/>
                <w:szCs w:val="24"/>
              </w:rPr>
            </w:pPr>
            <w:r>
              <w:rPr>
                <w:rFonts w:hint="eastAsia" w:ascii="宋体" w:hAnsi="宋体" w:eastAsia="宋体" w:cs="宋体"/>
                <w:sz w:val="24"/>
                <w:szCs w:val="24"/>
              </w:rPr>
              <w:t>袋</w:t>
            </w:r>
          </w:p>
        </w:tc>
      </w:tr>
      <w:tr w14:paraId="7139E8C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2F3732">
            <w:pPr>
              <w:jc w:val="center"/>
              <w:rPr>
                <w:rFonts w:hint="eastAsia" w:ascii="宋体" w:hAnsi="宋体" w:eastAsia="宋体" w:cs="宋体"/>
                <w:sz w:val="24"/>
                <w:szCs w:val="24"/>
              </w:rPr>
            </w:pPr>
            <w:r>
              <w:rPr>
                <w:rFonts w:hint="eastAsia" w:ascii="宋体" w:hAnsi="宋体" w:eastAsia="宋体" w:cs="宋体"/>
                <w:sz w:val="24"/>
                <w:szCs w:val="24"/>
              </w:rPr>
              <w:t>162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7A4839">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0D85F0">
            <w:pPr>
              <w:rPr>
                <w:rFonts w:hint="eastAsia" w:ascii="宋体" w:hAnsi="宋体" w:eastAsia="宋体" w:cs="宋体"/>
                <w:sz w:val="24"/>
                <w:szCs w:val="24"/>
              </w:rPr>
            </w:pPr>
            <w:r>
              <w:rPr>
                <w:rFonts w:hint="eastAsia" w:ascii="宋体" w:hAnsi="宋体" w:eastAsia="宋体" w:cs="宋体"/>
                <w:sz w:val="24"/>
                <w:szCs w:val="24"/>
              </w:rPr>
              <w:t>泡椒</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19D50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4F6898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F2444A">
            <w:pPr>
              <w:jc w:val="center"/>
              <w:rPr>
                <w:rFonts w:hint="eastAsia" w:ascii="宋体" w:hAnsi="宋体" w:eastAsia="宋体" w:cs="宋体"/>
                <w:sz w:val="24"/>
                <w:szCs w:val="24"/>
              </w:rPr>
            </w:pPr>
            <w:r>
              <w:rPr>
                <w:rFonts w:hint="eastAsia" w:ascii="宋体" w:hAnsi="宋体" w:eastAsia="宋体" w:cs="宋体"/>
                <w:sz w:val="24"/>
                <w:szCs w:val="24"/>
              </w:rPr>
              <w:t>163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4B1D00D">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A83780">
            <w:pPr>
              <w:rPr>
                <w:rFonts w:hint="eastAsia" w:ascii="宋体" w:hAnsi="宋体" w:eastAsia="宋体" w:cs="宋体"/>
                <w:sz w:val="24"/>
                <w:szCs w:val="24"/>
              </w:rPr>
            </w:pPr>
            <w:r>
              <w:rPr>
                <w:rFonts w:hint="eastAsia" w:ascii="宋体" w:hAnsi="宋体" w:eastAsia="宋体" w:cs="宋体"/>
                <w:sz w:val="24"/>
                <w:szCs w:val="24"/>
              </w:rPr>
              <w:t>泡菜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4CF96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53A418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FA44C0">
            <w:pPr>
              <w:jc w:val="center"/>
              <w:rPr>
                <w:rFonts w:hint="eastAsia" w:ascii="宋体" w:hAnsi="宋体" w:eastAsia="宋体" w:cs="宋体"/>
                <w:sz w:val="24"/>
                <w:szCs w:val="24"/>
              </w:rPr>
            </w:pPr>
            <w:r>
              <w:rPr>
                <w:rFonts w:hint="eastAsia" w:ascii="宋体" w:hAnsi="宋体" w:eastAsia="宋体" w:cs="宋体"/>
                <w:sz w:val="24"/>
                <w:szCs w:val="24"/>
              </w:rPr>
              <w:t>164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CB51B0">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EB0F20">
            <w:pPr>
              <w:rPr>
                <w:rFonts w:hint="eastAsia" w:ascii="宋体" w:hAnsi="宋体" w:eastAsia="宋体" w:cs="宋体"/>
                <w:sz w:val="24"/>
                <w:szCs w:val="24"/>
              </w:rPr>
            </w:pPr>
            <w:r>
              <w:rPr>
                <w:rFonts w:hint="eastAsia" w:ascii="宋体" w:hAnsi="宋体" w:eastAsia="宋体" w:cs="宋体"/>
                <w:sz w:val="24"/>
                <w:szCs w:val="24"/>
              </w:rPr>
              <w:t>酸菜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3C6C6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E36855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FEEA79">
            <w:pPr>
              <w:jc w:val="center"/>
              <w:rPr>
                <w:rFonts w:hint="eastAsia" w:ascii="宋体" w:hAnsi="宋体" w:eastAsia="宋体" w:cs="宋体"/>
                <w:sz w:val="24"/>
                <w:szCs w:val="24"/>
              </w:rPr>
            </w:pPr>
            <w:r>
              <w:rPr>
                <w:rFonts w:hint="eastAsia" w:ascii="宋体" w:hAnsi="宋体" w:eastAsia="宋体" w:cs="宋体"/>
                <w:sz w:val="24"/>
                <w:szCs w:val="24"/>
              </w:rPr>
              <w:t>165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7092B1">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32CDFC">
            <w:pPr>
              <w:rPr>
                <w:rFonts w:hint="eastAsia" w:ascii="宋体" w:hAnsi="宋体" w:eastAsia="宋体" w:cs="宋体"/>
                <w:sz w:val="24"/>
                <w:szCs w:val="24"/>
              </w:rPr>
            </w:pPr>
            <w:r>
              <w:rPr>
                <w:rFonts w:hint="eastAsia" w:ascii="宋体" w:hAnsi="宋体" w:eastAsia="宋体" w:cs="宋体"/>
                <w:sz w:val="24"/>
                <w:szCs w:val="24"/>
              </w:rPr>
              <w:t>各种腌制咸菜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2BE86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2D228E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253C32">
            <w:pPr>
              <w:jc w:val="center"/>
              <w:rPr>
                <w:rFonts w:hint="eastAsia" w:ascii="宋体" w:hAnsi="宋体" w:eastAsia="宋体" w:cs="宋体"/>
                <w:sz w:val="24"/>
                <w:szCs w:val="24"/>
              </w:rPr>
            </w:pPr>
            <w:r>
              <w:rPr>
                <w:rFonts w:hint="eastAsia" w:ascii="宋体" w:hAnsi="宋体" w:eastAsia="宋体" w:cs="宋体"/>
                <w:sz w:val="24"/>
                <w:szCs w:val="24"/>
              </w:rPr>
              <w:t>166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E27912">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886B24">
            <w:pPr>
              <w:rPr>
                <w:rFonts w:hint="eastAsia" w:ascii="宋体" w:hAnsi="宋体" w:eastAsia="宋体" w:cs="宋体"/>
                <w:sz w:val="24"/>
                <w:szCs w:val="24"/>
              </w:rPr>
            </w:pPr>
            <w:r>
              <w:rPr>
                <w:rFonts w:hint="eastAsia" w:ascii="宋体" w:hAnsi="宋体" w:eastAsia="宋体" w:cs="宋体"/>
                <w:sz w:val="24"/>
                <w:szCs w:val="24"/>
              </w:rPr>
              <w:t>其他干调料</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B339F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90EA21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6692A8">
            <w:pPr>
              <w:jc w:val="center"/>
              <w:rPr>
                <w:rFonts w:hint="eastAsia" w:ascii="宋体" w:hAnsi="宋体" w:eastAsia="宋体" w:cs="宋体"/>
                <w:sz w:val="24"/>
                <w:szCs w:val="24"/>
              </w:rPr>
            </w:pPr>
            <w:r>
              <w:rPr>
                <w:rFonts w:hint="eastAsia" w:ascii="宋体" w:hAnsi="宋体" w:eastAsia="宋体" w:cs="宋体"/>
                <w:sz w:val="24"/>
                <w:szCs w:val="24"/>
              </w:rPr>
              <w:t>167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CF3861">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18066A">
            <w:pPr>
              <w:rPr>
                <w:rFonts w:hint="eastAsia" w:ascii="宋体" w:hAnsi="宋体" w:eastAsia="宋体" w:cs="宋体"/>
                <w:sz w:val="24"/>
                <w:szCs w:val="24"/>
              </w:rPr>
            </w:pPr>
            <w:r>
              <w:rPr>
                <w:rFonts w:hint="eastAsia" w:ascii="宋体" w:hAnsi="宋体" w:eastAsia="宋体" w:cs="宋体"/>
                <w:sz w:val="24"/>
                <w:szCs w:val="24"/>
              </w:rPr>
              <w:t>味精</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C35F1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FAACAE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A8778A">
            <w:pPr>
              <w:jc w:val="center"/>
              <w:rPr>
                <w:rFonts w:hint="eastAsia" w:ascii="宋体" w:hAnsi="宋体" w:eastAsia="宋体" w:cs="宋体"/>
                <w:sz w:val="24"/>
                <w:szCs w:val="24"/>
              </w:rPr>
            </w:pPr>
            <w:r>
              <w:rPr>
                <w:rFonts w:hint="eastAsia" w:ascii="宋体" w:hAnsi="宋体" w:eastAsia="宋体" w:cs="宋体"/>
                <w:sz w:val="24"/>
                <w:szCs w:val="24"/>
              </w:rPr>
              <w:t>168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267D5C">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DFDC0F">
            <w:pPr>
              <w:rPr>
                <w:rFonts w:hint="eastAsia" w:ascii="宋体" w:hAnsi="宋体" w:eastAsia="宋体" w:cs="宋体"/>
                <w:sz w:val="24"/>
                <w:szCs w:val="24"/>
              </w:rPr>
            </w:pPr>
            <w:r>
              <w:rPr>
                <w:rFonts w:hint="eastAsia" w:ascii="宋体" w:hAnsi="宋体" w:eastAsia="宋体" w:cs="宋体"/>
                <w:sz w:val="24"/>
                <w:szCs w:val="24"/>
              </w:rPr>
              <w:t>鸡精</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29989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CFCB8C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32F66A">
            <w:pPr>
              <w:jc w:val="center"/>
              <w:rPr>
                <w:rFonts w:hint="eastAsia" w:ascii="宋体" w:hAnsi="宋体" w:eastAsia="宋体" w:cs="宋体"/>
                <w:sz w:val="24"/>
                <w:szCs w:val="24"/>
              </w:rPr>
            </w:pPr>
            <w:r>
              <w:rPr>
                <w:rFonts w:hint="eastAsia" w:ascii="宋体" w:hAnsi="宋体" w:eastAsia="宋体" w:cs="宋体"/>
                <w:sz w:val="24"/>
                <w:szCs w:val="24"/>
              </w:rPr>
              <w:t>169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9DC1E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4669D4">
            <w:pPr>
              <w:rPr>
                <w:rFonts w:hint="eastAsia" w:ascii="宋体" w:hAnsi="宋体" w:eastAsia="宋体" w:cs="宋体"/>
                <w:sz w:val="24"/>
                <w:szCs w:val="24"/>
              </w:rPr>
            </w:pPr>
            <w:r>
              <w:rPr>
                <w:rFonts w:hint="eastAsia" w:ascii="宋体" w:hAnsi="宋体" w:eastAsia="宋体" w:cs="宋体"/>
                <w:sz w:val="24"/>
                <w:szCs w:val="24"/>
              </w:rPr>
              <w:t>糖</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0D6F5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86CC70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173243">
            <w:pPr>
              <w:jc w:val="center"/>
              <w:rPr>
                <w:rFonts w:hint="eastAsia" w:ascii="宋体" w:hAnsi="宋体" w:eastAsia="宋体" w:cs="宋体"/>
                <w:sz w:val="24"/>
                <w:szCs w:val="24"/>
              </w:rPr>
            </w:pPr>
            <w:r>
              <w:rPr>
                <w:rFonts w:hint="eastAsia" w:ascii="宋体" w:hAnsi="宋体" w:eastAsia="宋体" w:cs="宋体"/>
                <w:sz w:val="24"/>
                <w:szCs w:val="24"/>
              </w:rPr>
              <w:t>170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D8E1D6">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A38727">
            <w:pPr>
              <w:rPr>
                <w:rFonts w:hint="eastAsia" w:ascii="宋体" w:hAnsi="宋体" w:eastAsia="宋体" w:cs="宋体"/>
                <w:sz w:val="24"/>
                <w:szCs w:val="24"/>
              </w:rPr>
            </w:pPr>
            <w:r>
              <w:rPr>
                <w:rFonts w:hint="eastAsia" w:ascii="宋体" w:hAnsi="宋体" w:eastAsia="宋体" w:cs="宋体"/>
                <w:sz w:val="24"/>
                <w:szCs w:val="24"/>
              </w:rPr>
              <w:t>淀粉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B4874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A2CC2B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E48864">
            <w:pPr>
              <w:jc w:val="center"/>
              <w:rPr>
                <w:rFonts w:hint="eastAsia" w:ascii="宋体" w:hAnsi="宋体" w:eastAsia="宋体" w:cs="宋体"/>
                <w:sz w:val="24"/>
                <w:szCs w:val="24"/>
              </w:rPr>
            </w:pPr>
            <w:r>
              <w:rPr>
                <w:rFonts w:hint="eastAsia" w:ascii="宋体" w:hAnsi="宋体" w:eastAsia="宋体" w:cs="宋体"/>
                <w:sz w:val="24"/>
                <w:szCs w:val="24"/>
              </w:rPr>
              <w:t>171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A46FC4">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6D827D">
            <w:pPr>
              <w:rPr>
                <w:rFonts w:hint="eastAsia" w:ascii="宋体" w:hAnsi="宋体" w:eastAsia="宋体" w:cs="宋体"/>
                <w:sz w:val="24"/>
                <w:szCs w:val="24"/>
              </w:rPr>
            </w:pPr>
            <w:r>
              <w:rPr>
                <w:rFonts w:hint="eastAsia" w:ascii="宋体" w:hAnsi="宋体" w:eastAsia="宋体" w:cs="宋体"/>
                <w:sz w:val="24"/>
                <w:szCs w:val="24"/>
              </w:rPr>
              <w:t>腐乳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16312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D1B255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72E310">
            <w:pPr>
              <w:jc w:val="center"/>
              <w:rPr>
                <w:rFonts w:hint="eastAsia" w:ascii="宋体" w:hAnsi="宋体" w:eastAsia="宋体" w:cs="宋体"/>
                <w:sz w:val="24"/>
                <w:szCs w:val="24"/>
              </w:rPr>
            </w:pPr>
            <w:r>
              <w:rPr>
                <w:rFonts w:hint="eastAsia" w:ascii="宋体" w:hAnsi="宋体" w:eastAsia="宋体" w:cs="宋体"/>
                <w:sz w:val="24"/>
                <w:szCs w:val="24"/>
              </w:rPr>
              <w:t>172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BF5810">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8453B1">
            <w:pPr>
              <w:rPr>
                <w:rFonts w:hint="eastAsia" w:ascii="宋体" w:hAnsi="宋体" w:eastAsia="宋体" w:cs="宋体"/>
                <w:sz w:val="24"/>
                <w:szCs w:val="24"/>
              </w:rPr>
            </w:pPr>
            <w:r>
              <w:rPr>
                <w:rFonts w:hint="eastAsia" w:ascii="宋体" w:hAnsi="宋体" w:eastAsia="宋体" w:cs="宋体"/>
                <w:sz w:val="24"/>
                <w:szCs w:val="24"/>
              </w:rPr>
              <w:t>复合调味粉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4EE09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D79B7A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FB9C12">
            <w:pPr>
              <w:jc w:val="center"/>
              <w:rPr>
                <w:rFonts w:hint="eastAsia" w:ascii="宋体" w:hAnsi="宋体" w:eastAsia="宋体" w:cs="宋体"/>
                <w:sz w:val="24"/>
                <w:szCs w:val="24"/>
              </w:rPr>
            </w:pPr>
            <w:r>
              <w:rPr>
                <w:rFonts w:hint="eastAsia" w:ascii="宋体" w:hAnsi="宋体" w:eastAsia="宋体" w:cs="宋体"/>
                <w:sz w:val="24"/>
                <w:szCs w:val="24"/>
              </w:rPr>
              <w:t>173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720EB6">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F53F64">
            <w:pPr>
              <w:rPr>
                <w:rFonts w:hint="eastAsia" w:ascii="宋体" w:hAnsi="宋体" w:eastAsia="宋体" w:cs="宋体"/>
                <w:sz w:val="24"/>
                <w:szCs w:val="24"/>
              </w:rPr>
            </w:pPr>
            <w:r>
              <w:rPr>
                <w:rFonts w:hint="eastAsia" w:ascii="宋体" w:hAnsi="宋体" w:eastAsia="宋体" w:cs="宋体"/>
                <w:sz w:val="24"/>
                <w:szCs w:val="24"/>
              </w:rPr>
              <w:t>酵母</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8816E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D18F9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D6F5C5">
            <w:pPr>
              <w:jc w:val="center"/>
              <w:rPr>
                <w:rFonts w:hint="eastAsia" w:ascii="宋体" w:hAnsi="宋体" w:eastAsia="宋体" w:cs="宋体"/>
                <w:sz w:val="24"/>
                <w:szCs w:val="24"/>
              </w:rPr>
            </w:pPr>
            <w:r>
              <w:rPr>
                <w:rFonts w:hint="eastAsia" w:ascii="宋体" w:hAnsi="宋体" w:eastAsia="宋体" w:cs="宋体"/>
                <w:sz w:val="24"/>
                <w:szCs w:val="24"/>
              </w:rPr>
              <w:t>174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3443F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9AFCA4">
            <w:pPr>
              <w:rPr>
                <w:rFonts w:hint="eastAsia" w:ascii="宋体" w:hAnsi="宋体" w:eastAsia="宋体" w:cs="宋体"/>
                <w:sz w:val="24"/>
                <w:szCs w:val="24"/>
              </w:rPr>
            </w:pPr>
            <w:r>
              <w:rPr>
                <w:rFonts w:hint="eastAsia" w:ascii="宋体" w:hAnsi="宋体" w:eastAsia="宋体" w:cs="宋体"/>
                <w:sz w:val="24"/>
                <w:szCs w:val="24"/>
              </w:rPr>
              <w:t>黄油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1EFBC4">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D0F34E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5F531E">
            <w:pPr>
              <w:jc w:val="center"/>
              <w:rPr>
                <w:rFonts w:hint="eastAsia" w:ascii="宋体" w:hAnsi="宋体" w:eastAsia="宋体" w:cs="宋体"/>
                <w:sz w:val="24"/>
                <w:szCs w:val="24"/>
              </w:rPr>
            </w:pPr>
            <w:r>
              <w:rPr>
                <w:rFonts w:hint="eastAsia" w:ascii="宋体" w:hAnsi="宋体" w:eastAsia="宋体" w:cs="宋体"/>
                <w:sz w:val="24"/>
                <w:szCs w:val="24"/>
              </w:rPr>
              <w:t>175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3E81D0">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4224C1">
            <w:pPr>
              <w:rPr>
                <w:rFonts w:hint="eastAsia" w:ascii="宋体" w:hAnsi="宋体" w:eastAsia="宋体" w:cs="宋体"/>
                <w:sz w:val="24"/>
                <w:szCs w:val="24"/>
              </w:rPr>
            </w:pPr>
            <w:r>
              <w:rPr>
                <w:rFonts w:hint="eastAsia" w:ascii="宋体" w:hAnsi="宋体" w:eastAsia="宋体" w:cs="宋体"/>
                <w:sz w:val="24"/>
                <w:szCs w:val="24"/>
              </w:rPr>
              <w:t>猪油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965F9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5473C3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F47429">
            <w:pPr>
              <w:jc w:val="center"/>
              <w:rPr>
                <w:rFonts w:hint="eastAsia" w:ascii="宋体" w:hAnsi="宋体" w:eastAsia="宋体" w:cs="宋体"/>
                <w:sz w:val="24"/>
                <w:szCs w:val="24"/>
              </w:rPr>
            </w:pPr>
            <w:r>
              <w:rPr>
                <w:rFonts w:hint="eastAsia" w:ascii="宋体" w:hAnsi="宋体" w:eastAsia="宋体" w:cs="宋体"/>
                <w:sz w:val="24"/>
                <w:szCs w:val="24"/>
              </w:rPr>
              <w:t>176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B75EB4">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A591E7">
            <w:pPr>
              <w:rPr>
                <w:rFonts w:hint="eastAsia" w:ascii="宋体" w:hAnsi="宋体" w:eastAsia="宋体" w:cs="宋体"/>
                <w:sz w:val="24"/>
                <w:szCs w:val="24"/>
              </w:rPr>
            </w:pPr>
            <w:r>
              <w:rPr>
                <w:rFonts w:hint="eastAsia" w:ascii="宋体" w:hAnsi="宋体" w:eastAsia="宋体" w:cs="宋体"/>
                <w:sz w:val="24"/>
                <w:szCs w:val="24"/>
              </w:rPr>
              <w:t>奶油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FB3D8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47ACE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1C4226">
            <w:pPr>
              <w:jc w:val="center"/>
              <w:rPr>
                <w:rFonts w:hint="eastAsia" w:ascii="宋体" w:hAnsi="宋体" w:eastAsia="宋体" w:cs="宋体"/>
                <w:sz w:val="24"/>
                <w:szCs w:val="24"/>
              </w:rPr>
            </w:pPr>
            <w:r>
              <w:rPr>
                <w:rFonts w:hint="eastAsia" w:ascii="宋体" w:hAnsi="宋体" w:eastAsia="宋体" w:cs="宋体"/>
                <w:sz w:val="24"/>
                <w:szCs w:val="24"/>
              </w:rPr>
              <w:t>177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F88E6D">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067059">
            <w:pPr>
              <w:rPr>
                <w:rFonts w:hint="eastAsia" w:ascii="宋体" w:hAnsi="宋体" w:eastAsia="宋体" w:cs="宋体"/>
                <w:sz w:val="24"/>
                <w:szCs w:val="24"/>
              </w:rPr>
            </w:pPr>
            <w:r>
              <w:rPr>
                <w:rFonts w:hint="eastAsia" w:ascii="宋体" w:hAnsi="宋体" w:eastAsia="宋体" w:cs="宋体"/>
                <w:sz w:val="24"/>
                <w:szCs w:val="24"/>
              </w:rPr>
              <w:t>小苏打</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A0E13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D2E4B2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1B586E">
            <w:pPr>
              <w:jc w:val="center"/>
              <w:rPr>
                <w:rFonts w:hint="eastAsia" w:ascii="宋体" w:hAnsi="宋体" w:eastAsia="宋体" w:cs="宋体"/>
                <w:sz w:val="24"/>
                <w:szCs w:val="24"/>
              </w:rPr>
            </w:pPr>
            <w:r>
              <w:rPr>
                <w:rFonts w:hint="eastAsia" w:ascii="宋体" w:hAnsi="宋体" w:eastAsia="宋体" w:cs="宋体"/>
                <w:sz w:val="24"/>
                <w:szCs w:val="24"/>
              </w:rPr>
              <w:t>178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8327EB">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BE3D59">
            <w:pPr>
              <w:rPr>
                <w:rFonts w:hint="eastAsia" w:ascii="宋体" w:hAnsi="宋体" w:eastAsia="宋体" w:cs="宋体"/>
                <w:sz w:val="24"/>
                <w:szCs w:val="24"/>
              </w:rPr>
            </w:pPr>
            <w:r>
              <w:rPr>
                <w:rFonts w:hint="eastAsia" w:ascii="宋体" w:hAnsi="宋体" w:eastAsia="宋体" w:cs="宋体"/>
                <w:sz w:val="24"/>
                <w:szCs w:val="24"/>
              </w:rPr>
              <w:t>泡打粉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B778D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87E503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FD0D2C">
            <w:pPr>
              <w:jc w:val="center"/>
              <w:rPr>
                <w:rFonts w:hint="eastAsia" w:ascii="宋体" w:hAnsi="宋体" w:eastAsia="宋体" w:cs="宋体"/>
                <w:sz w:val="24"/>
                <w:szCs w:val="24"/>
              </w:rPr>
            </w:pPr>
            <w:r>
              <w:rPr>
                <w:rFonts w:hint="eastAsia" w:ascii="宋体" w:hAnsi="宋体" w:eastAsia="宋体" w:cs="宋体"/>
                <w:sz w:val="24"/>
                <w:szCs w:val="24"/>
              </w:rPr>
              <w:t>179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978306">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F5FD7FC">
            <w:pPr>
              <w:rPr>
                <w:rFonts w:hint="eastAsia" w:ascii="宋体" w:hAnsi="宋体" w:eastAsia="宋体" w:cs="宋体"/>
                <w:sz w:val="24"/>
                <w:szCs w:val="24"/>
              </w:rPr>
            </w:pPr>
            <w:r>
              <w:rPr>
                <w:rFonts w:hint="eastAsia" w:ascii="宋体" w:hAnsi="宋体" w:eastAsia="宋体" w:cs="宋体"/>
                <w:sz w:val="24"/>
                <w:szCs w:val="24"/>
              </w:rPr>
              <w:t>吉利丁</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87B1E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74C37F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F56196">
            <w:pPr>
              <w:jc w:val="center"/>
              <w:rPr>
                <w:rFonts w:hint="eastAsia" w:ascii="宋体" w:hAnsi="宋体" w:eastAsia="宋体" w:cs="宋体"/>
                <w:sz w:val="24"/>
                <w:szCs w:val="24"/>
              </w:rPr>
            </w:pPr>
            <w:r>
              <w:rPr>
                <w:rFonts w:hint="eastAsia" w:ascii="宋体" w:hAnsi="宋体" w:eastAsia="宋体" w:cs="宋体"/>
                <w:sz w:val="24"/>
                <w:szCs w:val="24"/>
              </w:rPr>
              <w:t>180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792B67">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4A26C7">
            <w:pPr>
              <w:rPr>
                <w:rFonts w:hint="eastAsia" w:ascii="宋体" w:hAnsi="宋体" w:eastAsia="宋体" w:cs="宋体"/>
                <w:sz w:val="24"/>
                <w:szCs w:val="24"/>
              </w:rPr>
            </w:pPr>
            <w:r>
              <w:rPr>
                <w:rFonts w:hint="eastAsia" w:ascii="宋体" w:hAnsi="宋体" w:eastAsia="宋体" w:cs="宋体"/>
                <w:sz w:val="24"/>
                <w:szCs w:val="24"/>
              </w:rPr>
              <w:t>点心调味粉</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41890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E163FB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350858">
            <w:pPr>
              <w:jc w:val="center"/>
              <w:rPr>
                <w:rFonts w:hint="eastAsia" w:ascii="宋体" w:hAnsi="宋体" w:eastAsia="宋体" w:cs="宋体"/>
                <w:sz w:val="24"/>
                <w:szCs w:val="24"/>
              </w:rPr>
            </w:pPr>
            <w:r>
              <w:rPr>
                <w:rFonts w:hint="eastAsia" w:ascii="宋体" w:hAnsi="宋体" w:eastAsia="宋体" w:cs="宋体"/>
                <w:sz w:val="24"/>
                <w:szCs w:val="24"/>
              </w:rPr>
              <w:t>181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9BCFCA">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6FE448">
            <w:pPr>
              <w:rPr>
                <w:rFonts w:hint="eastAsia" w:ascii="宋体" w:hAnsi="宋体" w:eastAsia="宋体" w:cs="宋体"/>
                <w:sz w:val="24"/>
                <w:szCs w:val="24"/>
              </w:rPr>
            </w:pPr>
            <w:r>
              <w:rPr>
                <w:rFonts w:hint="eastAsia" w:ascii="宋体" w:hAnsi="宋体" w:eastAsia="宋体" w:cs="宋体"/>
                <w:sz w:val="24"/>
                <w:szCs w:val="24"/>
              </w:rPr>
              <w:t>酥油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84931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2A634B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B379AF">
            <w:pPr>
              <w:jc w:val="center"/>
              <w:rPr>
                <w:rFonts w:hint="eastAsia" w:ascii="宋体" w:hAnsi="宋体" w:eastAsia="宋体" w:cs="宋体"/>
                <w:sz w:val="24"/>
                <w:szCs w:val="24"/>
              </w:rPr>
            </w:pPr>
            <w:r>
              <w:rPr>
                <w:rFonts w:hint="eastAsia" w:ascii="宋体" w:hAnsi="宋体" w:eastAsia="宋体" w:cs="宋体"/>
                <w:sz w:val="24"/>
                <w:szCs w:val="24"/>
              </w:rPr>
              <w:t>182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A0F08F">
            <w:pPr>
              <w:rPr>
                <w:rFonts w:hint="eastAsia" w:ascii="宋体" w:hAnsi="宋体" w:eastAsia="宋体" w:cs="宋体"/>
                <w:sz w:val="24"/>
                <w:szCs w:val="24"/>
              </w:rPr>
            </w:pPr>
            <w:r>
              <w:rPr>
                <w:rFonts w:hint="eastAsia" w:ascii="宋体" w:hAnsi="宋体" w:eastAsia="宋体" w:cs="宋体"/>
                <w:sz w:val="24"/>
                <w:szCs w:val="24"/>
              </w:rPr>
              <w:t>调料类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74D90F">
            <w:pPr>
              <w:rPr>
                <w:rFonts w:hint="eastAsia" w:ascii="宋体" w:hAnsi="宋体" w:eastAsia="宋体" w:cs="宋体"/>
                <w:sz w:val="24"/>
                <w:szCs w:val="24"/>
              </w:rPr>
            </w:pPr>
            <w:r>
              <w:rPr>
                <w:rFonts w:hint="eastAsia" w:ascii="宋体" w:hAnsi="宋体" w:eastAsia="宋体" w:cs="宋体"/>
                <w:sz w:val="24"/>
                <w:szCs w:val="24"/>
              </w:rPr>
              <w:t>牛油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1A145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AC5191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EEF414">
            <w:pPr>
              <w:jc w:val="center"/>
              <w:rPr>
                <w:rFonts w:hint="eastAsia" w:ascii="宋体" w:hAnsi="宋体" w:eastAsia="宋体" w:cs="宋体"/>
                <w:sz w:val="24"/>
                <w:szCs w:val="24"/>
              </w:rPr>
            </w:pPr>
            <w:r>
              <w:rPr>
                <w:rFonts w:hint="eastAsia" w:ascii="宋体" w:hAnsi="宋体" w:eastAsia="宋体" w:cs="宋体"/>
                <w:sz w:val="24"/>
                <w:szCs w:val="24"/>
              </w:rPr>
              <w:t>183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34A6196">
            <w:pPr>
              <w:rPr>
                <w:rFonts w:hint="eastAsia" w:ascii="宋体" w:hAnsi="宋体" w:eastAsia="宋体" w:cs="宋体"/>
                <w:sz w:val="24"/>
                <w:szCs w:val="24"/>
              </w:rPr>
            </w:pPr>
            <w:r>
              <w:rPr>
                <w:rFonts w:hint="eastAsia" w:ascii="宋体" w:hAnsi="宋体" w:eastAsia="宋体" w:cs="宋体"/>
                <w:sz w:val="24"/>
                <w:szCs w:val="24"/>
              </w:rPr>
              <w:t>副食类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6E99F5">
            <w:pPr>
              <w:rPr>
                <w:rFonts w:hint="eastAsia" w:ascii="宋体" w:hAnsi="宋体" w:eastAsia="宋体" w:cs="宋体"/>
                <w:sz w:val="24"/>
                <w:szCs w:val="24"/>
              </w:rPr>
            </w:pPr>
            <w:r>
              <w:rPr>
                <w:rFonts w:hint="eastAsia" w:ascii="宋体" w:hAnsi="宋体" w:eastAsia="宋体" w:cs="宋体"/>
                <w:sz w:val="24"/>
                <w:szCs w:val="24"/>
              </w:rPr>
              <w:t>速冻水饺</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EBB4D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B03A5F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39733C">
            <w:pPr>
              <w:jc w:val="center"/>
              <w:rPr>
                <w:rFonts w:hint="eastAsia" w:ascii="宋体" w:hAnsi="宋体" w:eastAsia="宋体" w:cs="宋体"/>
                <w:sz w:val="24"/>
                <w:szCs w:val="24"/>
              </w:rPr>
            </w:pPr>
            <w:r>
              <w:rPr>
                <w:rFonts w:hint="eastAsia" w:ascii="宋体" w:hAnsi="宋体" w:eastAsia="宋体" w:cs="宋体"/>
                <w:sz w:val="24"/>
                <w:szCs w:val="24"/>
              </w:rPr>
              <w:t>184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F7573A">
            <w:pPr>
              <w:rPr>
                <w:rFonts w:hint="eastAsia" w:ascii="宋体" w:hAnsi="宋体" w:eastAsia="宋体" w:cs="宋体"/>
                <w:sz w:val="24"/>
                <w:szCs w:val="24"/>
              </w:rPr>
            </w:pPr>
            <w:r>
              <w:rPr>
                <w:rFonts w:hint="eastAsia" w:ascii="宋体" w:hAnsi="宋体" w:eastAsia="宋体" w:cs="宋体"/>
                <w:sz w:val="24"/>
                <w:szCs w:val="24"/>
              </w:rPr>
              <w:t>副食类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80A431">
            <w:pPr>
              <w:rPr>
                <w:rFonts w:hint="eastAsia" w:ascii="宋体" w:hAnsi="宋体" w:eastAsia="宋体" w:cs="宋体"/>
                <w:sz w:val="24"/>
                <w:szCs w:val="24"/>
              </w:rPr>
            </w:pPr>
            <w:r>
              <w:rPr>
                <w:rFonts w:hint="eastAsia" w:ascii="宋体" w:hAnsi="宋体" w:eastAsia="宋体" w:cs="宋体"/>
                <w:sz w:val="24"/>
                <w:szCs w:val="24"/>
              </w:rPr>
              <w:t>粉丝</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02A5E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D08E66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64F699">
            <w:pPr>
              <w:jc w:val="center"/>
              <w:rPr>
                <w:rFonts w:hint="eastAsia" w:ascii="宋体" w:hAnsi="宋体" w:eastAsia="宋体" w:cs="宋体"/>
                <w:sz w:val="24"/>
                <w:szCs w:val="24"/>
              </w:rPr>
            </w:pPr>
            <w:r>
              <w:rPr>
                <w:rFonts w:hint="eastAsia" w:ascii="宋体" w:hAnsi="宋体" w:eastAsia="宋体" w:cs="宋体"/>
                <w:sz w:val="24"/>
                <w:szCs w:val="24"/>
              </w:rPr>
              <w:t>185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C6604C">
            <w:pPr>
              <w:rPr>
                <w:rFonts w:hint="eastAsia" w:ascii="宋体" w:hAnsi="宋体" w:eastAsia="宋体" w:cs="宋体"/>
                <w:sz w:val="24"/>
                <w:szCs w:val="24"/>
              </w:rPr>
            </w:pPr>
            <w:r>
              <w:rPr>
                <w:rFonts w:hint="eastAsia" w:ascii="宋体" w:hAnsi="宋体" w:eastAsia="宋体" w:cs="宋体"/>
                <w:sz w:val="24"/>
                <w:szCs w:val="24"/>
              </w:rPr>
              <w:t>副食类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B05676">
            <w:pPr>
              <w:rPr>
                <w:rFonts w:hint="eastAsia" w:ascii="宋体" w:hAnsi="宋体" w:eastAsia="宋体" w:cs="宋体"/>
                <w:sz w:val="24"/>
                <w:szCs w:val="24"/>
              </w:rPr>
            </w:pPr>
            <w:r>
              <w:rPr>
                <w:rFonts w:hint="eastAsia" w:ascii="宋体" w:hAnsi="宋体" w:eastAsia="宋体" w:cs="宋体"/>
                <w:sz w:val="24"/>
                <w:szCs w:val="24"/>
              </w:rPr>
              <w:t>粉条</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EB565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6901255A">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845198">
            <w:pPr>
              <w:jc w:val="center"/>
              <w:rPr>
                <w:rFonts w:hint="eastAsia" w:ascii="宋体" w:hAnsi="宋体" w:eastAsia="宋体" w:cs="宋体"/>
                <w:sz w:val="24"/>
                <w:szCs w:val="24"/>
              </w:rPr>
            </w:pPr>
            <w:r>
              <w:rPr>
                <w:rFonts w:hint="eastAsia" w:ascii="宋体" w:hAnsi="宋体" w:eastAsia="宋体" w:cs="宋体"/>
                <w:sz w:val="24"/>
                <w:szCs w:val="24"/>
              </w:rPr>
              <w:t>186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36A6BE">
            <w:pPr>
              <w:rPr>
                <w:rFonts w:hint="eastAsia" w:ascii="宋体" w:hAnsi="宋体" w:eastAsia="宋体" w:cs="宋体"/>
                <w:sz w:val="24"/>
                <w:szCs w:val="24"/>
              </w:rPr>
            </w:pPr>
            <w:r>
              <w:rPr>
                <w:rFonts w:hint="eastAsia" w:ascii="宋体" w:hAnsi="宋体" w:eastAsia="宋体" w:cs="宋体"/>
                <w:sz w:val="24"/>
                <w:szCs w:val="24"/>
              </w:rPr>
              <w:t>副食类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28AD5C">
            <w:pPr>
              <w:rPr>
                <w:rFonts w:hint="eastAsia" w:ascii="宋体" w:hAnsi="宋体" w:eastAsia="宋体" w:cs="宋体"/>
                <w:sz w:val="24"/>
                <w:szCs w:val="24"/>
              </w:rPr>
            </w:pPr>
            <w:r>
              <w:rPr>
                <w:rFonts w:hint="eastAsia" w:ascii="宋体" w:hAnsi="宋体" w:eastAsia="宋体" w:cs="宋体"/>
                <w:sz w:val="24"/>
                <w:szCs w:val="24"/>
              </w:rPr>
              <w:t>春卷皮</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C44B3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9FC4A2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902679">
            <w:pPr>
              <w:jc w:val="center"/>
              <w:rPr>
                <w:rFonts w:hint="eastAsia" w:ascii="宋体" w:hAnsi="宋体" w:eastAsia="宋体" w:cs="宋体"/>
                <w:sz w:val="24"/>
                <w:szCs w:val="24"/>
              </w:rPr>
            </w:pPr>
            <w:r>
              <w:rPr>
                <w:rFonts w:hint="eastAsia" w:ascii="宋体" w:hAnsi="宋体" w:eastAsia="宋体" w:cs="宋体"/>
                <w:sz w:val="24"/>
                <w:szCs w:val="24"/>
              </w:rPr>
              <w:t>187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78235F">
            <w:pPr>
              <w:rPr>
                <w:rFonts w:hint="eastAsia" w:ascii="宋体" w:hAnsi="宋体" w:eastAsia="宋体" w:cs="宋体"/>
                <w:sz w:val="24"/>
                <w:szCs w:val="24"/>
              </w:rPr>
            </w:pPr>
            <w:r>
              <w:rPr>
                <w:rFonts w:hint="eastAsia" w:ascii="宋体" w:hAnsi="宋体" w:eastAsia="宋体" w:cs="宋体"/>
                <w:sz w:val="24"/>
                <w:szCs w:val="24"/>
              </w:rPr>
              <w:t>蛋类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6D9597">
            <w:pPr>
              <w:rPr>
                <w:rFonts w:hint="eastAsia" w:ascii="宋体" w:hAnsi="宋体" w:eastAsia="宋体" w:cs="宋体"/>
                <w:sz w:val="24"/>
                <w:szCs w:val="24"/>
              </w:rPr>
            </w:pPr>
            <w:r>
              <w:rPr>
                <w:rFonts w:hint="eastAsia" w:ascii="宋体" w:hAnsi="宋体" w:eastAsia="宋体" w:cs="宋体"/>
                <w:sz w:val="24"/>
                <w:szCs w:val="24"/>
              </w:rPr>
              <w:t>鸡蛋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DE1F76">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7E9634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10FA72">
            <w:pPr>
              <w:jc w:val="center"/>
              <w:rPr>
                <w:rFonts w:hint="eastAsia" w:ascii="宋体" w:hAnsi="宋体" w:eastAsia="宋体" w:cs="宋体"/>
                <w:sz w:val="24"/>
                <w:szCs w:val="24"/>
              </w:rPr>
            </w:pPr>
            <w:r>
              <w:rPr>
                <w:rFonts w:hint="eastAsia" w:ascii="宋体" w:hAnsi="宋体" w:eastAsia="宋体" w:cs="宋体"/>
                <w:sz w:val="24"/>
                <w:szCs w:val="24"/>
              </w:rPr>
              <w:t>188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C1448E">
            <w:pPr>
              <w:rPr>
                <w:rFonts w:hint="eastAsia" w:ascii="宋体" w:hAnsi="宋体" w:eastAsia="宋体" w:cs="宋体"/>
                <w:sz w:val="24"/>
                <w:szCs w:val="24"/>
              </w:rPr>
            </w:pPr>
            <w:r>
              <w:rPr>
                <w:rFonts w:hint="eastAsia" w:ascii="宋体" w:hAnsi="宋体" w:eastAsia="宋体" w:cs="宋体"/>
                <w:sz w:val="24"/>
                <w:szCs w:val="24"/>
              </w:rPr>
              <w:t>蛋类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83F5BF">
            <w:pPr>
              <w:rPr>
                <w:rFonts w:hint="eastAsia" w:ascii="宋体" w:hAnsi="宋体" w:eastAsia="宋体" w:cs="宋体"/>
                <w:sz w:val="24"/>
                <w:szCs w:val="24"/>
              </w:rPr>
            </w:pPr>
            <w:r>
              <w:rPr>
                <w:rFonts w:hint="eastAsia" w:ascii="宋体" w:hAnsi="宋体" w:eastAsia="宋体" w:cs="宋体"/>
                <w:sz w:val="24"/>
                <w:szCs w:val="24"/>
              </w:rPr>
              <w:t>鸭蛋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258B8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A67ACC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7DB1DF">
            <w:pPr>
              <w:jc w:val="center"/>
              <w:rPr>
                <w:rFonts w:hint="eastAsia" w:ascii="宋体" w:hAnsi="宋体" w:eastAsia="宋体" w:cs="宋体"/>
                <w:sz w:val="24"/>
                <w:szCs w:val="24"/>
              </w:rPr>
            </w:pPr>
            <w:r>
              <w:rPr>
                <w:rFonts w:hint="eastAsia" w:ascii="宋体" w:hAnsi="宋体" w:eastAsia="宋体" w:cs="宋体"/>
                <w:sz w:val="24"/>
                <w:szCs w:val="24"/>
              </w:rPr>
              <w:t>189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9124F7">
            <w:pPr>
              <w:rPr>
                <w:rFonts w:hint="eastAsia" w:ascii="宋体" w:hAnsi="宋体" w:eastAsia="宋体" w:cs="宋体"/>
                <w:sz w:val="24"/>
                <w:szCs w:val="24"/>
              </w:rPr>
            </w:pPr>
            <w:r>
              <w:rPr>
                <w:rFonts w:hint="eastAsia" w:ascii="宋体" w:hAnsi="宋体" w:eastAsia="宋体" w:cs="宋体"/>
                <w:sz w:val="24"/>
                <w:szCs w:val="24"/>
              </w:rPr>
              <w:t>蛋类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90ADDF">
            <w:pPr>
              <w:rPr>
                <w:rFonts w:hint="eastAsia" w:ascii="宋体" w:hAnsi="宋体" w:eastAsia="宋体" w:cs="宋体"/>
                <w:sz w:val="24"/>
                <w:szCs w:val="24"/>
              </w:rPr>
            </w:pPr>
            <w:r>
              <w:rPr>
                <w:rFonts w:hint="eastAsia" w:ascii="宋体" w:hAnsi="宋体" w:eastAsia="宋体" w:cs="宋体"/>
                <w:sz w:val="24"/>
                <w:szCs w:val="24"/>
              </w:rPr>
              <w:t>鹌鹑蛋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16B8E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43A062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ECBC171">
            <w:pPr>
              <w:jc w:val="center"/>
              <w:rPr>
                <w:rFonts w:hint="eastAsia" w:ascii="宋体" w:hAnsi="宋体" w:eastAsia="宋体" w:cs="宋体"/>
                <w:sz w:val="24"/>
                <w:szCs w:val="24"/>
              </w:rPr>
            </w:pPr>
            <w:r>
              <w:rPr>
                <w:rFonts w:hint="eastAsia" w:ascii="宋体" w:hAnsi="宋体" w:eastAsia="宋体" w:cs="宋体"/>
                <w:sz w:val="24"/>
                <w:szCs w:val="24"/>
              </w:rPr>
              <w:t>190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A4EEE2">
            <w:pPr>
              <w:rPr>
                <w:rFonts w:hint="eastAsia" w:ascii="宋体" w:hAnsi="宋体" w:eastAsia="宋体" w:cs="宋体"/>
                <w:sz w:val="24"/>
                <w:szCs w:val="24"/>
              </w:rPr>
            </w:pPr>
            <w:r>
              <w:rPr>
                <w:rFonts w:hint="eastAsia" w:ascii="宋体" w:hAnsi="宋体" w:eastAsia="宋体" w:cs="宋体"/>
                <w:sz w:val="24"/>
                <w:szCs w:val="24"/>
              </w:rPr>
              <w:t>蛋类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1F3C09">
            <w:pPr>
              <w:rPr>
                <w:rFonts w:hint="eastAsia" w:ascii="宋体" w:hAnsi="宋体" w:eastAsia="宋体" w:cs="宋体"/>
                <w:sz w:val="24"/>
                <w:szCs w:val="24"/>
              </w:rPr>
            </w:pPr>
            <w:r>
              <w:rPr>
                <w:rFonts w:hint="eastAsia" w:ascii="宋体" w:hAnsi="宋体" w:eastAsia="宋体" w:cs="宋体"/>
                <w:sz w:val="24"/>
                <w:szCs w:val="24"/>
              </w:rPr>
              <w:t>皮蛋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B0276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742161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432E3B">
            <w:pPr>
              <w:jc w:val="center"/>
              <w:rPr>
                <w:rFonts w:hint="eastAsia" w:ascii="宋体" w:hAnsi="宋体" w:eastAsia="宋体" w:cs="宋体"/>
                <w:sz w:val="24"/>
                <w:szCs w:val="24"/>
              </w:rPr>
            </w:pPr>
            <w:r>
              <w:rPr>
                <w:rFonts w:hint="eastAsia" w:ascii="宋体" w:hAnsi="宋体" w:eastAsia="宋体" w:cs="宋体"/>
                <w:sz w:val="24"/>
                <w:szCs w:val="24"/>
              </w:rPr>
              <w:t>191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BAC35A">
            <w:pPr>
              <w:rPr>
                <w:rFonts w:hint="eastAsia" w:ascii="宋体" w:hAnsi="宋体" w:eastAsia="宋体" w:cs="宋体"/>
                <w:sz w:val="24"/>
                <w:szCs w:val="24"/>
              </w:rPr>
            </w:pPr>
            <w:r>
              <w:rPr>
                <w:rFonts w:hint="eastAsia" w:ascii="宋体" w:hAnsi="宋体" w:eastAsia="宋体" w:cs="宋体"/>
                <w:sz w:val="24"/>
                <w:szCs w:val="24"/>
              </w:rPr>
              <w:t>蛋类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601317">
            <w:pPr>
              <w:rPr>
                <w:rFonts w:hint="eastAsia" w:ascii="宋体" w:hAnsi="宋体" w:eastAsia="宋体" w:cs="宋体"/>
                <w:sz w:val="24"/>
                <w:szCs w:val="24"/>
              </w:rPr>
            </w:pPr>
            <w:r>
              <w:rPr>
                <w:rFonts w:hint="eastAsia" w:ascii="宋体" w:hAnsi="宋体" w:eastAsia="宋体" w:cs="宋体"/>
                <w:sz w:val="24"/>
                <w:szCs w:val="24"/>
              </w:rPr>
              <w:t>咸蛋</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86EC7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B869778">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5D8545">
            <w:pPr>
              <w:jc w:val="center"/>
              <w:rPr>
                <w:rFonts w:hint="eastAsia" w:ascii="宋体" w:hAnsi="宋体" w:eastAsia="宋体" w:cs="宋体"/>
                <w:sz w:val="24"/>
                <w:szCs w:val="24"/>
              </w:rPr>
            </w:pPr>
            <w:r>
              <w:rPr>
                <w:rFonts w:hint="eastAsia" w:ascii="宋体" w:hAnsi="宋体" w:eastAsia="宋体" w:cs="宋体"/>
                <w:sz w:val="24"/>
                <w:szCs w:val="24"/>
              </w:rPr>
              <w:t>192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AAE405">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E993F1">
            <w:pPr>
              <w:rPr>
                <w:rFonts w:hint="eastAsia" w:ascii="宋体" w:hAnsi="宋体" w:eastAsia="宋体" w:cs="宋体"/>
                <w:sz w:val="24"/>
                <w:szCs w:val="24"/>
              </w:rPr>
            </w:pPr>
            <w:r>
              <w:rPr>
                <w:rFonts w:hint="eastAsia" w:ascii="宋体" w:hAnsi="宋体" w:eastAsia="宋体" w:cs="宋体"/>
                <w:sz w:val="24"/>
                <w:szCs w:val="24"/>
              </w:rPr>
              <w:t>干木耳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208D7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80224F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DA0F00">
            <w:pPr>
              <w:jc w:val="center"/>
              <w:rPr>
                <w:rFonts w:hint="eastAsia" w:ascii="宋体" w:hAnsi="宋体" w:eastAsia="宋体" w:cs="宋体"/>
                <w:sz w:val="24"/>
                <w:szCs w:val="24"/>
              </w:rPr>
            </w:pPr>
            <w:r>
              <w:rPr>
                <w:rFonts w:hint="eastAsia" w:ascii="宋体" w:hAnsi="宋体" w:eastAsia="宋体" w:cs="宋体"/>
                <w:sz w:val="24"/>
                <w:szCs w:val="24"/>
              </w:rPr>
              <w:t>193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8C8ABCF">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FF614D">
            <w:pPr>
              <w:rPr>
                <w:rFonts w:hint="eastAsia" w:ascii="宋体" w:hAnsi="宋体" w:eastAsia="宋体" w:cs="宋体"/>
                <w:sz w:val="24"/>
                <w:szCs w:val="24"/>
              </w:rPr>
            </w:pPr>
            <w:r>
              <w:rPr>
                <w:rFonts w:hint="eastAsia" w:ascii="宋体" w:hAnsi="宋体" w:eastAsia="宋体" w:cs="宋体"/>
                <w:sz w:val="24"/>
                <w:szCs w:val="24"/>
              </w:rPr>
              <w:t>干香菇</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2DB0A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479025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0328F9">
            <w:pPr>
              <w:jc w:val="center"/>
              <w:rPr>
                <w:rFonts w:hint="eastAsia" w:ascii="宋体" w:hAnsi="宋体" w:eastAsia="宋体" w:cs="宋体"/>
                <w:sz w:val="24"/>
                <w:szCs w:val="24"/>
              </w:rPr>
            </w:pPr>
            <w:r>
              <w:rPr>
                <w:rFonts w:hint="eastAsia" w:ascii="宋体" w:hAnsi="宋体" w:eastAsia="宋体" w:cs="宋体"/>
                <w:sz w:val="24"/>
                <w:szCs w:val="24"/>
              </w:rPr>
              <w:t>194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8E2D65">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170446">
            <w:pPr>
              <w:rPr>
                <w:rFonts w:hint="eastAsia" w:ascii="宋体" w:hAnsi="宋体" w:eastAsia="宋体" w:cs="宋体"/>
                <w:sz w:val="24"/>
                <w:szCs w:val="24"/>
              </w:rPr>
            </w:pPr>
            <w:r>
              <w:rPr>
                <w:rFonts w:hint="eastAsia" w:ascii="宋体" w:hAnsi="宋体" w:eastAsia="宋体" w:cs="宋体"/>
                <w:sz w:val="24"/>
                <w:szCs w:val="24"/>
              </w:rPr>
              <w:t>干茶树菇</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868C5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3DC13B2">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76BE16">
            <w:pPr>
              <w:jc w:val="center"/>
              <w:rPr>
                <w:rFonts w:hint="eastAsia" w:ascii="宋体" w:hAnsi="宋体" w:eastAsia="宋体" w:cs="宋体"/>
                <w:sz w:val="24"/>
                <w:szCs w:val="24"/>
              </w:rPr>
            </w:pPr>
            <w:r>
              <w:rPr>
                <w:rFonts w:hint="eastAsia" w:ascii="宋体" w:hAnsi="宋体" w:eastAsia="宋体" w:cs="宋体"/>
                <w:sz w:val="24"/>
                <w:szCs w:val="24"/>
              </w:rPr>
              <w:t>195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BDA9C7">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5F2C79">
            <w:pPr>
              <w:rPr>
                <w:rFonts w:hint="eastAsia" w:ascii="宋体" w:hAnsi="宋体" w:eastAsia="宋体" w:cs="宋体"/>
                <w:sz w:val="24"/>
                <w:szCs w:val="24"/>
              </w:rPr>
            </w:pPr>
            <w:r>
              <w:rPr>
                <w:rFonts w:hint="eastAsia" w:ascii="宋体" w:hAnsi="宋体" w:eastAsia="宋体" w:cs="宋体"/>
                <w:sz w:val="24"/>
                <w:szCs w:val="24"/>
              </w:rPr>
              <w:t>银耳</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82275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431918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EC1618">
            <w:pPr>
              <w:jc w:val="center"/>
              <w:rPr>
                <w:rFonts w:hint="eastAsia" w:ascii="宋体" w:hAnsi="宋体" w:eastAsia="宋体" w:cs="宋体"/>
                <w:sz w:val="24"/>
                <w:szCs w:val="24"/>
              </w:rPr>
            </w:pPr>
            <w:r>
              <w:rPr>
                <w:rFonts w:hint="eastAsia" w:ascii="宋体" w:hAnsi="宋体" w:eastAsia="宋体" w:cs="宋体"/>
                <w:sz w:val="24"/>
                <w:szCs w:val="24"/>
              </w:rPr>
              <w:t>196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FB8906">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8BDD74">
            <w:pPr>
              <w:rPr>
                <w:rFonts w:hint="eastAsia" w:ascii="宋体" w:hAnsi="宋体" w:eastAsia="宋体" w:cs="宋体"/>
                <w:sz w:val="24"/>
                <w:szCs w:val="24"/>
              </w:rPr>
            </w:pPr>
            <w:r>
              <w:rPr>
                <w:rFonts w:hint="eastAsia" w:ascii="宋体" w:hAnsi="宋体" w:eastAsia="宋体" w:cs="宋体"/>
                <w:sz w:val="24"/>
                <w:szCs w:val="24"/>
              </w:rPr>
              <w:t>竹荪</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69FD8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2B0568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D8BFAD">
            <w:pPr>
              <w:jc w:val="center"/>
              <w:rPr>
                <w:rFonts w:hint="eastAsia" w:ascii="宋体" w:hAnsi="宋体" w:eastAsia="宋体" w:cs="宋体"/>
                <w:sz w:val="24"/>
                <w:szCs w:val="24"/>
              </w:rPr>
            </w:pPr>
            <w:r>
              <w:rPr>
                <w:rFonts w:hint="eastAsia" w:ascii="宋体" w:hAnsi="宋体" w:eastAsia="宋体" w:cs="宋体"/>
                <w:sz w:val="24"/>
                <w:szCs w:val="24"/>
              </w:rPr>
              <w:t>197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62A787">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A72180">
            <w:pPr>
              <w:rPr>
                <w:rFonts w:hint="eastAsia" w:ascii="宋体" w:hAnsi="宋体" w:eastAsia="宋体" w:cs="宋体"/>
                <w:sz w:val="24"/>
                <w:szCs w:val="24"/>
              </w:rPr>
            </w:pPr>
            <w:r>
              <w:rPr>
                <w:rFonts w:hint="eastAsia" w:ascii="宋体" w:hAnsi="宋体" w:eastAsia="宋体" w:cs="宋体"/>
                <w:sz w:val="24"/>
                <w:szCs w:val="24"/>
              </w:rPr>
              <w:t>干腐竹</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A3F0AE">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8D6487E">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4DE85F">
            <w:pPr>
              <w:jc w:val="center"/>
              <w:rPr>
                <w:rFonts w:hint="eastAsia" w:ascii="宋体" w:hAnsi="宋体" w:eastAsia="宋体" w:cs="宋体"/>
                <w:sz w:val="24"/>
                <w:szCs w:val="24"/>
              </w:rPr>
            </w:pPr>
            <w:r>
              <w:rPr>
                <w:rFonts w:hint="eastAsia" w:ascii="宋体" w:hAnsi="宋体" w:eastAsia="宋体" w:cs="宋体"/>
                <w:sz w:val="24"/>
                <w:szCs w:val="24"/>
              </w:rPr>
              <w:t>198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6C535E">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85A2FF">
            <w:pPr>
              <w:rPr>
                <w:rFonts w:hint="eastAsia" w:ascii="宋体" w:hAnsi="宋体" w:eastAsia="宋体" w:cs="宋体"/>
                <w:sz w:val="24"/>
                <w:szCs w:val="24"/>
              </w:rPr>
            </w:pPr>
            <w:r>
              <w:rPr>
                <w:rFonts w:hint="eastAsia" w:ascii="宋体" w:hAnsi="宋体" w:eastAsia="宋体" w:cs="宋体"/>
                <w:sz w:val="24"/>
                <w:szCs w:val="24"/>
              </w:rPr>
              <w:t>紫菜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B0641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126EF85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E98727">
            <w:pPr>
              <w:jc w:val="center"/>
              <w:rPr>
                <w:rFonts w:hint="eastAsia" w:ascii="宋体" w:hAnsi="宋体" w:eastAsia="宋体" w:cs="宋体"/>
                <w:sz w:val="24"/>
                <w:szCs w:val="24"/>
              </w:rPr>
            </w:pPr>
            <w:r>
              <w:rPr>
                <w:rFonts w:hint="eastAsia" w:ascii="宋体" w:hAnsi="宋体" w:eastAsia="宋体" w:cs="宋体"/>
                <w:sz w:val="24"/>
                <w:szCs w:val="24"/>
              </w:rPr>
              <w:t>199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530DAA">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E66B39">
            <w:pPr>
              <w:rPr>
                <w:rFonts w:hint="eastAsia" w:ascii="宋体" w:hAnsi="宋体" w:eastAsia="宋体" w:cs="宋体"/>
                <w:sz w:val="24"/>
                <w:szCs w:val="24"/>
              </w:rPr>
            </w:pPr>
            <w:r>
              <w:rPr>
                <w:rFonts w:hint="eastAsia" w:ascii="宋体" w:hAnsi="宋体" w:eastAsia="宋体" w:cs="宋体"/>
                <w:sz w:val="24"/>
                <w:szCs w:val="24"/>
              </w:rPr>
              <w:t>大枣</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0E9FF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FB1644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BDEDB0">
            <w:pPr>
              <w:jc w:val="center"/>
              <w:rPr>
                <w:rFonts w:hint="eastAsia" w:ascii="宋体" w:hAnsi="宋体" w:eastAsia="宋体" w:cs="宋体"/>
                <w:sz w:val="24"/>
                <w:szCs w:val="24"/>
              </w:rPr>
            </w:pPr>
            <w:r>
              <w:rPr>
                <w:rFonts w:hint="eastAsia" w:ascii="宋体" w:hAnsi="宋体" w:eastAsia="宋体" w:cs="宋体"/>
                <w:sz w:val="24"/>
                <w:szCs w:val="24"/>
              </w:rPr>
              <w:t>200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5FB5E4">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783AFD">
            <w:pPr>
              <w:rPr>
                <w:rFonts w:hint="eastAsia" w:ascii="宋体" w:hAnsi="宋体" w:eastAsia="宋体" w:cs="宋体"/>
                <w:sz w:val="24"/>
                <w:szCs w:val="24"/>
              </w:rPr>
            </w:pPr>
            <w:r>
              <w:rPr>
                <w:rFonts w:hint="eastAsia" w:ascii="宋体" w:hAnsi="宋体" w:eastAsia="宋体" w:cs="宋体"/>
                <w:sz w:val="24"/>
                <w:szCs w:val="24"/>
              </w:rPr>
              <w:t>芡实（散装）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93753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80B70B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489ECE">
            <w:pPr>
              <w:jc w:val="center"/>
              <w:rPr>
                <w:rFonts w:hint="eastAsia" w:ascii="宋体" w:hAnsi="宋体" w:eastAsia="宋体" w:cs="宋体"/>
                <w:sz w:val="24"/>
                <w:szCs w:val="24"/>
              </w:rPr>
            </w:pPr>
            <w:r>
              <w:rPr>
                <w:rFonts w:hint="eastAsia" w:ascii="宋体" w:hAnsi="宋体" w:eastAsia="宋体" w:cs="宋体"/>
                <w:sz w:val="24"/>
                <w:szCs w:val="24"/>
              </w:rPr>
              <w:t>201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CDAE46">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B67FE5">
            <w:pPr>
              <w:rPr>
                <w:rFonts w:hint="eastAsia" w:ascii="宋体" w:hAnsi="宋体" w:eastAsia="宋体" w:cs="宋体"/>
                <w:sz w:val="24"/>
                <w:szCs w:val="24"/>
              </w:rPr>
            </w:pPr>
            <w:r>
              <w:rPr>
                <w:rFonts w:hint="eastAsia" w:ascii="宋体" w:hAnsi="宋体" w:eastAsia="宋体" w:cs="宋体"/>
                <w:sz w:val="24"/>
                <w:szCs w:val="24"/>
              </w:rPr>
              <w:t>枸杞</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14E11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FE5858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1386EC">
            <w:pPr>
              <w:jc w:val="center"/>
              <w:rPr>
                <w:rFonts w:hint="eastAsia" w:ascii="宋体" w:hAnsi="宋体" w:eastAsia="宋体" w:cs="宋体"/>
                <w:sz w:val="24"/>
                <w:szCs w:val="24"/>
              </w:rPr>
            </w:pPr>
            <w:r>
              <w:rPr>
                <w:rFonts w:hint="eastAsia" w:ascii="宋体" w:hAnsi="宋体" w:eastAsia="宋体" w:cs="宋体"/>
                <w:sz w:val="24"/>
                <w:szCs w:val="24"/>
              </w:rPr>
              <w:t>202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6BBA02">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097AAB">
            <w:pPr>
              <w:rPr>
                <w:rFonts w:hint="eastAsia" w:ascii="宋体" w:hAnsi="宋体" w:eastAsia="宋体" w:cs="宋体"/>
                <w:sz w:val="24"/>
                <w:szCs w:val="24"/>
              </w:rPr>
            </w:pPr>
            <w:r>
              <w:rPr>
                <w:rFonts w:hint="eastAsia" w:ascii="宋体" w:hAnsi="宋体" w:eastAsia="宋体" w:cs="宋体"/>
                <w:sz w:val="24"/>
                <w:szCs w:val="24"/>
              </w:rPr>
              <w:t>莲子</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265FA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C7C88C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F6FD39">
            <w:pPr>
              <w:jc w:val="center"/>
              <w:rPr>
                <w:rFonts w:hint="eastAsia" w:ascii="宋体" w:hAnsi="宋体" w:eastAsia="宋体" w:cs="宋体"/>
                <w:sz w:val="24"/>
                <w:szCs w:val="24"/>
              </w:rPr>
            </w:pPr>
            <w:r>
              <w:rPr>
                <w:rFonts w:hint="eastAsia" w:ascii="宋体" w:hAnsi="宋体" w:eastAsia="宋体" w:cs="宋体"/>
                <w:sz w:val="24"/>
                <w:szCs w:val="24"/>
              </w:rPr>
              <w:t>203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73438D0">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E35019">
            <w:pPr>
              <w:rPr>
                <w:rFonts w:hint="eastAsia" w:ascii="宋体" w:hAnsi="宋体" w:eastAsia="宋体" w:cs="宋体"/>
                <w:sz w:val="24"/>
                <w:szCs w:val="24"/>
              </w:rPr>
            </w:pPr>
            <w:r>
              <w:rPr>
                <w:rFonts w:hint="eastAsia" w:ascii="宋体" w:hAnsi="宋体" w:eastAsia="宋体" w:cs="宋体"/>
                <w:sz w:val="24"/>
                <w:szCs w:val="24"/>
              </w:rPr>
              <w:t>桂圆</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B8837F">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F21FC7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B301C5">
            <w:pPr>
              <w:jc w:val="center"/>
              <w:rPr>
                <w:rFonts w:hint="eastAsia" w:ascii="宋体" w:hAnsi="宋体" w:eastAsia="宋体" w:cs="宋体"/>
                <w:sz w:val="24"/>
                <w:szCs w:val="24"/>
              </w:rPr>
            </w:pPr>
            <w:r>
              <w:rPr>
                <w:rFonts w:hint="eastAsia" w:ascii="宋体" w:hAnsi="宋体" w:eastAsia="宋体" w:cs="宋体"/>
                <w:sz w:val="24"/>
                <w:szCs w:val="24"/>
              </w:rPr>
              <w:t>204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D45AF9">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D7DBC9">
            <w:pPr>
              <w:rPr>
                <w:rFonts w:hint="eastAsia" w:ascii="宋体" w:hAnsi="宋体" w:eastAsia="宋体" w:cs="宋体"/>
                <w:sz w:val="24"/>
                <w:szCs w:val="24"/>
              </w:rPr>
            </w:pPr>
            <w:r>
              <w:rPr>
                <w:rFonts w:hint="eastAsia" w:ascii="宋体" w:hAnsi="宋体" w:eastAsia="宋体" w:cs="宋体"/>
                <w:sz w:val="24"/>
                <w:szCs w:val="24"/>
              </w:rPr>
              <w:t>蛋挞皮</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1AC4189">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AA7C09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5D844D">
            <w:pPr>
              <w:jc w:val="center"/>
              <w:rPr>
                <w:rFonts w:hint="eastAsia" w:ascii="宋体" w:hAnsi="宋体" w:eastAsia="宋体" w:cs="宋体"/>
                <w:sz w:val="24"/>
                <w:szCs w:val="24"/>
              </w:rPr>
            </w:pPr>
            <w:r>
              <w:rPr>
                <w:rFonts w:hint="eastAsia" w:ascii="宋体" w:hAnsi="宋体" w:eastAsia="宋体" w:cs="宋体"/>
                <w:sz w:val="24"/>
                <w:szCs w:val="24"/>
              </w:rPr>
              <w:t>205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9D4F10">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34C201">
            <w:pPr>
              <w:rPr>
                <w:rFonts w:hint="eastAsia" w:ascii="宋体" w:hAnsi="宋体" w:eastAsia="宋体" w:cs="宋体"/>
                <w:sz w:val="24"/>
                <w:szCs w:val="24"/>
              </w:rPr>
            </w:pPr>
            <w:r>
              <w:rPr>
                <w:rFonts w:hint="eastAsia" w:ascii="宋体" w:hAnsi="宋体" w:eastAsia="宋体" w:cs="宋体"/>
                <w:sz w:val="24"/>
                <w:szCs w:val="24"/>
              </w:rPr>
              <w:t>披萨皮</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CACC9A">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762DD0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3F9D31">
            <w:pPr>
              <w:jc w:val="center"/>
              <w:rPr>
                <w:rFonts w:hint="eastAsia" w:ascii="宋体" w:hAnsi="宋体" w:eastAsia="宋体" w:cs="宋体"/>
                <w:sz w:val="24"/>
                <w:szCs w:val="24"/>
              </w:rPr>
            </w:pPr>
            <w:r>
              <w:rPr>
                <w:rFonts w:hint="eastAsia" w:ascii="宋体" w:hAnsi="宋体" w:eastAsia="宋体" w:cs="宋体"/>
                <w:sz w:val="24"/>
                <w:szCs w:val="24"/>
              </w:rPr>
              <w:t>206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C3179F">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4ED207">
            <w:pPr>
              <w:rPr>
                <w:rFonts w:hint="eastAsia" w:ascii="宋体" w:hAnsi="宋体" w:eastAsia="宋体" w:cs="宋体"/>
                <w:sz w:val="24"/>
                <w:szCs w:val="24"/>
              </w:rPr>
            </w:pPr>
            <w:r>
              <w:rPr>
                <w:rFonts w:hint="eastAsia" w:ascii="宋体" w:hAnsi="宋体" w:eastAsia="宋体" w:cs="宋体"/>
                <w:sz w:val="24"/>
                <w:szCs w:val="24"/>
              </w:rPr>
              <w:t>奥利奥碎（散装）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94341C">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B6E355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53D538">
            <w:pPr>
              <w:jc w:val="center"/>
              <w:rPr>
                <w:rFonts w:hint="eastAsia" w:ascii="宋体" w:hAnsi="宋体" w:eastAsia="宋体" w:cs="宋体"/>
                <w:sz w:val="24"/>
                <w:szCs w:val="24"/>
              </w:rPr>
            </w:pPr>
            <w:r>
              <w:rPr>
                <w:rFonts w:hint="eastAsia" w:ascii="宋体" w:hAnsi="宋体" w:eastAsia="宋体" w:cs="宋体"/>
                <w:sz w:val="24"/>
                <w:szCs w:val="24"/>
              </w:rPr>
              <w:t>207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EF9BA7">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A078BF7">
            <w:pPr>
              <w:rPr>
                <w:rFonts w:hint="eastAsia" w:ascii="宋体" w:hAnsi="宋体" w:eastAsia="宋体" w:cs="宋体"/>
                <w:sz w:val="24"/>
                <w:szCs w:val="24"/>
              </w:rPr>
            </w:pPr>
            <w:r>
              <w:rPr>
                <w:rFonts w:hint="eastAsia" w:ascii="宋体" w:hAnsi="宋体" w:eastAsia="宋体" w:cs="宋体"/>
                <w:sz w:val="24"/>
                <w:szCs w:val="24"/>
              </w:rPr>
              <w:t>燕麦片</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26AC5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154DAB1">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B3ED01">
            <w:pPr>
              <w:jc w:val="center"/>
              <w:rPr>
                <w:rFonts w:hint="eastAsia" w:ascii="宋体" w:hAnsi="宋体" w:eastAsia="宋体" w:cs="宋体"/>
                <w:sz w:val="24"/>
                <w:szCs w:val="24"/>
              </w:rPr>
            </w:pPr>
            <w:r>
              <w:rPr>
                <w:rFonts w:hint="eastAsia" w:ascii="宋体" w:hAnsi="宋体" w:eastAsia="宋体" w:cs="宋体"/>
                <w:sz w:val="24"/>
                <w:szCs w:val="24"/>
              </w:rPr>
              <w:t>208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C696FA">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E72F32">
            <w:pPr>
              <w:rPr>
                <w:rFonts w:hint="eastAsia" w:ascii="宋体" w:hAnsi="宋体" w:eastAsia="宋体" w:cs="宋体"/>
                <w:sz w:val="24"/>
                <w:szCs w:val="24"/>
              </w:rPr>
            </w:pPr>
            <w:r>
              <w:rPr>
                <w:rFonts w:hint="eastAsia" w:ascii="宋体" w:hAnsi="宋体" w:eastAsia="宋体" w:cs="宋体"/>
                <w:sz w:val="24"/>
                <w:szCs w:val="24"/>
              </w:rPr>
              <w:t>米线</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36B91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077EEE3">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92364A">
            <w:pPr>
              <w:jc w:val="center"/>
              <w:rPr>
                <w:rFonts w:hint="eastAsia" w:ascii="宋体" w:hAnsi="宋体" w:eastAsia="宋体" w:cs="宋体"/>
                <w:sz w:val="24"/>
                <w:szCs w:val="24"/>
              </w:rPr>
            </w:pPr>
            <w:r>
              <w:rPr>
                <w:rFonts w:hint="eastAsia" w:ascii="宋体" w:hAnsi="宋体" w:eastAsia="宋体" w:cs="宋体"/>
                <w:sz w:val="24"/>
                <w:szCs w:val="24"/>
              </w:rPr>
              <w:t>209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24D1B07">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693973">
            <w:pPr>
              <w:rPr>
                <w:rFonts w:hint="eastAsia" w:ascii="宋体" w:hAnsi="宋体" w:eastAsia="宋体" w:cs="宋体"/>
                <w:sz w:val="24"/>
                <w:szCs w:val="24"/>
              </w:rPr>
            </w:pPr>
            <w:r>
              <w:rPr>
                <w:rFonts w:hint="eastAsia" w:ascii="宋体" w:hAnsi="宋体" w:eastAsia="宋体" w:cs="宋体"/>
                <w:sz w:val="24"/>
                <w:szCs w:val="24"/>
              </w:rPr>
              <w:t>面条、挂面</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C19F97">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471731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DC919E8">
            <w:pPr>
              <w:jc w:val="center"/>
              <w:rPr>
                <w:rFonts w:hint="eastAsia" w:ascii="宋体" w:hAnsi="宋体" w:eastAsia="宋体" w:cs="宋体"/>
                <w:sz w:val="24"/>
                <w:szCs w:val="24"/>
              </w:rPr>
            </w:pPr>
            <w:r>
              <w:rPr>
                <w:rFonts w:hint="eastAsia" w:ascii="宋体" w:hAnsi="宋体" w:eastAsia="宋体" w:cs="宋体"/>
                <w:sz w:val="24"/>
                <w:szCs w:val="24"/>
              </w:rPr>
              <w:t>210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6A74D1">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3630DE">
            <w:pPr>
              <w:rPr>
                <w:rFonts w:hint="eastAsia" w:ascii="宋体" w:hAnsi="宋体" w:eastAsia="宋体" w:cs="宋体"/>
                <w:sz w:val="24"/>
                <w:szCs w:val="24"/>
              </w:rPr>
            </w:pPr>
            <w:r>
              <w:rPr>
                <w:rFonts w:hint="eastAsia" w:ascii="宋体" w:hAnsi="宋体" w:eastAsia="宋体" w:cs="宋体"/>
                <w:sz w:val="24"/>
                <w:szCs w:val="24"/>
              </w:rPr>
              <w:t>方便面</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E5466A">
            <w:pPr>
              <w:jc w:val="center"/>
              <w:rPr>
                <w:rFonts w:hint="eastAsia" w:ascii="宋体" w:hAnsi="宋体" w:eastAsia="宋体" w:cs="宋体"/>
                <w:sz w:val="24"/>
                <w:szCs w:val="24"/>
              </w:rPr>
            </w:pPr>
            <w:r>
              <w:rPr>
                <w:rFonts w:hint="eastAsia" w:ascii="宋体" w:hAnsi="宋体" w:eastAsia="宋体" w:cs="宋体"/>
                <w:sz w:val="24"/>
                <w:szCs w:val="24"/>
              </w:rPr>
              <w:t>桶/袋</w:t>
            </w:r>
          </w:p>
        </w:tc>
      </w:tr>
      <w:tr w14:paraId="09A2C86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BD9AE3">
            <w:pPr>
              <w:jc w:val="center"/>
              <w:rPr>
                <w:rFonts w:hint="eastAsia" w:ascii="宋体" w:hAnsi="宋体" w:eastAsia="宋体" w:cs="宋体"/>
                <w:sz w:val="24"/>
                <w:szCs w:val="24"/>
              </w:rPr>
            </w:pPr>
            <w:r>
              <w:rPr>
                <w:rFonts w:hint="eastAsia" w:ascii="宋体" w:hAnsi="宋体" w:eastAsia="宋体" w:cs="宋体"/>
                <w:sz w:val="24"/>
                <w:szCs w:val="24"/>
              </w:rPr>
              <w:t>211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F0174E">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1EE1E9">
            <w:pPr>
              <w:rPr>
                <w:rFonts w:hint="eastAsia" w:ascii="宋体" w:hAnsi="宋体" w:eastAsia="宋体" w:cs="宋体"/>
                <w:sz w:val="24"/>
                <w:szCs w:val="24"/>
              </w:rPr>
            </w:pPr>
            <w:r>
              <w:rPr>
                <w:rFonts w:hint="eastAsia" w:ascii="宋体" w:hAnsi="宋体" w:eastAsia="宋体" w:cs="宋体"/>
                <w:sz w:val="24"/>
                <w:szCs w:val="24"/>
              </w:rPr>
              <w:t>汤圆（散装）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09ACD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97FB0F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28E960">
            <w:pPr>
              <w:jc w:val="center"/>
              <w:rPr>
                <w:rFonts w:hint="eastAsia" w:ascii="宋体" w:hAnsi="宋体" w:eastAsia="宋体" w:cs="宋体"/>
                <w:sz w:val="24"/>
                <w:szCs w:val="24"/>
              </w:rPr>
            </w:pPr>
            <w:r>
              <w:rPr>
                <w:rFonts w:hint="eastAsia" w:ascii="宋体" w:hAnsi="宋体" w:eastAsia="宋体" w:cs="宋体"/>
                <w:sz w:val="24"/>
                <w:szCs w:val="24"/>
              </w:rPr>
              <w:t>212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1E9704">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50465B">
            <w:pPr>
              <w:rPr>
                <w:rFonts w:hint="eastAsia" w:ascii="宋体" w:hAnsi="宋体" w:eastAsia="宋体" w:cs="宋体"/>
                <w:sz w:val="24"/>
                <w:szCs w:val="24"/>
              </w:rPr>
            </w:pPr>
            <w:r>
              <w:rPr>
                <w:rFonts w:hint="eastAsia" w:ascii="宋体" w:hAnsi="宋体" w:eastAsia="宋体" w:cs="宋体"/>
                <w:sz w:val="24"/>
                <w:szCs w:val="24"/>
              </w:rPr>
              <w:t>银丝卷（散装）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4B846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489B767F">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72990FE">
            <w:pPr>
              <w:jc w:val="center"/>
              <w:rPr>
                <w:rFonts w:hint="eastAsia" w:ascii="宋体" w:hAnsi="宋体" w:eastAsia="宋体" w:cs="宋体"/>
                <w:sz w:val="24"/>
                <w:szCs w:val="24"/>
              </w:rPr>
            </w:pPr>
            <w:r>
              <w:rPr>
                <w:rFonts w:hint="eastAsia" w:ascii="宋体" w:hAnsi="宋体" w:eastAsia="宋体" w:cs="宋体"/>
                <w:sz w:val="24"/>
                <w:szCs w:val="24"/>
              </w:rPr>
              <w:t>213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79F70C">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DE5E03">
            <w:pPr>
              <w:rPr>
                <w:rFonts w:hint="eastAsia" w:ascii="宋体" w:hAnsi="宋体" w:eastAsia="宋体" w:cs="宋体"/>
                <w:sz w:val="24"/>
                <w:szCs w:val="24"/>
              </w:rPr>
            </w:pPr>
            <w:r>
              <w:rPr>
                <w:rFonts w:hint="eastAsia" w:ascii="宋体" w:hAnsi="宋体" w:eastAsia="宋体" w:cs="宋体"/>
                <w:sz w:val="24"/>
                <w:szCs w:val="24"/>
              </w:rPr>
              <w:t>糕点（散装）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E33501">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2E7E244">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1F414F">
            <w:pPr>
              <w:jc w:val="center"/>
              <w:rPr>
                <w:rFonts w:hint="eastAsia" w:ascii="宋体" w:hAnsi="宋体" w:eastAsia="宋体" w:cs="宋体"/>
                <w:sz w:val="24"/>
                <w:szCs w:val="24"/>
              </w:rPr>
            </w:pPr>
            <w:r>
              <w:rPr>
                <w:rFonts w:hint="eastAsia" w:ascii="宋体" w:hAnsi="宋体" w:eastAsia="宋体" w:cs="宋体"/>
                <w:sz w:val="24"/>
                <w:szCs w:val="24"/>
              </w:rPr>
              <w:t>214</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DFD275">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FDAAED">
            <w:pPr>
              <w:rPr>
                <w:rFonts w:hint="eastAsia" w:ascii="宋体" w:hAnsi="宋体" w:eastAsia="宋体" w:cs="宋体"/>
                <w:sz w:val="24"/>
                <w:szCs w:val="24"/>
              </w:rPr>
            </w:pPr>
            <w:r>
              <w:rPr>
                <w:rFonts w:hint="eastAsia" w:ascii="宋体" w:hAnsi="宋体" w:eastAsia="宋体" w:cs="宋体"/>
                <w:sz w:val="24"/>
                <w:szCs w:val="24"/>
              </w:rPr>
              <w:t>面包（散装）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26F42B3">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04D8FDA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69497F">
            <w:pPr>
              <w:jc w:val="center"/>
              <w:rPr>
                <w:rFonts w:hint="eastAsia" w:ascii="宋体" w:hAnsi="宋体" w:eastAsia="宋体" w:cs="宋体"/>
                <w:sz w:val="24"/>
                <w:szCs w:val="24"/>
              </w:rPr>
            </w:pPr>
            <w:r>
              <w:rPr>
                <w:rFonts w:hint="eastAsia" w:ascii="宋体" w:hAnsi="宋体" w:eastAsia="宋体" w:cs="宋体"/>
                <w:sz w:val="24"/>
                <w:szCs w:val="24"/>
              </w:rPr>
              <w:t>215</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8677DD">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37BA2A">
            <w:pPr>
              <w:rPr>
                <w:rFonts w:hint="eastAsia" w:ascii="宋体" w:hAnsi="宋体" w:eastAsia="宋体" w:cs="宋体"/>
                <w:sz w:val="24"/>
                <w:szCs w:val="24"/>
              </w:rPr>
            </w:pPr>
            <w:r>
              <w:rPr>
                <w:rFonts w:hint="eastAsia" w:ascii="宋体" w:hAnsi="宋体" w:eastAsia="宋体" w:cs="宋体"/>
                <w:sz w:val="24"/>
                <w:szCs w:val="24"/>
              </w:rPr>
              <w:t>饼干（散装）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1578FB">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5967AF77">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887E48">
            <w:pPr>
              <w:jc w:val="center"/>
              <w:rPr>
                <w:rFonts w:hint="eastAsia" w:ascii="宋体" w:hAnsi="宋体" w:eastAsia="宋体" w:cs="宋体"/>
                <w:sz w:val="24"/>
                <w:szCs w:val="24"/>
              </w:rPr>
            </w:pPr>
            <w:r>
              <w:rPr>
                <w:rFonts w:hint="eastAsia" w:ascii="宋体" w:hAnsi="宋体" w:eastAsia="宋体" w:cs="宋体"/>
                <w:sz w:val="24"/>
                <w:szCs w:val="24"/>
              </w:rPr>
              <w:t>216</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D556BB">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4AC91B5">
            <w:pPr>
              <w:rPr>
                <w:rFonts w:hint="eastAsia" w:ascii="宋体" w:hAnsi="宋体" w:eastAsia="宋体" w:cs="宋体"/>
                <w:sz w:val="24"/>
                <w:szCs w:val="24"/>
              </w:rPr>
            </w:pPr>
            <w:r>
              <w:rPr>
                <w:rFonts w:hint="eastAsia" w:ascii="宋体" w:hAnsi="宋体" w:eastAsia="宋体" w:cs="宋体"/>
                <w:sz w:val="24"/>
                <w:szCs w:val="24"/>
              </w:rPr>
              <w:t>糯米粉（散装）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1F1C1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728A939">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A1BE8C">
            <w:pPr>
              <w:jc w:val="center"/>
              <w:rPr>
                <w:rFonts w:hint="eastAsia" w:ascii="宋体" w:hAnsi="宋体" w:eastAsia="宋体" w:cs="宋体"/>
                <w:sz w:val="24"/>
                <w:szCs w:val="24"/>
              </w:rPr>
            </w:pPr>
            <w:r>
              <w:rPr>
                <w:rFonts w:hint="eastAsia" w:ascii="宋体" w:hAnsi="宋体" w:eastAsia="宋体" w:cs="宋体"/>
                <w:sz w:val="24"/>
                <w:szCs w:val="24"/>
              </w:rPr>
              <w:t>217</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142C3F">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12E6DE">
            <w:pPr>
              <w:rPr>
                <w:rFonts w:hint="eastAsia" w:ascii="宋体" w:hAnsi="宋体" w:eastAsia="宋体" w:cs="宋体"/>
                <w:sz w:val="24"/>
                <w:szCs w:val="24"/>
              </w:rPr>
            </w:pPr>
            <w:r>
              <w:rPr>
                <w:rFonts w:hint="eastAsia" w:ascii="宋体" w:hAnsi="宋体" w:eastAsia="宋体" w:cs="宋体"/>
                <w:sz w:val="24"/>
                <w:szCs w:val="24"/>
              </w:rPr>
              <w:t>果子面（散装）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C17150">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B7009FB">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680746">
            <w:pPr>
              <w:jc w:val="center"/>
              <w:rPr>
                <w:rFonts w:hint="eastAsia" w:ascii="宋体" w:hAnsi="宋体" w:eastAsia="宋体" w:cs="宋体"/>
                <w:sz w:val="24"/>
                <w:szCs w:val="24"/>
              </w:rPr>
            </w:pPr>
            <w:r>
              <w:rPr>
                <w:rFonts w:hint="eastAsia" w:ascii="宋体" w:hAnsi="宋体" w:eastAsia="宋体" w:cs="宋体"/>
                <w:sz w:val="24"/>
                <w:szCs w:val="24"/>
              </w:rPr>
              <w:t>218</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328041">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7CEDD9">
            <w:pPr>
              <w:rPr>
                <w:rFonts w:hint="eastAsia" w:ascii="宋体" w:hAnsi="宋体" w:eastAsia="宋体" w:cs="宋体"/>
                <w:sz w:val="24"/>
                <w:szCs w:val="24"/>
              </w:rPr>
            </w:pPr>
            <w:r>
              <w:rPr>
                <w:rFonts w:hint="eastAsia" w:ascii="宋体" w:hAnsi="宋体" w:eastAsia="宋体" w:cs="宋体"/>
                <w:sz w:val="24"/>
                <w:szCs w:val="24"/>
              </w:rPr>
              <w:t>瓜子仁（散装）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C5B1B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24A6605">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E01F25">
            <w:pPr>
              <w:jc w:val="center"/>
              <w:rPr>
                <w:rFonts w:hint="eastAsia" w:ascii="宋体" w:hAnsi="宋体" w:eastAsia="宋体" w:cs="宋体"/>
                <w:sz w:val="24"/>
                <w:szCs w:val="24"/>
              </w:rPr>
            </w:pPr>
            <w:r>
              <w:rPr>
                <w:rFonts w:hint="eastAsia" w:ascii="宋体" w:hAnsi="宋体" w:eastAsia="宋体" w:cs="宋体"/>
                <w:sz w:val="24"/>
                <w:szCs w:val="24"/>
              </w:rPr>
              <w:t>219</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0E9D8E">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65FCF5">
            <w:pPr>
              <w:rPr>
                <w:rFonts w:hint="eastAsia" w:ascii="宋体" w:hAnsi="宋体" w:eastAsia="宋体" w:cs="宋体"/>
                <w:sz w:val="24"/>
                <w:szCs w:val="24"/>
              </w:rPr>
            </w:pPr>
            <w:r>
              <w:rPr>
                <w:rFonts w:hint="eastAsia" w:ascii="宋体" w:hAnsi="宋体" w:eastAsia="宋体" w:cs="宋体"/>
                <w:sz w:val="24"/>
                <w:szCs w:val="24"/>
              </w:rPr>
              <w:t>果干（散装）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DBFBC8">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2CF4CD00">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97000C">
            <w:pPr>
              <w:jc w:val="center"/>
              <w:rPr>
                <w:rFonts w:hint="eastAsia" w:ascii="宋体" w:hAnsi="宋体" w:eastAsia="宋体" w:cs="宋体"/>
                <w:sz w:val="24"/>
                <w:szCs w:val="24"/>
              </w:rPr>
            </w:pPr>
            <w:r>
              <w:rPr>
                <w:rFonts w:hint="eastAsia" w:ascii="宋体" w:hAnsi="宋体" w:eastAsia="宋体" w:cs="宋体"/>
                <w:sz w:val="24"/>
                <w:szCs w:val="24"/>
              </w:rPr>
              <w:t>220</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082B28">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4BCCCE">
            <w:pPr>
              <w:rPr>
                <w:rFonts w:hint="eastAsia" w:ascii="宋体" w:hAnsi="宋体" w:eastAsia="宋体" w:cs="宋体"/>
                <w:sz w:val="24"/>
                <w:szCs w:val="24"/>
              </w:rPr>
            </w:pPr>
            <w:r>
              <w:rPr>
                <w:rFonts w:hint="eastAsia" w:ascii="宋体" w:hAnsi="宋体" w:eastAsia="宋体" w:cs="宋体"/>
                <w:sz w:val="24"/>
                <w:szCs w:val="24"/>
              </w:rPr>
              <w:t>干果碎（散装）</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66B755">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EC18DE6">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8D9E12">
            <w:pPr>
              <w:jc w:val="center"/>
              <w:rPr>
                <w:rFonts w:hint="eastAsia" w:ascii="宋体" w:hAnsi="宋体" w:eastAsia="宋体" w:cs="宋体"/>
                <w:sz w:val="24"/>
                <w:szCs w:val="24"/>
              </w:rPr>
            </w:pPr>
            <w:r>
              <w:rPr>
                <w:rFonts w:hint="eastAsia" w:ascii="宋体" w:hAnsi="宋体" w:eastAsia="宋体" w:cs="宋体"/>
                <w:sz w:val="24"/>
                <w:szCs w:val="24"/>
              </w:rPr>
              <w:t>221</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33CD2E">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B54B918">
            <w:pPr>
              <w:rPr>
                <w:rFonts w:hint="eastAsia" w:ascii="宋体" w:hAnsi="宋体" w:eastAsia="宋体" w:cs="宋体"/>
                <w:sz w:val="24"/>
                <w:szCs w:val="24"/>
              </w:rPr>
            </w:pPr>
            <w:r>
              <w:rPr>
                <w:rFonts w:hint="eastAsia" w:ascii="宋体" w:hAnsi="宋体" w:eastAsia="宋体" w:cs="宋体"/>
                <w:sz w:val="24"/>
                <w:szCs w:val="24"/>
              </w:rPr>
              <w:t>蜂蜜</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301692">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358326EC">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1191A7">
            <w:pPr>
              <w:jc w:val="center"/>
              <w:rPr>
                <w:rFonts w:hint="eastAsia" w:ascii="宋体" w:hAnsi="宋体" w:eastAsia="宋体" w:cs="宋体"/>
                <w:sz w:val="24"/>
                <w:szCs w:val="24"/>
              </w:rPr>
            </w:pPr>
            <w:r>
              <w:rPr>
                <w:rFonts w:hint="eastAsia" w:ascii="宋体" w:hAnsi="宋体" w:eastAsia="宋体" w:cs="宋体"/>
                <w:sz w:val="24"/>
                <w:szCs w:val="24"/>
              </w:rPr>
              <w:t>222</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1F51E2">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81E9E2">
            <w:pPr>
              <w:rPr>
                <w:rFonts w:hint="eastAsia" w:ascii="宋体" w:hAnsi="宋体" w:eastAsia="宋体" w:cs="宋体"/>
                <w:sz w:val="24"/>
                <w:szCs w:val="24"/>
              </w:rPr>
            </w:pPr>
            <w:r>
              <w:rPr>
                <w:rFonts w:hint="eastAsia" w:ascii="宋体" w:hAnsi="宋体" w:eastAsia="宋体" w:cs="宋体"/>
                <w:sz w:val="24"/>
                <w:szCs w:val="24"/>
              </w:rPr>
              <w:t>果酱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4CF2FD">
            <w:pPr>
              <w:jc w:val="center"/>
              <w:rPr>
                <w:rFonts w:hint="eastAsia" w:ascii="宋体" w:hAnsi="宋体" w:eastAsia="宋体" w:cs="宋体"/>
                <w:sz w:val="24"/>
                <w:szCs w:val="24"/>
              </w:rPr>
            </w:pPr>
            <w:r>
              <w:rPr>
                <w:rFonts w:hint="eastAsia" w:ascii="宋体" w:hAnsi="宋体" w:eastAsia="宋体" w:cs="宋体"/>
                <w:sz w:val="24"/>
                <w:szCs w:val="24"/>
              </w:rPr>
              <w:t>斤</w:t>
            </w:r>
          </w:p>
        </w:tc>
      </w:tr>
      <w:tr w14:paraId="7DE26B1D">
        <w:tblPrEx>
          <w:tblCellMar>
            <w:top w:w="15" w:type="dxa"/>
            <w:left w:w="15" w:type="dxa"/>
            <w:bottom w:w="15" w:type="dxa"/>
            <w:right w:w="15" w:type="dxa"/>
          </w:tblCellMar>
        </w:tblPrEx>
        <w:trPr>
          <w:jc w:val="center"/>
        </w:trPr>
        <w:tc>
          <w:tcPr>
            <w:tcW w:w="7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9B848C">
            <w:pPr>
              <w:jc w:val="center"/>
              <w:rPr>
                <w:rFonts w:hint="eastAsia" w:ascii="宋体" w:hAnsi="宋体" w:eastAsia="宋体" w:cs="宋体"/>
                <w:sz w:val="24"/>
                <w:szCs w:val="24"/>
              </w:rPr>
            </w:pPr>
            <w:r>
              <w:rPr>
                <w:rFonts w:hint="eastAsia" w:ascii="宋体" w:hAnsi="宋体" w:eastAsia="宋体" w:cs="宋体"/>
                <w:sz w:val="24"/>
                <w:szCs w:val="24"/>
              </w:rPr>
              <w:t>223</w:t>
            </w:r>
          </w:p>
        </w:tc>
        <w:tc>
          <w:tcPr>
            <w:tcW w:w="167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AC25FA">
            <w:pPr>
              <w:rPr>
                <w:rFonts w:hint="eastAsia" w:ascii="宋体" w:hAnsi="宋体" w:eastAsia="宋体" w:cs="宋体"/>
                <w:sz w:val="24"/>
                <w:szCs w:val="24"/>
              </w:rPr>
            </w:pPr>
            <w:r>
              <w:rPr>
                <w:rFonts w:hint="eastAsia" w:ascii="宋体" w:hAnsi="宋体" w:eastAsia="宋体" w:cs="宋体"/>
                <w:sz w:val="24"/>
                <w:szCs w:val="24"/>
              </w:rPr>
              <w:t>其他类</w:t>
            </w:r>
          </w:p>
        </w:tc>
        <w:tc>
          <w:tcPr>
            <w:tcW w:w="1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0CFEE9">
            <w:pPr>
              <w:rPr>
                <w:rFonts w:hint="eastAsia" w:ascii="宋体" w:hAnsi="宋体" w:eastAsia="宋体" w:cs="宋体"/>
                <w:sz w:val="24"/>
                <w:szCs w:val="24"/>
              </w:rPr>
            </w:pPr>
            <w:r>
              <w:rPr>
                <w:rFonts w:hint="eastAsia" w:ascii="宋体" w:hAnsi="宋体" w:eastAsia="宋体" w:cs="宋体"/>
                <w:sz w:val="24"/>
                <w:szCs w:val="24"/>
              </w:rPr>
              <w:t>番茄酱</w:t>
            </w:r>
          </w:p>
        </w:tc>
        <w:tc>
          <w:tcPr>
            <w:tcW w:w="764"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4C3BD08">
            <w:pPr>
              <w:jc w:val="center"/>
              <w:rPr>
                <w:rFonts w:hint="eastAsia" w:ascii="宋体" w:hAnsi="宋体" w:eastAsia="宋体" w:cs="宋体"/>
                <w:sz w:val="24"/>
                <w:szCs w:val="24"/>
              </w:rPr>
            </w:pPr>
            <w:r>
              <w:rPr>
                <w:rFonts w:hint="eastAsia" w:ascii="宋体" w:hAnsi="宋体" w:eastAsia="宋体" w:cs="宋体"/>
                <w:sz w:val="24"/>
                <w:szCs w:val="24"/>
              </w:rPr>
              <w:t>斤</w:t>
            </w:r>
          </w:p>
        </w:tc>
      </w:tr>
    </w:tbl>
    <w:p w14:paraId="6E1EE715">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（二）采购食材参数要求</w:t>
      </w:r>
    </w:p>
    <w:tbl>
      <w:tblPr>
        <w:tblStyle w:val="9"/>
        <w:tblW w:w="4998" w:type="pct"/>
        <w:jc w:val="center"/>
        <w:tblLayout w:type="autofit"/>
        <w:tblCellMar>
          <w:top w:w="15" w:type="dxa"/>
          <w:left w:w="15" w:type="dxa"/>
          <w:bottom w:w="15" w:type="dxa"/>
          <w:right w:w="15" w:type="dxa"/>
        </w:tblCellMar>
      </w:tblPr>
      <w:tblGrid>
        <w:gridCol w:w="745"/>
        <w:gridCol w:w="1167"/>
        <w:gridCol w:w="1289"/>
        <w:gridCol w:w="5146"/>
      </w:tblGrid>
      <w:tr w14:paraId="7B726F9D">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BB51CC">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序号</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80AEAA">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指标种类</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AC9181">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指标名称</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735A6B">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指标内容</w:t>
            </w:r>
          </w:p>
        </w:tc>
      </w:tr>
      <w:tr w14:paraId="6D0EE859">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C051E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1C815C">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C82A5B">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1789E4">
            <w:pPr>
              <w:rPr>
                <w:rFonts w:hint="eastAsia" w:ascii="宋体" w:hAnsi="宋体" w:eastAsia="宋体" w:cs="宋体"/>
                <w:color w:val="000000"/>
                <w:sz w:val="24"/>
                <w:szCs w:val="24"/>
              </w:rPr>
            </w:pPr>
            <w:r>
              <w:rPr>
                <w:rFonts w:hint="eastAsia" w:ascii="宋体" w:hAnsi="宋体" w:eastAsia="宋体" w:cs="宋体"/>
                <w:color w:val="000000"/>
                <w:sz w:val="24"/>
                <w:szCs w:val="24"/>
              </w:rPr>
              <w:t>★食品必须符合国家饮食卫生标准，同时保证食品新鲜，不得出现腐烂、变质，以次充好等情况；</w:t>
            </w:r>
          </w:p>
        </w:tc>
      </w:tr>
      <w:tr w14:paraId="5AB7F123">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593B5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0D7719">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932250">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ACE4FC">
            <w:pPr>
              <w:rPr>
                <w:rFonts w:hint="eastAsia" w:ascii="宋体" w:hAnsi="宋体" w:eastAsia="宋体" w:cs="宋体"/>
                <w:color w:val="000000"/>
                <w:sz w:val="24"/>
                <w:szCs w:val="24"/>
              </w:rPr>
            </w:pPr>
            <w:r>
              <w:rPr>
                <w:rFonts w:hint="eastAsia" w:ascii="宋体" w:hAnsi="宋体" w:eastAsia="宋体" w:cs="宋体"/>
                <w:color w:val="000000"/>
                <w:sz w:val="24"/>
                <w:szCs w:val="24"/>
              </w:rPr>
              <w:t>★食品的质量与包装应符合国家相关法律法规的规定，符合行业主管部门发布的规定、标准、规范；</w:t>
            </w:r>
          </w:p>
        </w:tc>
      </w:tr>
      <w:tr w14:paraId="3EF54C10">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1B7D25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A1AE16">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35AD18">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CC3E7E">
            <w:pPr>
              <w:rPr>
                <w:rFonts w:hint="eastAsia" w:ascii="宋体" w:hAnsi="宋体" w:eastAsia="宋体" w:cs="宋体"/>
                <w:color w:val="000000"/>
                <w:sz w:val="24"/>
                <w:szCs w:val="24"/>
              </w:rPr>
            </w:pPr>
            <w:r>
              <w:rPr>
                <w:rFonts w:hint="eastAsia" w:ascii="宋体" w:hAnsi="宋体" w:eastAsia="宋体" w:cs="宋体"/>
                <w:color w:val="000000"/>
                <w:sz w:val="24"/>
                <w:szCs w:val="24"/>
              </w:rPr>
              <w:t>★按规定必须经由法定食品检验机构检测的食品，投标人应在交货时向采购人提供同批次食品检验报告或合格证（复印件加盖公章）。</w:t>
            </w:r>
          </w:p>
        </w:tc>
      </w:tr>
      <w:tr w14:paraId="749243AB">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B5435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DB3816">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4D8CC82">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D44DD5">
            <w:pPr>
              <w:rPr>
                <w:rFonts w:hint="eastAsia" w:ascii="宋体" w:hAnsi="宋体" w:eastAsia="宋体" w:cs="宋体"/>
                <w:color w:val="000000"/>
                <w:sz w:val="24"/>
                <w:szCs w:val="24"/>
              </w:rPr>
            </w:pPr>
            <w:r>
              <w:rPr>
                <w:rFonts w:hint="eastAsia" w:ascii="宋体" w:hAnsi="宋体" w:eastAsia="宋体" w:cs="宋体"/>
                <w:color w:val="000000"/>
                <w:sz w:val="24"/>
                <w:szCs w:val="24"/>
              </w:rPr>
              <w:t>★对于没有国家标准的应符合行业标准或企业标准，其中国家有强制性技术标准要求的产品，还应符合国家强制性技术标准，确保配送的货物安全、卫生。</w:t>
            </w:r>
          </w:p>
        </w:tc>
      </w:tr>
      <w:tr w14:paraId="3FD62E4C">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E79B1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2355F96">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3D1323">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CA1668">
            <w:pPr>
              <w:rPr>
                <w:rFonts w:hint="eastAsia" w:ascii="宋体" w:hAnsi="宋体" w:eastAsia="宋体" w:cs="宋体"/>
                <w:color w:val="000000"/>
                <w:sz w:val="24"/>
                <w:szCs w:val="24"/>
              </w:rPr>
            </w:pPr>
            <w:r>
              <w:rPr>
                <w:rFonts w:hint="eastAsia" w:ascii="宋体" w:hAnsi="宋体" w:eastAsia="宋体" w:cs="宋体"/>
                <w:color w:val="000000"/>
                <w:sz w:val="24"/>
                <w:szCs w:val="24"/>
              </w:rPr>
              <w:t>★肉类的理化指标及卫生标准符合国家或采购人所在地区最新标准执行。肉类供应商供应的动物类食品必须经过检验检疫，供货时一并提交出厂合格证复印件，必要时应按采购人要求提供生产厂家的卫生许可证。</w:t>
            </w:r>
          </w:p>
        </w:tc>
      </w:tr>
      <w:tr w14:paraId="49AE4221">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BFB20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29D3EC">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03F6051">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C2EB06">
            <w:pPr>
              <w:rPr>
                <w:rFonts w:hint="eastAsia" w:ascii="宋体" w:hAnsi="宋体" w:eastAsia="宋体" w:cs="宋体"/>
                <w:color w:val="000000"/>
                <w:sz w:val="24"/>
                <w:szCs w:val="24"/>
              </w:rPr>
            </w:pPr>
            <w:r>
              <w:rPr>
                <w:rFonts w:hint="eastAsia" w:ascii="宋体" w:hAnsi="宋体" w:eastAsia="宋体" w:cs="宋体"/>
                <w:color w:val="000000"/>
                <w:sz w:val="24"/>
                <w:szCs w:val="24"/>
              </w:rPr>
              <w:t>★蔬菜和水果化学药物不超标，保持较好的色泽及新鲜度，无黄叶、泥沙；包装食品标注生产厂家，生产日期，并在保质期范围内，保持较好的外观；水产品品质新鲜质量安全。</w:t>
            </w:r>
          </w:p>
        </w:tc>
      </w:tr>
      <w:tr w14:paraId="07F881CB">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54968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AA5D96">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6326F2">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D55D61">
            <w:pPr>
              <w:rPr>
                <w:rFonts w:hint="eastAsia" w:ascii="宋体" w:hAnsi="宋体" w:eastAsia="宋体" w:cs="宋体"/>
                <w:color w:val="000000"/>
                <w:sz w:val="24"/>
                <w:szCs w:val="24"/>
              </w:rPr>
            </w:pPr>
            <w:r>
              <w:rPr>
                <w:rFonts w:hint="eastAsia" w:ascii="宋体" w:hAnsi="宋体" w:eastAsia="宋体" w:cs="宋体"/>
                <w:color w:val="000000"/>
                <w:sz w:val="24"/>
                <w:szCs w:val="24"/>
              </w:rPr>
              <w:t>★配送食材送达时不超过食材生产日期至保质期限日的 1/3（例如：食材保质期限为 10 天以内的，送达时间不能超过3天；食材保质期为6个月以内的，送达时间不能超过2个月，其他同理以此类推）。</w:t>
            </w:r>
          </w:p>
        </w:tc>
      </w:tr>
      <w:tr w14:paraId="0D6AC913">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A54BD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5B6239">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173A19">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5A7CC7">
            <w:pPr>
              <w:rPr>
                <w:rFonts w:hint="eastAsia" w:ascii="宋体" w:hAnsi="宋体" w:eastAsia="宋体" w:cs="宋体"/>
                <w:color w:val="000000"/>
                <w:sz w:val="24"/>
                <w:szCs w:val="24"/>
              </w:rPr>
            </w:pPr>
            <w:r>
              <w:rPr>
                <w:rFonts w:hint="eastAsia" w:ascii="宋体" w:hAnsi="宋体" w:eastAsia="宋体" w:cs="宋体"/>
                <w:color w:val="000000"/>
                <w:sz w:val="24"/>
                <w:szCs w:val="24"/>
              </w:rPr>
              <w:t>★所供生鲜肉确保为出厂后48小时内；冻肉确保为出厂后3个月内。</w:t>
            </w:r>
          </w:p>
        </w:tc>
      </w:tr>
      <w:tr w14:paraId="1C0BEB4E">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3D878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4652A7">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F78C29">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AB29AC7">
            <w:pPr>
              <w:rPr>
                <w:rFonts w:hint="eastAsia" w:ascii="宋体" w:hAnsi="宋体" w:eastAsia="宋体" w:cs="宋体"/>
                <w:color w:val="000000"/>
                <w:sz w:val="24"/>
                <w:szCs w:val="24"/>
              </w:rPr>
            </w:pPr>
            <w:r>
              <w:rPr>
                <w:rFonts w:hint="eastAsia" w:ascii="宋体" w:hAnsi="宋体" w:eastAsia="宋体" w:cs="宋体"/>
                <w:color w:val="000000"/>
                <w:sz w:val="24"/>
                <w:szCs w:val="24"/>
              </w:rPr>
              <w:t>★冻品外包装需密封、完整，无破损，商品合格证齐全。冻品在解冻后，发现质量问题承诺退货。</w:t>
            </w:r>
          </w:p>
        </w:tc>
      </w:tr>
      <w:tr w14:paraId="03C26317">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63A8C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1F734F">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322BEB">
            <w:pPr>
              <w:rPr>
                <w:rFonts w:hint="eastAsia" w:ascii="宋体" w:hAnsi="宋体" w:eastAsia="宋体" w:cs="宋体"/>
                <w:color w:val="000000"/>
                <w:sz w:val="24"/>
                <w:szCs w:val="24"/>
              </w:rPr>
            </w:pPr>
            <w:r>
              <w:rPr>
                <w:rFonts w:hint="eastAsia" w:ascii="宋体" w:hAnsi="宋体" w:eastAsia="宋体" w:cs="宋体"/>
                <w:color w:val="000000"/>
                <w:sz w:val="24"/>
                <w:szCs w:val="24"/>
              </w:rPr>
              <w:t>总体质量要求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A3EF8E">
            <w:pPr>
              <w:rPr>
                <w:rFonts w:hint="eastAsia" w:ascii="宋体" w:hAnsi="宋体" w:eastAsia="宋体" w:cs="宋体"/>
                <w:color w:val="000000"/>
                <w:sz w:val="24"/>
                <w:szCs w:val="24"/>
              </w:rPr>
            </w:pPr>
            <w:r>
              <w:rPr>
                <w:rFonts w:hint="eastAsia" w:ascii="宋体" w:hAnsi="宋体" w:eastAsia="宋体" w:cs="宋体"/>
                <w:color w:val="000000"/>
                <w:sz w:val="24"/>
                <w:szCs w:val="24"/>
              </w:rPr>
              <w:t>所有食材的来源清晰，蔬菜来源于受到地方政府部门监管的自有基地、商品菜基地或蔬菜专业流通市场，不供应散户溯源不清的蔬菜；肉类渠道来源正规可溯，参考正规市场品质及来源。</w:t>
            </w:r>
          </w:p>
        </w:tc>
      </w:tr>
      <w:tr w14:paraId="09E82FDF">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1F3A6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657DB2">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C61A9C">
            <w:pPr>
              <w:rPr>
                <w:rFonts w:hint="eastAsia" w:ascii="宋体" w:hAnsi="宋体" w:eastAsia="宋体" w:cs="宋体"/>
                <w:color w:val="000000"/>
                <w:sz w:val="24"/>
                <w:szCs w:val="24"/>
              </w:rPr>
            </w:pPr>
            <w:r>
              <w:rPr>
                <w:rFonts w:hint="eastAsia" w:ascii="宋体" w:hAnsi="宋体" w:eastAsia="宋体" w:cs="宋体"/>
                <w:color w:val="000000"/>
                <w:sz w:val="24"/>
                <w:szCs w:val="24"/>
              </w:rPr>
              <w:t>鲜冻禽肉类通用质量要求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30D3E1">
            <w:pPr>
              <w:rPr>
                <w:rFonts w:hint="eastAsia" w:ascii="宋体" w:hAnsi="宋体" w:eastAsia="宋体" w:cs="宋体"/>
                <w:color w:val="000000"/>
                <w:sz w:val="24"/>
                <w:szCs w:val="24"/>
              </w:rPr>
            </w:pPr>
            <w:r>
              <w:rPr>
                <w:rFonts w:hint="eastAsia" w:ascii="宋体" w:hAnsi="宋体" w:eastAsia="宋体" w:cs="宋体"/>
                <w:color w:val="000000"/>
                <w:sz w:val="24"/>
                <w:szCs w:val="24"/>
              </w:rPr>
              <w:t>★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14:paraId="39FCEBD6">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8830A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3975CD">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DECD8C">
            <w:pPr>
              <w:rPr>
                <w:rFonts w:hint="eastAsia" w:ascii="宋体" w:hAnsi="宋体" w:eastAsia="宋体" w:cs="宋体"/>
                <w:color w:val="000000"/>
                <w:sz w:val="24"/>
                <w:szCs w:val="24"/>
              </w:rPr>
            </w:pPr>
            <w:r>
              <w:rPr>
                <w:rFonts w:hint="eastAsia" w:ascii="宋体" w:hAnsi="宋体" w:eastAsia="宋体" w:cs="宋体"/>
                <w:color w:val="000000"/>
                <w:sz w:val="24"/>
                <w:szCs w:val="24"/>
              </w:rPr>
              <w:t>鲜猪肉通用质量要求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2EEE01">
            <w:pPr>
              <w:rPr>
                <w:rFonts w:hint="eastAsia" w:ascii="宋体" w:hAnsi="宋体" w:eastAsia="宋体" w:cs="宋体"/>
                <w:color w:val="000000"/>
                <w:sz w:val="24"/>
                <w:szCs w:val="24"/>
              </w:rPr>
            </w:pPr>
            <w:r>
              <w:rPr>
                <w:rFonts w:hint="eastAsia" w:ascii="宋体" w:hAnsi="宋体" w:eastAsia="宋体" w:cs="宋体"/>
                <w:color w:val="000000"/>
                <w:sz w:val="24"/>
                <w:szCs w:val="24"/>
              </w:rPr>
              <w:t>猪主要部位肉符合GB/T 9959.1和GB/T9959.3等规定。包括去骨前腿肉、去骨后腿肉、带骨方肉和去骨方肉，均要求一级。肌肉颜色为鲜红色，脂肪颜色为白色。肥膘厚度1.0～2.5cm，质地呈现肉色红、光亮、致密，没有霜降或异味。</w:t>
            </w:r>
          </w:p>
        </w:tc>
      </w:tr>
      <w:tr w14:paraId="4862F547">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208E5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2EFD6A">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3320E0">
            <w:pPr>
              <w:rPr>
                <w:rFonts w:hint="eastAsia" w:ascii="宋体" w:hAnsi="宋体" w:eastAsia="宋体" w:cs="宋体"/>
                <w:color w:val="000000"/>
                <w:sz w:val="24"/>
                <w:szCs w:val="24"/>
              </w:rPr>
            </w:pPr>
            <w:r>
              <w:rPr>
                <w:rFonts w:hint="eastAsia" w:ascii="宋体" w:hAnsi="宋体" w:eastAsia="宋体" w:cs="宋体"/>
                <w:color w:val="000000"/>
                <w:sz w:val="24"/>
                <w:szCs w:val="24"/>
              </w:rPr>
              <w:t>五花肉质量要求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D1B7504">
            <w:pPr>
              <w:rPr>
                <w:rFonts w:hint="eastAsia" w:ascii="宋体" w:hAnsi="宋体" w:eastAsia="宋体" w:cs="宋体"/>
                <w:color w:val="000000"/>
                <w:sz w:val="24"/>
                <w:szCs w:val="24"/>
              </w:rPr>
            </w:pPr>
            <w:r>
              <w:rPr>
                <w:rFonts w:hint="eastAsia" w:ascii="宋体" w:hAnsi="宋体" w:eastAsia="宋体" w:cs="宋体"/>
                <w:color w:val="000000"/>
                <w:sz w:val="24"/>
                <w:szCs w:val="24"/>
              </w:rPr>
              <w:t>一级五花肉，肥膘厚度≤2.0cm，肥瘦相间，肉质细腻，三层见花。</w:t>
            </w:r>
          </w:p>
        </w:tc>
      </w:tr>
      <w:tr w14:paraId="316559DE">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42DB9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AE6D85">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39EE403">
            <w:pPr>
              <w:rPr>
                <w:rFonts w:hint="eastAsia" w:ascii="宋体" w:hAnsi="宋体" w:eastAsia="宋体" w:cs="宋体"/>
                <w:color w:val="000000"/>
                <w:sz w:val="24"/>
                <w:szCs w:val="24"/>
              </w:rPr>
            </w:pPr>
            <w:r>
              <w:rPr>
                <w:rFonts w:hint="eastAsia" w:ascii="宋体" w:hAnsi="宋体" w:eastAsia="宋体" w:cs="宋体"/>
                <w:color w:val="000000"/>
                <w:sz w:val="24"/>
                <w:szCs w:val="24"/>
              </w:rPr>
              <w:t>肋排质量要求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CDE4374">
            <w:pPr>
              <w:rPr>
                <w:rFonts w:hint="eastAsia" w:ascii="宋体" w:hAnsi="宋体" w:eastAsia="宋体" w:cs="宋体"/>
                <w:color w:val="000000"/>
                <w:sz w:val="24"/>
                <w:szCs w:val="24"/>
              </w:rPr>
            </w:pPr>
            <w:r>
              <w:rPr>
                <w:rFonts w:hint="eastAsia" w:ascii="宋体" w:hAnsi="宋体" w:eastAsia="宋体" w:cs="宋体"/>
                <w:color w:val="000000"/>
                <w:sz w:val="24"/>
                <w:szCs w:val="24"/>
              </w:rPr>
              <w:t>肋排去剔前排后11-13根肋骨，整块重量1.2KG-1.8KG，纹理清晰，边缘整齐。</w:t>
            </w:r>
          </w:p>
        </w:tc>
      </w:tr>
      <w:tr w14:paraId="4DEF5BC6">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CE0DB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120655">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62F5BF">
            <w:pPr>
              <w:rPr>
                <w:rFonts w:hint="eastAsia" w:ascii="宋体" w:hAnsi="宋体" w:eastAsia="宋体" w:cs="宋体"/>
                <w:color w:val="000000"/>
                <w:sz w:val="24"/>
                <w:szCs w:val="24"/>
              </w:rPr>
            </w:pPr>
            <w:r>
              <w:rPr>
                <w:rFonts w:hint="eastAsia" w:ascii="宋体" w:hAnsi="宋体" w:eastAsia="宋体" w:cs="宋体"/>
                <w:color w:val="000000"/>
                <w:sz w:val="24"/>
                <w:szCs w:val="24"/>
              </w:rPr>
              <w:t>猪脏器及副产品质量要求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922714">
            <w:pPr>
              <w:rPr>
                <w:rFonts w:hint="eastAsia" w:ascii="宋体" w:hAnsi="宋体" w:eastAsia="宋体" w:cs="宋体"/>
                <w:color w:val="000000"/>
                <w:sz w:val="24"/>
                <w:szCs w:val="24"/>
              </w:rPr>
            </w:pPr>
            <w:r>
              <w:rPr>
                <w:rFonts w:hint="eastAsia" w:ascii="宋体" w:hAnsi="宋体" w:eastAsia="宋体" w:cs="宋体"/>
                <w:color w:val="000000"/>
                <w:sz w:val="24"/>
                <w:szCs w:val="24"/>
              </w:rPr>
              <w:t>心肝、腰子类：品质新鲜、外形完整、无异味、无病变、无凝血块、无血污、泥污、颜色正常。</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肚：品质新鲜、外形完整、无溃疡面及其他病变现象、无内容物、无粘膜、无边油。</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大肠、肥肠类：品质新鲜、无破损、无病变组织、无肠头细毛、无内容物、去净粘膜。</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舌：品质新鲜、外形完整、无病变、无异物、无舌苔、附肉少、无血污、泥污。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耳：品质新鲜、外形完整、无溃烂、病斑、无破损。</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蹄爪类：品质新鲜、去蹄壳、不带蹄筋、刮除粗毛、细毛及趾间黑垢、无松香残留。</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蹄筋类：品质新鲜、无色透明、表面光亮、无油脂、无精肉、无充血现象、顺直、干燥。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猪心：淡红色，脂肪乳白色稍红色，结实，有弹性，外形完整，心房内无瘀血，无凝血块，无病变，气味正常。</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猪肝：红褐色或棕黄色，有光泽，湿润，略有弹性，组织结实微密，肝叶完整，无脂肪，胆囊、粗输、胆管、无寄生虫、炎症水泡、薄膜，无胆汁污染，微有鱼腥味。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猪口条：品质新鲜，外形完整，无根附着的肌肉、舌骨、舌苔、脂肪、无病伤，无异物。</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猪尾：品质新鲜，去毛洁净，不带毛根或绒毛。</w:t>
            </w:r>
          </w:p>
        </w:tc>
      </w:tr>
      <w:tr w14:paraId="278C3C1D">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8C393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AA3D371">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7241EC">
            <w:pPr>
              <w:rPr>
                <w:rFonts w:hint="eastAsia" w:ascii="宋体" w:hAnsi="宋体" w:eastAsia="宋体" w:cs="宋体"/>
                <w:color w:val="000000"/>
                <w:sz w:val="24"/>
                <w:szCs w:val="24"/>
              </w:rPr>
            </w:pPr>
            <w:r>
              <w:rPr>
                <w:rFonts w:hint="eastAsia" w:ascii="宋体" w:hAnsi="宋体" w:eastAsia="宋体" w:cs="宋体"/>
                <w:color w:val="000000"/>
                <w:sz w:val="24"/>
                <w:szCs w:val="24"/>
              </w:rPr>
              <w:t>鲜牛肉通用质量要求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EFA77B2">
            <w:pPr>
              <w:rPr>
                <w:rFonts w:hint="eastAsia" w:ascii="宋体" w:hAnsi="宋体" w:eastAsia="宋体" w:cs="宋体"/>
                <w:color w:val="000000"/>
                <w:sz w:val="24"/>
                <w:szCs w:val="24"/>
              </w:rPr>
            </w:pPr>
            <w:r>
              <w:rPr>
                <w:rFonts w:hint="eastAsia" w:ascii="宋体" w:hAnsi="宋体" w:eastAsia="宋体" w:cs="宋体"/>
                <w:color w:val="000000"/>
                <w:sz w:val="24"/>
                <w:szCs w:val="24"/>
              </w:rPr>
              <w:t>精修牛肉，颜色呈正常鲜红状，脂肪微黄，表面有光泽有正常油脂分泌，触摸略感粘稠，按压有弹性，无发酸发臭气味，无腐坏变色现象，挤压无水溢出。</w:t>
            </w:r>
          </w:p>
        </w:tc>
      </w:tr>
      <w:tr w14:paraId="419102FC">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269DD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898200">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3562D7">
            <w:pPr>
              <w:rPr>
                <w:rFonts w:hint="eastAsia" w:ascii="宋体" w:hAnsi="宋体" w:eastAsia="宋体" w:cs="宋体"/>
                <w:color w:val="000000"/>
                <w:sz w:val="24"/>
                <w:szCs w:val="24"/>
              </w:rPr>
            </w:pPr>
            <w:r>
              <w:rPr>
                <w:rFonts w:hint="eastAsia" w:ascii="宋体" w:hAnsi="宋体" w:eastAsia="宋体" w:cs="宋体"/>
                <w:color w:val="000000"/>
                <w:sz w:val="24"/>
                <w:szCs w:val="24"/>
              </w:rPr>
              <w:t>牛柳（牛里脊肉）质量要求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73463A">
            <w:pPr>
              <w:rPr>
                <w:rFonts w:hint="eastAsia" w:ascii="宋体" w:hAnsi="宋体" w:eastAsia="宋体" w:cs="宋体"/>
                <w:color w:val="000000"/>
                <w:sz w:val="24"/>
                <w:szCs w:val="24"/>
              </w:rPr>
            </w:pPr>
            <w:r>
              <w:rPr>
                <w:rFonts w:hint="eastAsia" w:ascii="宋体" w:hAnsi="宋体" w:eastAsia="宋体" w:cs="宋体"/>
                <w:color w:val="000000"/>
                <w:sz w:val="24"/>
                <w:szCs w:val="24"/>
              </w:rPr>
              <w:t>精修牛里脊，圆形长条，形如黄瓜，肉质非常细嫩。</w:t>
            </w:r>
          </w:p>
        </w:tc>
      </w:tr>
      <w:tr w14:paraId="60DC427E">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58189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051D56">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2FE797">
            <w:pPr>
              <w:rPr>
                <w:rFonts w:hint="eastAsia" w:ascii="宋体" w:hAnsi="宋体" w:eastAsia="宋体" w:cs="宋体"/>
                <w:color w:val="000000"/>
                <w:sz w:val="24"/>
                <w:szCs w:val="24"/>
              </w:rPr>
            </w:pPr>
            <w:r>
              <w:rPr>
                <w:rFonts w:hint="eastAsia" w:ascii="宋体" w:hAnsi="宋体" w:eastAsia="宋体" w:cs="宋体"/>
                <w:color w:val="000000"/>
                <w:sz w:val="24"/>
                <w:szCs w:val="24"/>
              </w:rPr>
              <w:t>牛腩质量要求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B77A5C">
            <w:pPr>
              <w:rPr>
                <w:rFonts w:hint="eastAsia" w:ascii="宋体" w:hAnsi="宋体" w:eastAsia="宋体" w:cs="宋体"/>
                <w:color w:val="000000"/>
                <w:sz w:val="24"/>
                <w:szCs w:val="24"/>
              </w:rPr>
            </w:pPr>
            <w:r>
              <w:rPr>
                <w:rFonts w:hint="eastAsia" w:ascii="宋体" w:hAnsi="宋体" w:eastAsia="宋体" w:cs="宋体"/>
                <w:color w:val="000000"/>
                <w:sz w:val="24"/>
                <w:szCs w:val="24"/>
              </w:rPr>
              <w:t>精修牛腩肉，牛腹部及靠近牛肋处的松软肌肉，带有筋、肉、油花的肉块。</w:t>
            </w:r>
          </w:p>
        </w:tc>
      </w:tr>
      <w:tr w14:paraId="5C8A3EE6">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65C73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DCD097D">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6E0C30">
            <w:pPr>
              <w:rPr>
                <w:rFonts w:hint="eastAsia" w:ascii="宋体" w:hAnsi="宋体" w:eastAsia="宋体" w:cs="宋体"/>
                <w:color w:val="000000"/>
                <w:sz w:val="24"/>
                <w:szCs w:val="24"/>
              </w:rPr>
            </w:pPr>
            <w:r>
              <w:rPr>
                <w:rFonts w:hint="eastAsia" w:ascii="宋体" w:hAnsi="宋体" w:eastAsia="宋体" w:cs="宋体"/>
                <w:color w:val="000000"/>
                <w:sz w:val="24"/>
                <w:szCs w:val="24"/>
              </w:rPr>
              <w:t>鲜羊肉质量要求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9621F0">
            <w:pPr>
              <w:rPr>
                <w:rFonts w:hint="eastAsia" w:ascii="宋体" w:hAnsi="宋体" w:eastAsia="宋体" w:cs="宋体"/>
                <w:color w:val="000000"/>
                <w:sz w:val="24"/>
                <w:szCs w:val="24"/>
              </w:rPr>
            </w:pPr>
            <w:r>
              <w:rPr>
                <w:rFonts w:hint="eastAsia" w:ascii="宋体" w:hAnsi="宋体" w:eastAsia="宋体" w:cs="宋体"/>
                <w:color w:val="000000"/>
                <w:sz w:val="24"/>
                <w:szCs w:val="24"/>
              </w:rPr>
              <w:t>精修羊肉，肌肉红色均匀，有光泽，脂肪洁白。外表微干或有风干膜，触摸不粘手。弹性好，指压后凹陷立即恢复。具有鲜羊肉正常气味，无泥污，血污，肉边整齐，无碎肉，碎骨，按标准部位分割，无多余脂肪及血管。</w:t>
            </w:r>
          </w:p>
        </w:tc>
      </w:tr>
      <w:tr w14:paraId="66319022">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7225C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8CCED69">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C7A5C43">
            <w:pPr>
              <w:rPr>
                <w:rFonts w:hint="eastAsia" w:ascii="宋体" w:hAnsi="宋体" w:eastAsia="宋体" w:cs="宋体"/>
                <w:color w:val="000000"/>
                <w:sz w:val="24"/>
                <w:szCs w:val="24"/>
              </w:rPr>
            </w:pPr>
            <w:r>
              <w:rPr>
                <w:rFonts w:hint="eastAsia" w:ascii="宋体" w:hAnsi="宋体" w:eastAsia="宋体" w:cs="宋体"/>
                <w:color w:val="000000"/>
                <w:sz w:val="24"/>
                <w:szCs w:val="24"/>
              </w:rPr>
              <w:t>冻畜肉质量要求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CFC13B">
            <w:pPr>
              <w:rPr>
                <w:rFonts w:hint="eastAsia" w:ascii="宋体" w:hAnsi="宋体" w:eastAsia="宋体" w:cs="宋体"/>
                <w:color w:val="000000"/>
                <w:sz w:val="24"/>
                <w:szCs w:val="24"/>
              </w:rPr>
            </w:pPr>
            <w:r>
              <w:rPr>
                <w:rFonts w:hint="eastAsia" w:ascii="宋体" w:hAnsi="宋体" w:eastAsia="宋体" w:cs="宋体"/>
                <w:color w:val="000000"/>
                <w:sz w:val="24"/>
                <w:szCs w:val="24"/>
              </w:rPr>
              <w:t>色泽：颜色比冷却肉鲜明，在表面切开处为浅玫瑰色至灰色，用手或热刀触之，立显示鲜红色。脂肪猪、羊为白色，牛为淡黄色。肌腱为白色，石灰色。</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外表：无杂质，无肌肉风干现象，无白、黄、绿斑、紫斑、污血、过多冰衣无白霜、</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气味：化冻时，有肉的正常味，略潮，没有熟肉味。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包装：按标准部位分割外包装无破损有生产日期。</w:t>
            </w:r>
          </w:p>
        </w:tc>
      </w:tr>
      <w:tr w14:paraId="0FE05808">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26842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351052">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37539BB">
            <w:pPr>
              <w:rPr>
                <w:rFonts w:hint="eastAsia" w:ascii="宋体" w:hAnsi="宋体" w:eastAsia="宋体" w:cs="宋体"/>
                <w:color w:val="000000"/>
                <w:sz w:val="24"/>
                <w:szCs w:val="24"/>
              </w:rPr>
            </w:pPr>
            <w:r>
              <w:rPr>
                <w:rFonts w:hint="eastAsia" w:ascii="宋体" w:hAnsi="宋体" w:eastAsia="宋体" w:cs="宋体"/>
                <w:color w:val="000000"/>
                <w:sz w:val="24"/>
                <w:szCs w:val="24"/>
              </w:rPr>
              <w:t>鲜鸡（鸭、鹅）类质量要求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63A314">
            <w:pPr>
              <w:rPr>
                <w:rFonts w:hint="eastAsia" w:ascii="宋体" w:hAnsi="宋体" w:eastAsia="宋体" w:cs="宋体"/>
                <w:color w:val="000000"/>
                <w:sz w:val="24"/>
                <w:szCs w:val="24"/>
              </w:rPr>
            </w:pPr>
            <w:r>
              <w:rPr>
                <w:rFonts w:hint="eastAsia" w:ascii="宋体" w:hAnsi="宋体" w:eastAsia="宋体" w:cs="宋体"/>
                <w:color w:val="000000"/>
                <w:sz w:val="24"/>
                <w:szCs w:val="24"/>
              </w:rPr>
              <w:t>眼球：无干缩凹陷或晶体状浑浊现象。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外表：具有其固有表皮颜色、肌肉切面有光泽、无绿、紫等异常颜色、无残羽（万其在脖、翅等处无较长细毛）、无破损、无残缺、新切面不发粘。</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气味：具有其固有气味、无异味。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弹性：指压后凹陷、能恢复。</w:t>
            </w:r>
          </w:p>
        </w:tc>
      </w:tr>
      <w:tr w14:paraId="3395FED5">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6DCF0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2BD190">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8694CA">
            <w:pPr>
              <w:rPr>
                <w:rFonts w:hint="eastAsia" w:ascii="宋体" w:hAnsi="宋体" w:eastAsia="宋体" w:cs="宋体"/>
                <w:color w:val="000000"/>
                <w:sz w:val="24"/>
                <w:szCs w:val="24"/>
              </w:rPr>
            </w:pPr>
            <w:r>
              <w:rPr>
                <w:rFonts w:hint="eastAsia" w:ascii="宋体" w:hAnsi="宋体" w:eastAsia="宋体" w:cs="宋体"/>
                <w:color w:val="000000"/>
                <w:sz w:val="24"/>
                <w:szCs w:val="24"/>
              </w:rPr>
              <w:t>鲜鸡类各部件质量要求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102C775">
            <w:pPr>
              <w:rPr>
                <w:rFonts w:hint="eastAsia" w:ascii="宋体" w:hAnsi="宋体" w:eastAsia="宋体" w:cs="宋体"/>
                <w:color w:val="000000"/>
                <w:sz w:val="24"/>
                <w:szCs w:val="24"/>
              </w:rPr>
            </w:pPr>
            <w:r>
              <w:rPr>
                <w:rFonts w:hint="eastAsia" w:ascii="宋体" w:hAnsi="宋体" w:eastAsia="宋体" w:cs="宋体"/>
                <w:color w:val="000000"/>
                <w:sz w:val="24"/>
                <w:szCs w:val="24"/>
              </w:rPr>
              <w:t>鸡爪：品质新鲜、呈白色或灰白色、无黄皮趾壳、无血污、血水、无残缺、脚趾根上无黑斑、允许有少量红斑。</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鸡翅：品质新鲜、无残羽、无黄衣、无伤斑及溃烂、无血水血污、允许有少数斑、允许剪修但最大范围不超转弯关节处。</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鸡腿：无残羽、无血水、血污、品质新鲜、无残骨无伤斑及溃烂、炎症、允许有少数红斑、外形美观。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鸡胸肉：品质新鲜、无残羽、无血水、血污、无残骨、无伤斑、溃烂、炎症，允许有少数红斑。</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鸡肝：品质新鲜、外形完整、去胆、无寄生虫、炎症、水泡，无胆汁污染无血渍。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鸡胗：品质新鲜、外形完整无内容物、鸡内金、腺胃、肠管及脂肪，无出血、瘀血、病变。</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鸡心：品质新鲜、褐红色，脂肪稍红，组织结实，有弹性，心房内无瘀血、病变，气味正常。</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鸡脖：品质新鲜、去劲部皮、无羽毛、无血污。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鸡头：品质新鲜、外形完整、无伤斑、无溃烂、无血污。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蹄筋：品质新鲜，无色透明，表面光亮，无油脂，无精肉，无充血现顺直、干燥。</w:t>
            </w:r>
          </w:p>
        </w:tc>
      </w:tr>
      <w:tr w14:paraId="4D606F8A">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F46DC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E07268">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765F34">
            <w:pPr>
              <w:rPr>
                <w:rFonts w:hint="eastAsia" w:ascii="宋体" w:hAnsi="宋体" w:eastAsia="宋体" w:cs="宋体"/>
                <w:color w:val="000000"/>
                <w:sz w:val="24"/>
                <w:szCs w:val="24"/>
              </w:rPr>
            </w:pPr>
            <w:r>
              <w:rPr>
                <w:rFonts w:hint="eastAsia" w:ascii="宋体" w:hAnsi="宋体" w:eastAsia="宋体" w:cs="宋体"/>
                <w:color w:val="000000"/>
                <w:sz w:val="24"/>
                <w:szCs w:val="24"/>
              </w:rPr>
              <w:t>冻禽肉质量要求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6240CE">
            <w:pPr>
              <w:rPr>
                <w:rFonts w:hint="eastAsia" w:ascii="宋体" w:hAnsi="宋体" w:eastAsia="宋体" w:cs="宋体"/>
                <w:color w:val="000000"/>
                <w:sz w:val="24"/>
                <w:szCs w:val="24"/>
              </w:rPr>
            </w:pPr>
            <w:r>
              <w:rPr>
                <w:rFonts w:hint="eastAsia" w:ascii="宋体" w:hAnsi="宋体" w:eastAsia="宋体" w:cs="宋体"/>
                <w:color w:val="000000"/>
                <w:sz w:val="24"/>
                <w:szCs w:val="24"/>
              </w:rPr>
              <w:t>色泽：外观滋润，呈乳白或微黄色。</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外表：基本无血脉、风干现象，无白、黄绿、紫斑、无冰衣，解冻后与鲜禽特征相同。</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气味：无腐臭气味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包装：分割部件应符合标准，外包装完好、商标规格、产品说明清晰完整。</w:t>
            </w:r>
          </w:p>
        </w:tc>
      </w:tr>
      <w:tr w14:paraId="220F250B">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AA54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AECF66">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A8B0E8">
            <w:pPr>
              <w:rPr>
                <w:rFonts w:hint="eastAsia" w:ascii="宋体" w:hAnsi="宋体" w:eastAsia="宋体" w:cs="宋体"/>
                <w:color w:val="000000"/>
                <w:sz w:val="24"/>
                <w:szCs w:val="24"/>
              </w:rPr>
            </w:pPr>
            <w:r>
              <w:rPr>
                <w:rFonts w:hint="eastAsia" w:ascii="宋体" w:hAnsi="宋体" w:eastAsia="宋体" w:cs="宋体"/>
                <w:color w:val="000000"/>
                <w:sz w:val="24"/>
                <w:szCs w:val="24"/>
              </w:rPr>
              <w:t>鲜冻鱼质量要求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6AEBEC">
            <w:pPr>
              <w:rPr>
                <w:rFonts w:hint="eastAsia" w:ascii="宋体" w:hAnsi="宋体" w:eastAsia="宋体" w:cs="宋体"/>
                <w:color w:val="000000"/>
                <w:sz w:val="24"/>
                <w:szCs w:val="24"/>
              </w:rPr>
            </w:pPr>
            <w:r>
              <w:rPr>
                <w:rFonts w:hint="eastAsia" w:ascii="宋体" w:hAnsi="宋体" w:eastAsia="宋体" w:cs="宋体"/>
                <w:color w:val="000000"/>
                <w:sz w:val="24"/>
                <w:szCs w:val="24"/>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r>
      <w:tr w14:paraId="1EDC2761">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E62223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DB3492F">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652750">
            <w:pPr>
              <w:rPr>
                <w:rFonts w:hint="eastAsia" w:ascii="宋体" w:hAnsi="宋体" w:eastAsia="宋体" w:cs="宋体"/>
                <w:color w:val="000000"/>
                <w:sz w:val="24"/>
                <w:szCs w:val="24"/>
              </w:rPr>
            </w:pPr>
            <w:r>
              <w:rPr>
                <w:rFonts w:hint="eastAsia" w:ascii="宋体" w:hAnsi="宋体" w:eastAsia="宋体" w:cs="宋体"/>
                <w:color w:val="000000"/>
                <w:sz w:val="24"/>
                <w:szCs w:val="24"/>
              </w:rPr>
              <w:t>蔬菜质量要求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C1EFB70">
            <w:pPr>
              <w:rPr>
                <w:rFonts w:hint="eastAsia" w:ascii="宋体" w:hAnsi="宋体" w:eastAsia="宋体" w:cs="宋体"/>
                <w:color w:val="000000"/>
                <w:sz w:val="24"/>
                <w:szCs w:val="24"/>
              </w:rPr>
            </w:pPr>
            <w:r>
              <w:rPr>
                <w:rFonts w:hint="eastAsia" w:ascii="宋体" w:hAnsi="宋体" w:eastAsia="宋体" w:cs="宋体"/>
                <w:color w:val="000000"/>
                <w:sz w:val="24"/>
                <w:szCs w:val="24"/>
              </w:rPr>
              <w:t>供应当季各类新鲜蔬菜以及大棚种植蔬菜，蔬菜类无黄叶、枯死叶，无虫，无杂质，原菜菜面干净、无明显泥土、码放整齐、无破损、大小基本统一、不得过熟或欠熟.</w:t>
            </w:r>
          </w:p>
        </w:tc>
      </w:tr>
      <w:tr w14:paraId="0E0320F8">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64E6A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26</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174352">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6AF4C5">
            <w:pPr>
              <w:rPr>
                <w:rFonts w:hint="eastAsia" w:ascii="宋体" w:hAnsi="宋体" w:eastAsia="宋体" w:cs="宋体"/>
                <w:color w:val="000000"/>
                <w:sz w:val="24"/>
                <w:szCs w:val="24"/>
              </w:rPr>
            </w:pPr>
            <w:r>
              <w:rPr>
                <w:rFonts w:hint="eastAsia" w:ascii="宋体" w:hAnsi="宋体" w:eastAsia="宋体" w:cs="宋体"/>
                <w:color w:val="000000"/>
                <w:sz w:val="24"/>
                <w:szCs w:val="24"/>
              </w:rPr>
              <w:t>蔬菜质量要求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4E1AC7">
            <w:pPr>
              <w:rPr>
                <w:rFonts w:hint="eastAsia" w:ascii="宋体" w:hAnsi="宋体" w:eastAsia="宋体" w:cs="宋体"/>
                <w:color w:val="000000"/>
                <w:sz w:val="24"/>
                <w:szCs w:val="24"/>
              </w:rPr>
            </w:pPr>
            <w:r>
              <w:rPr>
                <w:rFonts w:hint="eastAsia" w:ascii="宋体" w:hAnsi="宋体" w:eastAsia="宋体" w:cs="宋体"/>
                <w:color w:val="000000"/>
                <w:sz w:val="24"/>
                <w:szCs w:val="24"/>
              </w:rPr>
              <w:t>净菜须保证菜面完全干净、无泥土、按统一标准加工、码放整齐、无须二次处理可以直接进行熟加工。</w:t>
            </w:r>
          </w:p>
        </w:tc>
      </w:tr>
      <w:tr w14:paraId="137B0827">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7129D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7304EE">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CD4D2F">
            <w:pPr>
              <w:rPr>
                <w:rFonts w:hint="eastAsia" w:ascii="宋体" w:hAnsi="宋体" w:eastAsia="宋体" w:cs="宋体"/>
                <w:color w:val="000000"/>
                <w:sz w:val="24"/>
                <w:szCs w:val="24"/>
              </w:rPr>
            </w:pPr>
            <w:r>
              <w:rPr>
                <w:rFonts w:hint="eastAsia" w:ascii="宋体" w:hAnsi="宋体" w:eastAsia="宋体" w:cs="宋体"/>
                <w:color w:val="000000"/>
                <w:sz w:val="24"/>
                <w:szCs w:val="24"/>
              </w:rPr>
              <w:t>水果质量要求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52159B9">
            <w:pPr>
              <w:rPr>
                <w:rFonts w:hint="eastAsia" w:ascii="宋体" w:hAnsi="宋体" w:eastAsia="宋体" w:cs="宋体"/>
                <w:color w:val="000000"/>
                <w:sz w:val="24"/>
                <w:szCs w:val="24"/>
              </w:rPr>
            </w:pPr>
            <w:r>
              <w:rPr>
                <w:rFonts w:hint="eastAsia" w:ascii="宋体" w:hAnsi="宋体" w:eastAsia="宋体" w:cs="宋体"/>
                <w:color w:val="000000"/>
                <w:sz w:val="24"/>
                <w:szCs w:val="24"/>
              </w:rPr>
              <w:t>供应当季各类水果，无虫、无杂质。果面干净，无明显泥土，码放整齐，无破损，大小基本统一，不过熟或欠熟。</w:t>
            </w:r>
          </w:p>
        </w:tc>
      </w:tr>
      <w:tr w14:paraId="27610633">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83ACC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28</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8BFEB6">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C28D1F5">
            <w:pPr>
              <w:rPr>
                <w:rFonts w:hint="eastAsia" w:ascii="宋体" w:hAnsi="宋体" w:eastAsia="宋体" w:cs="宋体"/>
                <w:color w:val="000000"/>
                <w:sz w:val="24"/>
                <w:szCs w:val="24"/>
              </w:rPr>
            </w:pPr>
            <w:r>
              <w:rPr>
                <w:rFonts w:hint="eastAsia" w:ascii="宋体" w:hAnsi="宋体" w:eastAsia="宋体" w:cs="宋体"/>
                <w:color w:val="000000"/>
                <w:sz w:val="24"/>
                <w:szCs w:val="24"/>
              </w:rPr>
              <w:t>面条米线质量要求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0C11214">
            <w:pPr>
              <w:rPr>
                <w:rFonts w:hint="eastAsia" w:ascii="宋体" w:hAnsi="宋体" w:eastAsia="宋体" w:cs="宋体"/>
                <w:color w:val="000000"/>
                <w:sz w:val="24"/>
                <w:szCs w:val="24"/>
              </w:rPr>
            </w:pPr>
            <w:r>
              <w:rPr>
                <w:rFonts w:hint="eastAsia" w:ascii="宋体" w:hAnsi="宋体" w:eastAsia="宋体" w:cs="宋体"/>
                <w:color w:val="000000"/>
                <w:sz w:val="24"/>
                <w:szCs w:val="24"/>
              </w:rPr>
              <w:t>不含非食品用化学物质、无杂质。以小麦、大米为原料的面条、米线颜色呈白色、乳白色、奶黄色，色亮不发灰发暗。表面结构细密、光滑。软硬适中，爽口不粘牙，口感光滑，具有清香，无异味。</w:t>
            </w:r>
          </w:p>
        </w:tc>
      </w:tr>
      <w:tr w14:paraId="3DE22BC1">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F8D906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29</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129EBAE">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871EC1">
            <w:pPr>
              <w:rPr>
                <w:rFonts w:hint="eastAsia" w:ascii="宋体" w:hAnsi="宋体" w:eastAsia="宋体" w:cs="宋体"/>
                <w:color w:val="000000"/>
                <w:sz w:val="24"/>
                <w:szCs w:val="24"/>
              </w:rPr>
            </w:pPr>
            <w:r>
              <w:rPr>
                <w:rFonts w:hint="eastAsia" w:ascii="宋体" w:hAnsi="宋体" w:eastAsia="宋体" w:cs="宋体"/>
                <w:color w:val="000000"/>
                <w:sz w:val="24"/>
                <w:szCs w:val="24"/>
              </w:rPr>
              <w:t>鸡蛋质量要求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E5C2FF">
            <w:pPr>
              <w:rPr>
                <w:rFonts w:hint="eastAsia" w:ascii="宋体" w:hAnsi="宋体" w:eastAsia="宋体" w:cs="宋体"/>
                <w:color w:val="000000"/>
                <w:sz w:val="24"/>
                <w:szCs w:val="24"/>
              </w:rPr>
            </w:pPr>
            <w:r>
              <w:rPr>
                <w:rFonts w:hint="eastAsia" w:ascii="宋体" w:hAnsi="宋体" w:eastAsia="宋体" w:cs="宋体"/>
                <w:color w:val="000000"/>
                <w:sz w:val="24"/>
                <w:szCs w:val="24"/>
              </w:rPr>
              <w:t>一级清洁鸡蛋，蛋壳清洁完整，呈规则卵圆形，具有蛋壳固有的色泽，表面无肉眼可见污物，鸡蛋新鲜，蛋白浓稠、蛋黄圆润，单个鸡蛋重量58～68g。</w:t>
            </w:r>
          </w:p>
        </w:tc>
      </w:tr>
      <w:tr w14:paraId="45E56736">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6E4D44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9CE4A7A">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862098">
            <w:pPr>
              <w:rPr>
                <w:rFonts w:hint="eastAsia" w:ascii="宋体" w:hAnsi="宋体" w:eastAsia="宋体" w:cs="宋体"/>
                <w:color w:val="000000"/>
                <w:sz w:val="24"/>
                <w:szCs w:val="24"/>
              </w:rPr>
            </w:pPr>
            <w:r>
              <w:rPr>
                <w:rFonts w:hint="eastAsia" w:ascii="宋体" w:hAnsi="宋体" w:eastAsia="宋体" w:cs="宋体"/>
                <w:color w:val="000000"/>
                <w:sz w:val="24"/>
                <w:szCs w:val="24"/>
              </w:rPr>
              <w:t>豆腐及豆制品质量要求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EB2074">
            <w:pPr>
              <w:rPr>
                <w:rFonts w:hint="eastAsia" w:ascii="宋体" w:hAnsi="宋体" w:eastAsia="宋体" w:cs="宋体"/>
                <w:color w:val="000000"/>
                <w:sz w:val="24"/>
                <w:szCs w:val="24"/>
              </w:rPr>
            </w:pPr>
            <w:r>
              <w:rPr>
                <w:rFonts w:hint="eastAsia" w:ascii="宋体" w:hAnsi="宋体" w:eastAsia="宋体" w:cs="宋体"/>
                <w:color w:val="000000"/>
                <w:sz w:val="24"/>
                <w:szCs w:val="24"/>
              </w:rPr>
              <w:t>须保证食品干净，不含非食品用化学物质，按统一标准加工，码放整齐，无须二次处理可以直接进行熟加工。</w:t>
            </w:r>
          </w:p>
        </w:tc>
      </w:tr>
      <w:tr w14:paraId="7000FE70">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F0677A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31</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2EE35F">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C91D6E">
            <w:pPr>
              <w:rPr>
                <w:rFonts w:hint="eastAsia" w:ascii="宋体" w:hAnsi="宋体" w:eastAsia="宋体" w:cs="宋体"/>
                <w:color w:val="000000"/>
                <w:sz w:val="24"/>
                <w:szCs w:val="24"/>
              </w:rPr>
            </w:pPr>
            <w:r>
              <w:rPr>
                <w:rFonts w:hint="eastAsia" w:ascii="宋体" w:hAnsi="宋体" w:eastAsia="宋体" w:cs="宋体"/>
                <w:color w:val="000000"/>
                <w:sz w:val="24"/>
                <w:szCs w:val="24"/>
              </w:rPr>
              <w:t>大米质量标准</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DF17C10">
            <w:pPr>
              <w:rPr>
                <w:rFonts w:hint="eastAsia" w:ascii="宋体" w:hAnsi="宋体" w:eastAsia="宋体" w:cs="宋体"/>
                <w:color w:val="000000"/>
                <w:sz w:val="24"/>
                <w:szCs w:val="24"/>
              </w:rPr>
            </w:pPr>
            <w:r>
              <w:rPr>
                <w:rFonts w:hint="eastAsia" w:ascii="宋体" w:hAnsi="宋体" w:eastAsia="宋体" w:cs="宋体"/>
                <w:color w:val="000000"/>
                <w:sz w:val="24"/>
                <w:szCs w:val="24"/>
              </w:rPr>
              <w:t>符合GB/T 1354-2018中关于一级米的标准，加工精度为精碾，小碎米含量≤1.0%，不完善粒≤3.0%，带壳稗粒≤3粒/公斤，带谷粒≤4粒/公斤。</w:t>
            </w:r>
          </w:p>
        </w:tc>
      </w:tr>
      <w:tr w14:paraId="2D94EDDB">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B9D8D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32</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7C1F8A">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BF7D24">
            <w:pPr>
              <w:rPr>
                <w:rFonts w:hint="eastAsia" w:ascii="宋体" w:hAnsi="宋体" w:eastAsia="宋体" w:cs="宋体"/>
                <w:color w:val="000000"/>
                <w:sz w:val="24"/>
                <w:szCs w:val="24"/>
              </w:rPr>
            </w:pPr>
            <w:r>
              <w:rPr>
                <w:rFonts w:hint="eastAsia" w:ascii="宋体" w:hAnsi="宋体" w:eastAsia="宋体" w:cs="宋体"/>
                <w:color w:val="000000"/>
                <w:sz w:val="24"/>
                <w:szCs w:val="24"/>
              </w:rPr>
              <w:t>面粉（含面粉配料）质量标准</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3781F6">
            <w:pPr>
              <w:rPr>
                <w:rFonts w:hint="eastAsia" w:ascii="宋体" w:hAnsi="宋体" w:eastAsia="宋体" w:cs="宋体"/>
                <w:color w:val="000000"/>
                <w:sz w:val="24"/>
                <w:szCs w:val="24"/>
              </w:rPr>
            </w:pPr>
            <w:r>
              <w:rPr>
                <w:rFonts w:hint="eastAsia" w:ascii="宋体" w:hAnsi="宋体" w:eastAsia="宋体" w:cs="宋体"/>
                <w:color w:val="000000"/>
                <w:sz w:val="24"/>
                <w:szCs w:val="24"/>
              </w:rPr>
              <w:t>通用面粉达GB/T 1355-2021国家标准。</w:t>
            </w:r>
          </w:p>
        </w:tc>
      </w:tr>
      <w:tr w14:paraId="2A92DCD1">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78040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33</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585FDA">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90102C">
            <w:pPr>
              <w:rPr>
                <w:rFonts w:hint="eastAsia" w:ascii="宋体" w:hAnsi="宋体" w:eastAsia="宋体" w:cs="宋体"/>
                <w:color w:val="000000"/>
                <w:sz w:val="24"/>
                <w:szCs w:val="24"/>
              </w:rPr>
            </w:pPr>
            <w:r>
              <w:rPr>
                <w:rFonts w:hint="eastAsia" w:ascii="宋体" w:hAnsi="宋体" w:eastAsia="宋体" w:cs="宋体"/>
                <w:color w:val="000000"/>
                <w:sz w:val="24"/>
                <w:szCs w:val="24"/>
              </w:rPr>
              <w:t>面粉（含面粉配料）质量标准</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C0C2A7">
            <w:pPr>
              <w:rPr>
                <w:rFonts w:hint="eastAsia" w:ascii="宋体" w:hAnsi="宋体" w:eastAsia="宋体" w:cs="宋体"/>
                <w:color w:val="000000"/>
                <w:sz w:val="24"/>
                <w:szCs w:val="24"/>
              </w:rPr>
            </w:pPr>
            <w:r>
              <w:rPr>
                <w:rFonts w:hint="eastAsia" w:ascii="宋体" w:hAnsi="宋体" w:eastAsia="宋体" w:cs="宋体"/>
                <w:color w:val="000000"/>
                <w:sz w:val="24"/>
                <w:szCs w:val="24"/>
              </w:rPr>
              <w:t>高筋面粉达GB/T 8607-1988国家标准，质量等级一级；低筋面粉达GB8608-1988标准，质量等级一级。色泽正常，干爽无异味。</w:t>
            </w:r>
          </w:p>
        </w:tc>
      </w:tr>
      <w:tr w14:paraId="5DEFDDC0">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DE5EB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34</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4A2681">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97ED696">
            <w:pPr>
              <w:rPr>
                <w:rFonts w:hint="eastAsia" w:ascii="宋体" w:hAnsi="宋体" w:eastAsia="宋体" w:cs="宋体"/>
                <w:color w:val="000000"/>
                <w:sz w:val="24"/>
                <w:szCs w:val="24"/>
              </w:rPr>
            </w:pPr>
            <w:r>
              <w:rPr>
                <w:rFonts w:hint="eastAsia" w:ascii="宋体" w:hAnsi="宋体" w:eastAsia="宋体" w:cs="宋体"/>
                <w:color w:val="000000"/>
                <w:sz w:val="24"/>
                <w:szCs w:val="24"/>
              </w:rPr>
              <w:t>食用油通用标准</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0D445B">
            <w:pPr>
              <w:rPr>
                <w:rFonts w:hint="eastAsia" w:ascii="宋体" w:hAnsi="宋体" w:eastAsia="宋体" w:cs="宋体"/>
                <w:color w:val="000000"/>
                <w:sz w:val="24"/>
                <w:szCs w:val="24"/>
              </w:rPr>
            </w:pPr>
            <w:r>
              <w:rPr>
                <w:rFonts w:hint="eastAsia" w:ascii="宋体" w:hAnsi="宋体" w:eastAsia="宋体" w:cs="宋体"/>
                <w:color w:val="000000"/>
                <w:sz w:val="24"/>
                <w:szCs w:val="24"/>
              </w:rPr>
              <w:t>供应非转基因食用油。外观的色泽、透明度、气味滋味等无异常，定型包装。</w:t>
            </w:r>
          </w:p>
        </w:tc>
      </w:tr>
      <w:tr w14:paraId="186598FC">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360C5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35</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3ED132F">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E3D43C6">
            <w:pPr>
              <w:rPr>
                <w:rFonts w:hint="eastAsia" w:ascii="宋体" w:hAnsi="宋体" w:eastAsia="宋体" w:cs="宋体"/>
                <w:color w:val="000000"/>
                <w:sz w:val="24"/>
                <w:szCs w:val="24"/>
              </w:rPr>
            </w:pPr>
            <w:r>
              <w:rPr>
                <w:rFonts w:hint="eastAsia" w:ascii="宋体" w:hAnsi="宋体" w:eastAsia="宋体" w:cs="宋体"/>
                <w:color w:val="000000"/>
                <w:sz w:val="24"/>
                <w:szCs w:val="24"/>
              </w:rPr>
              <w:t>大豆油质量标准</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D73941">
            <w:pPr>
              <w:rPr>
                <w:rFonts w:hint="eastAsia" w:ascii="宋体" w:hAnsi="宋体" w:eastAsia="宋体" w:cs="宋体"/>
                <w:color w:val="000000"/>
                <w:sz w:val="24"/>
                <w:szCs w:val="24"/>
              </w:rPr>
            </w:pPr>
            <w:r>
              <w:rPr>
                <w:rFonts w:hint="eastAsia" w:ascii="宋体" w:hAnsi="宋体" w:eastAsia="宋体" w:cs="宋体"/>
                <w:color w:val="000000"/>
                <w:sz w:val="24"/>
                <w:szCs w:val="24"/>
              </w:rPr>
              <w:t>符合质量标准GB/T1535-2017，质量等级一级，色泽为淡黄至浅黄色，冷冻实验澄清、透明，无异味、口感好，水分及挥发物质含量≤0.10%，不溶性杂质含量≤0.05%，酸价≤0.50ng/g，过氧化值≤5.0mmol/kg,烟点≥190℃。</w:t>
            </w:r>
          </w:p>
        </w:tc>
      </w:tr>
      <w:tr w14:paraId="4289DFF4">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C3300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36</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77CEAA7">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884BF44">
            <w:pPr>
              <w:rPr>
                <w:rFonts w:hint="eastAsia" w:ascii="宋体" w:hAnsi="宋体" w:eastAsia="宋体" w:cs="宋体"/>
                <w:color w:val="000000"/>
                <w:sz w:val="24"/>
                <w:szCs w:val="24"/>
              </w:rPr>
            </w:pPr>
            <w:r>
              <w:rPr>
                <w:rFonts w:hint="eastAsia" w:ascii="宋体" w:hAnsi="宋体" w:eastAsia="宋体" w:cs="宋体"/>
                <w:color w:val="000000"/>
                <w:sz w:val="24"/>
                <w:szCs w:val="24"/>
              </w:rPr>
              <w:t>其他食材质量标准</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EC42F0">
            <w:pPr>
              <w:rPr>
                <w:rFonts w:hint="eastAsia" w:ascii="宋体" w:hAnsi="宋体" w:eastAsia="宋体" w:cs="宋体"/>
                <w:color w:val="000000"/>
                <w:sz w:val="24"/>
                <w:szCs w:val="24"/>
              </w:rPr>
            </w:pPr>
            <w:r>
              <w:rPr>
                <w:rFonts w:hint="eastAsia" w:ascii="宋体" w:hAnsi="宋体" w:eastAsia="宋体" w:cs="宋体"/>
                <w:color w:val="000000"/>
                <w:sz w:val="24"/>
                <w:szCs w:val="24"/>
              </w:rPr>
              <w:t>以上未详细列明的商品须符合国家食品安全卫生相关质量标准。</w:t>
            </w:r>
          </w:p>
        </w:tc>
      </w:tr>
      <w:tr w14:paraId="390B3AFF">
        <w:tblPrEx>
          <w:tblCellMar>
            <w:top w:w="15" w:type="dxa"/>
            <w:left w:w="15" w:type="dxa"/>
            <w:bottom w:w="15" w:type="dxa"/>
            <w:right w:w="15" w:type="dxa"/>
          </w:tblCellMar>
        </w:tblPrEx>
        <w:trPr>
          <w:jc w:val="center"/>
        </w:trPr>
        <w:tc>
          <w:tcPr>
            <w:tcW w:w="4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90178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37</w:t>
            </w:r>
          </w:p>
        </w:tc>
        <w:tc>
          <w:tcPr>
            <w:tcW w:w="699"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ECD06A">
            <w:pPr>
              <w:rPr>
                <w:rFonts w:hint="eastAsia" w:ascii="宋体" w:hAnsi="宋体" w:eastAsia="宋体" w:cs="宋体"/>
                <w:color w:val="000000"/>
                <w:sz w:val="24"/>
                <w:szCs w:val="24"/>
              </w:rPr>
            </w:pPr>
            <w:r>
              <w:rPr>
                <w:rFonts w:hint="eastAsia" w:ascii="宋体" w:hAnsi="宋体" w:eastAsia="宋体" w:cs="宋体"/>
                <w:color w:val="000000"/>
                <w:sz w:val="24"/>
                <w:szCs w:val="24"/>
              </w:rPr>
              <w:t>技术指标</w:t>
            </w:r>
          </w:p>
        </w:tc>
        <w:tc>
          <w:tcPr>
            <w:tcW w:w="77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2C7BA4">
            <w:pPr>
              <w:rPr>
                <w:rFonts w:hint="eastAsia" w:ascii="宋体" w:hAnsi="宋体" w:eastAsia="宋体" w:cs="宋体"/>
                <w:color w:val="000000"/>
                <w:sz w:val="24"/>
                <w:szCs w:val="24"/>
              </w:rPr>
            </w:pPr>
            <w:r>
              <w:rPr>
                <w:rFonts w:hint="eastAsia" w:ascii="宋体" w:hAnsi="宋体" w:eastAsia="宋体" w:cs="宋体"/>
                <w:color w:val="000000"/>
                <w:sz w:val="24"/>
                <w:szCs w:val="24"/>
              </w:rPr>
              <w:t>特殊准入认证要求</w:t>
            </w:r>
          </w:p>
        </w:tc>
        <w:tc>
          <w:tcPr>
            <w:tcW w:w="3081"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99062D">
            <w:pPr>
              <w:rPr>
                <w:rFonts w:hint="eastAsia" w:ascii="宋体" w:hAnsi="宋体" w:eastAsia="宋体" w:cs="宋体"/>
                <w:color w:val="000000"/>
                <w:sz w:val="24"/>
                <w:szCs w:val="24"/>
              </w:rPr>
            </w:pPr>
            <w:r>
              <w:rPr>
                <w:rFonts w:hint="eastAsia" w:ascii="宋体" w:hAnsi="宋体" w:eastAsia="宋体" w:cs="宋体"/>
                <w:color w:val="000000"/>
                <w:sz w:val="24"/>
                <w:szCs w:val="24"/>
              </w:rPr>
              <w:t>★对国家实行食品质量（SC）安全市场准入制的食品，须在验收时提供 SC 认证的相关证明资料。</w:t>
            </w:r>
          </w:p>
        </w:tc>
      </w:tr>
    </w:tbl>
    <w:p w14:paraId="5B25E0D8">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（三）服务要求</w:t>
      </w:r>
    </w:p>
    <w:tbl>
      <w:tblPr>
        <w:tblStyle w:val="9"/>
        <w:tblW w:w="4998" w:type="pct"/>
        <w:jc w:val="center"/>
        <w:tblLayout w:type="autofit"/>
        <w:tblCellMar>
          <w:top w:w="15" w:type="dxa"/>
          <w:left w:w="15" w:type="dxa"/>
          <w:bottom w:w="15" w:type="dxa"/>
          <w:right w:w="15" w:type="dxa"/>
        </w:tblCellMar>
      </w:tblPr>
      <w:tblGrid>
        <w:gridCol w:w="772"/>
        <w:gridCol w:w="1391"/>
        <w:gridCol w:w="1386"/>
        <w:gridCol w:w="4798"/>
      </w:tblGrid>
      <w:tr w14:paraId="22526486">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629D6DF">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序号</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02A4D8C">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指标种类</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80101F">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指标名称</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58C541">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指标内容</w:t>
            </w:r>
          </w:p>
        </w:tc>
      </w:tr>
      <w:tr w14:paraId="319BD939">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43F20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6BD861">
            <w:pPr>
              <w:rPr>
                <w:rFonts w:hint="eastAsia" w:ascii="宋体" w:hAnsi="宋体" w:eastAsia="宋体" w:cs="宋体"/>
                <w:color w:val="000000"/>
                <w:sz w:val="24"/>
                <w:szCs w:val="24"/>
              </w:rPr>
            </w:pPr>
            <w:r>
              <w:rPr>
                <w:rFonts w:hint="eastAsia" w:ascii="宋体" w:hAnsi="宋体" w:eastAsia="宋体" w:cs="宋体"/>
                <w:color w:val="000000"/>
                <w:sz w:val="24"/>
                <w:szCs w:val="24"/>
              </w:rPr>
              <w:t>硬件设施要求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5E1A1D">
            <w:pPr>
              <w:rPr>
                <w:rFonts w:hint="eastAsia" w:ascii="宋体" w:hAnsi="宋体" w:eastAsia="宋体" w:cs="宋体"/>
                <w:color w:val="000000"/>
                <w:sz w:val="24"/>
                <w:szCs w:val="24"/>
              </w:rPr>
            </w:pPr>
            <w:r>
              <w:rPr>
                <w:rFonts w:hint="eastAsia" w:ascii="宋体" w:hAnsi="宋体" w:eastAsia="宋体" w:cs="宋体"/>
                <w:color w:val="000000"/>
                <w:sz w:val="24"/>
                <w:szCs w:val="24"/>
              </w:rPr>
              <w:t>仓储物流设施要求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B6D3D2">
            <w:pPr>
              <w:rPr>
                <w:rFonts w:hint="eastAsia" w:ascii="宋体" w:hAnsi="宋体" w:eastAsia="宋体" w:cs="宋体"/>
                <w:color w:val="000000"/>
                <w:sz w:val="24"/>
                <w:szCs w:val="24"/>
              </w:rPr>
            </w:pPr>
            <w:r>
              <w:rPr>
                <w:rFonts w:hint="eastAsia" w:ascii="宋体" w:hAnsi="宋体" w:eastAsia="宋体" w:cs="宋体"/>
                <w:color w:val="000000"/>
                <w:sz w:val="24"/>
                <w:szCs w:val="24"/>
              </w:rPr>
              <w:t>投标人自有或租赁库房，面积不小于300平米；投标人自有或租赁冷库，吨位不小于200吨（或冷库面积不小于80平米）。能够满足按采购人需求完成配送任务，确保4个办公区同时送货。</w:t>
            </w:r>
          </w:p>
        </w:tc>
      </w:tr>
      <w:tr w14:paraId="7855AB96">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EC13F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23181D">
            <w:pPr>
              <w:rPr>
                <w:rFonts w:hint="eastAsia" w:ascii="宋体" w:hAnsi="宋体" w:eastAsia="宋体" w:cs="宋体"/>
                <w:color w:val="000000"/>
                <w:sz w:val="24"/>
                <w:szCs w:val="24"/>
              </w:rPr>
            </w:pPr>
            <w:r>
              <w:rPr>
                <w:rFonts w:hint="eastAsia" w:ascii="宋体" w:hAnsi="宋体" w:eastAsia="宋体" w:cs="宋体"/>
                <w:color w:val="000000"/>
                <w:sz w:val="24"/>
                <w:szCs w:val="24"/>
              </w:rPr>
              <w:t>硬件设施要求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006D0B">
            <w:pPr>
              <w:rPr>
                <w:rFonts w:hint="eastAsia" w:ascii="宋体" w:hAnsi="宋体" w:eastAsia="宋体" w:cs="宋体"/>
                <w:color w:val="000000"/>
                <w:sz w:val="24"/>
                <w:szCs w:val="24"/>
              </w:rPr>
            </w:pPr>
            <w:r>
              <w:rPr>
                <w:rFonts w:hint="eastAsia" w:ascii="宋体" w:hAnsi="宋体" w:eastAsia="宋体" w:cs="宋体"/>
                <w:color w:val="000000"/>
                <w:sz w:val="24"/>
                <w:szCs w:val="24"/>
              </w:rPr>
              <w:t>配送车辆要求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A652E0">
            <w:pPr>
              <w:rPr>
                <w:rFonts w:hint="eastAsia" w:ascii="宋体" w:hAnsi="宋体" w:eastAsia="宋体" w:cs="宋体"/>
                <w:color w:val="000000"/>
                <w:sz w:val="24"/>
                <w:szCs w:val="24"/>
              </w:rPr>
            </w:pPr>
            <w:r>
              <w:rPr>
                <w:rFonts w:hint="eastAsia" w:ascii="宋体" w:hAnsi="宋体" w:eastAsia="宋体" w:cs="宋体"/>
                <w:color w:val="000000"/>
                <w:sz w:val="24"/>
                <w:szCs w:val="24"/>
              </w:rPr>
              <w:t>投标人自有或固定租赁2台以上冷藏车辆，确保24小时响应，按采购人需求完成配送任务，确保4个办公区同时送货。</w:t>
            </w:r>
          </w:p>
        </w:tc>
      </w:tr>
      <w:tr w14:paraId="157C3597">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E5548E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725347">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CF0ABA">
            <w:pPr>
              <w:rPr>
                <w:rFonts w:hint="eastAsia" w:ascii="宋体" w:hAnsi="宋体" w:eastAsia="宋体" w:cs="宋体"/>
                <w:color w:val="000000"/>
                <w:sz w:val="24"/>
                <w:szCs w:val="24"/>
              </w:rPr>
            </w:pPr>
            <w:r>
              <w:rPr>
                <w:rFonts w:hint="eastAsia" w:ascii="宋体" w:hAnsi="宋体" w:eastAsia="宋体" w:cs="宋体"/>
                <w:color w:val="000000"/>
                <w:sz w:val="24"/>
                <w:szCs w:val="24"/>
              </w:rPr>
              <w:t>猪肉供应链能力要求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E220F87">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具有自有、签约的猪肉屠宰、加工厂或者直销、代理、经销商资格之一。</w:t>
            </w:r>
          </w:p>
        </w:tc>
      </w:tr>
      <w:tr w14:paraId="1B9AF621">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0EBED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B8D116">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3F8A595">
            <w:pPr>
              <w:rPr>
                <w:rFonts w:hint="eastAsia" w:ascii="宋体" w:hAnsi="宋体" w:eastAsia="宋体" w:cs="宋体"/>
                <w:color w:val="000000"/>
                <w:sz w:val="24"/>
                <w:szCs w:val="24"/>
              </w:rPr>
            </w:pPr>
            <w:r>
              <w:rPr>
                <w:rFonts w:hint="eastAsia" w:ascii="宋体" w:hAnsi="宋体" w:eastAsia="宋体" w:cs="宋体"/>
                <w:color w:val="000000"/>
                <w:sz w:val="24"/>
                <w:szCs w:val="24"/>
              </w:rPr>
              <w:t>牛肉供应链能力要求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9AFACE0">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具有自有、签约的牛肉屠宰、加工厂或者直销、代理、经销商资格之一。</w:t>
            </w:r>
          </w:p>
        </w:tc>
      </w:tr>
      <w:tr w14:paraId="700DA8F1">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479AA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6DB2413">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91639AE">
            <w:pPr>
              <w:rPr>
                <w:rFonts w:hint="eastAsia" w:ascii="宋体" w:hAnsi="宋体" w:eastAsia="宋体" w:cs="宋体"/>
                <w:color w:val="000000"/>
                <w:sz w:val="24"/>
                <w:szCs w:val="24"/>
              </w:rPr>
            </w:pPr>
            <w:r>
              <w:rPr>
                <w:rFonts w:hint="eastAsia" w:ascii="宋体" w:hAnsi="宋体" w:eastAsia="宋体" w:cs="宋体"/>
                <w:color w:val="000000"/>
                <w:sz w:val="24"/>
                <w:szCs w:val="24"/>
              </w:rPr>
              <w:t>羊肉供应链能力要求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BFE4E2">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具有自有、签约的羊肉屠宰、加工厂或者直销、代理、经销商资格之一。</w:t>
            </w:r>
          </w:p>
        </w:tc>
      </w:tr>
      <w:tr w14:paraId="07162D1B">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30E56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3117BC8">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B7D8474">
            <w:pPr>
              <w:rPr>
                <w:rFonts w:hint="eastAsia" w:ascii="宋体" w:hAnsi="宋体" w:eastAsia="宋体" w:cs="宋体"/>
                <w:color w:val="000000"/>
                <w:sz w:val="24"/>
                <w:szCs w:val="24"/>
              </w:rPr>
            </w:pPr>
            <w:r>
              <w:rPr>
                <w:rFonts w:hint="eastAsia" w:ascii="宋体" w:hAnsi="宋体" w:eastAsia="宋体" w:cs="宋体"/>
                <w:color w:val="000000"/>
                <w:sz w:val="24"/>
                <w:szCs w:val="24"/>
              </w:rPr>
              <w:t>禽肉供应链能力要求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ED97CC">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具有自有、签约的禽肉屠宰、加工厂或者直销、代理、经销商资格之一。</w:t>
            </w:r>
          </w:p>
        </w:tc>
      </w:tr>
      <w:tr w14:paraId="71021B06">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AAC9E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97CE015">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B636A79">
            <w:pPr>
              <w:rPr>
                <w:rFonts w:hint="eastAsia" w:ascii="宋体" w:hAnsi="宋体" w:eastAsia="宋体" w:cs="宋体"/>
                <w:color w:val="000000"/>
                <w:sz w:val="24"/>
                <w:szCs w:val="24"/>
              </w:rPr>
            </w:pPr>
            <w:r>
              <w:rPr>
                <w:rFonts w:hint="eastAsia" w:ascii="宋体" w:hAnsi="宋体" w:eastAsia="宋体" w:cs="宋体"/>
                <w:color w:val="000000"/>
                <w:sz w:val="24"/>
                <w:szCs w:val="24"/>
              </w:rPr>
              <w:t>水产供应链能力要求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88F4C4F">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具有自有或签约供货的水产生产工厂或者直销、代理、经销商资格之一。</w:t>
            </w:r>
          </w:p>
        </w:tc>
      </w:tr>
      <w:tr w14:paraId="6A250CB7">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AE138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59829C">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D14C491">
            <w:pPr>
              <w:rPr>
                <w:rFonts w:hint="eastAsia" w:ascii="宋体" w:hAnsi="宋体" w:eastAsia="宋体" w:cs="宋体"/>
                <w:color w:val="000000"/>
                <w:sz w:val="24"/>
                <w:szCs w:val="24"/>
              </w:rPr>
            </w:pPr>
            <w:r>
              <w:rPr>
                <w:rFonts w:hint="eastAsia" w:ascii="宋体" w:hAnsi="宋体" w:eastAsia="宋体" w:cs="宋体"/>
                <w:color w:val="000000"/>
                <w:sz w:val="24"/>
                <w:szCs w:val="24"/>
              </w:rPr>
              <w:t>果蔬供应链能力要求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072010B">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具有自有或签约供货的蔬菜、水果基地之一。</w:t>
            </w:r>
          </w:p>
        </w:tc>
      </w:tr>
      <w:tr w14:paraId="6E2FCBFA">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9DA1D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9EBB44">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B46307">
            <w:pPr>
              <w:rPr>
                <w:rFonts w:hint="eastAsia" w:ascii="宋体" w:hAnsi="宋体" w:eastAsia="宋体" w:cs="宋体"/>
                <w:color w:val="000000"/>
                <w:sz w:val="24"/>
                <w:szCs w:val="24"/>
              </w:rPr>
            </w:pPr>
            <w:r>
              <w:rPr>
                <w:rFonts w:hint="eastAsia" w:ascii="宋体" w:hAnsi="宋体" w:eastAsia="宋体" w:cs="宋体"/>
                <w:color w:val="000000"/>
                <w:sz w:val="24"/>
                <w:szCs w:val="24"/>
              </w:rPr>
              <w:t>主食供应链能力要求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2F37CB">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具有自有、签约的大米、面粉生产基地、加工厂或者直销、代理、经销商资格之一。</w:t>
            </w:r>
          </w:p>
        </w:tc>
      </w:tr>
      <w:tr w14:paraId="66F8DF9F">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7A251F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F5B0210">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BF4A8D">
            <w:pPr>
              <w:rPr>
                <w:rFonts w:hint="eastAsia" w:ascii="宋体" w:hAnsi="宋体" w:eastAsia="宋体" w:cs="宋体"/>
                <w:color w:val="000000"/>
                <w:sz w:val="24"/>
                <w:szCs w:val="24"/>
              </w:rPr>
            </w:pPr>
            <w:r>
              <w:rPr>
                <w:rFonts w:hint="eastAsia" w:ascii="宋体" w:hAnsi="宋体" w:eastAsia="宋体" w:cs="宋体"/>
                <w:color w:val="000000"/>
                <w:sz w:val="24"/>
                <w:szCs w:val="24"/>
              </w:rPr>
              <w:t>食用油供应链能力要求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0232098">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具有自有或签约的食用油加工厂或者直销、代理、经销商资格之一。</w:t>
            </w:r>
          </w:p>
        </w:tc>
      </w:tr>
      <w:tr w14:paraId="7C7E4686">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AE5FDD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10CDDF">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AB5439">
            <w:pPr>
              <w:rPr>
                <w:rFonts w:hint="eastAsia" w:ascii="宋体" w:hAnsi="宋体" w:eastAsia="宋体" w:cs="宋体"/>
                <w:color w:val="000000"/>
                <w:sz w:val="24"/>
                <w:szCs w:val="24"/>
              </w:rPr>
            </w:pPr>
            <w:r>
              <w:rPr>
                <w:rFonts w:hint="eastAsia" w:ascii="宋体" w:hAnsi="宋体" w:eastAsia="宋体" w:cs="宋体"/>
                <w:color w:val="000000"/>
                <w:sz w:val="24"/>
                <w:szCs w:val="24"/>
              </w:rPr>
              <w:t>牛奶供应链能力要求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897DDB5">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具有自有或签约的牛奶生产工厂或者直销、代理、经销商资格之一。</w:t>
            </w:r>
          </w:p>
        </w:tc>
      </w:tr>
      <w:tr w14:paraId="766F7458">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23DCF7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62A2865">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C3BA5F6">
            <w:pPr>
              <w:rPr>
                <w:rFonts w:hint="eastAsia" w:ascii="宋体" w:hAnsi="宋体" w:eastAsia="宋体" w:cs="宋体"/>
                <w:color w:val="000000"/>
                <w:sz w:val="24"/>
                <w:szCs w:val="24"/>
              </w:rPr>
            </w:pPr>
            <w:r>
              <w:rPr>
                <w:rFonts w:hint="eastAsia" w:ascii="宋体" w:hAnsi="宋体" w:eastAsia="宋体" w:cs="宋体"/>
                <w:color w:val="000000"/>
                <w:sz w:val="24"/>
                <w:szCs w:val="24"/>
              </w:rPr>
              <w:t>蛋类供应链能力要求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025FCAD">
            <w:pPr>
              <w:rPr>
                <w:rFonts w:hint="eastAsia" w:ascii="宋体" w:hAnsi="宋体" w:eastAsia="宋体" w:cs="宋体"/>
                <w:color w:val="000000"/>
                <w:sz w:val="24"/>
                <w:szCs w:val="24"/>
              </w:rPr>
            </w:pPr>
            <w:r>
              <w:rPr>
                <w:rFonts w:hint="eastAsia" w:ascii="宋体" w:hAnsi="宋体" w:eastAsia="宋体" w:cs="宋体"/>
                <w:color w:val="000000"/>
                <w:sz w:val="24"/>
                <w:szCs w:val="24"/>
              </w:rPr>
              <w:t>具有自有或签约的蛋类生产工厂或者直销、代理、经销商资格之一。</w:t>
            </w:r>
          </w:p>
        </w:tc>
      </w:tr>
      <w:tr w14:paraId="55317839">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E0E2DC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70AE37">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B7E57E">
            <w:pPr>
              <w:rPr>
                <w:rFonts w:hint="eastAsia" w:ascii="宋体" w:hAnsi="宋体" w:eastAsia="宋体" w:cs="宋体"/>
                <w:color w:val="000000"/>
                <w:sz w:val="24"/>
                <w:szCs w:val="24"/>
              </w:rPr>
            </w:pPr>
            <w:r>
              <w:rPr>
                <w:rFonts w:hint="eastAsia" w:ascii="宋体" w:hAnsi="宋体" w:eastAsia="宋体" w:cs="宋体"/>
                <w:color w:val="000000"/>
                <w:sz w:val="24"/>
                <w:szCs w:val="24"/>
              </w:rPr>
              <w:t>采购能力要求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94927C">
            <w:pPr>
              <w:rPr>
                <w:rFonts w:hint="eastAsia" w:ascii="宋体" w:hAnsi="宋体" w:eastAsia="宋体" w:cs="宋体"/>
                <w:color w:val="000000"/>
                <w:sz w:val="24"/>
                <w:szCs w:val="24"/>
              </w:rPr>
            </w:pPr>
            <w:r>
              <w:rPr>
                <w:rFonts w:hint="eastAsia" w:ascii="宋体" w:hAnsi="宋体" w:eastAsia="宋体" w:cs="宋体"/>
                <w:color w:val="000000"/>
                <w:sz w:val="24"/>
                <w:szCs w:val="24"/>
              </w:rPr>
              <w:t>2022年 1月1日以来具有本项目拟配送食材的进货内容。</w:t>
            </w:r>
          </w:p>
        </w:tc>
      </w:tr>
      <w:tr w14:paraId="145D229D">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7BBB4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A235CF0">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8FA6972">
            <w:pPr>
              <w:rPr>
                <w:rFonts w:hint="eastAsia" w:ascii="宋体" w:hAnsi="宋体" w:eastAsia="宋体" w:cs="宋体"/>
                <w:color w:val="000000"/>
                <w:sz w:val="24"/>
                <w:szCs w:val="24"/>
              </w:rPr>
            </w:pPr>
            <w:r>
              <w:rPr>
                <w:rFonts w:hint="eastAsia" w:ascii="宋体" w:hAnsi="宋体" w:eastAsia="宋体" w:cs="宋体"/>
                <w:color w:val="000000"/>
                <w:sz w:val="24"/>
                <w:szCs w:val="24"/>
              </w:rPr>
              <w:t>简易加工能力要求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ADC61CF">
            <w:pPr>
              <w:rPr>
                <w:rFonts w:hint="eastAsia" w:ascii="宋体" w:hAnsi="宋体" w:eastAsia="宋体" w:cs="宋体"/>
                <w:color w:val="000000"/>
                <w:sz w:val="24"/>
                <w:szCs w:val="24"/>
              </w:rPr>
            </w:pPr>
            <w:r>
              <w:rPr>
                <w:rFonts w:hint="eastAsia" w:ascii="宋体" w:hAnsi="宋体" w:eastAsia="宋体" w:cs="宋体"/>
                <w:color w:val="000000"/>
                <w:sz w:val="24"/>
                <w:szCs w:val="24"/>
              </w:rPr>
              <w:t>能够完成本项目采购食材的简易加工，如鲜冻禽畜肉切丝、丁、块、片；鱼类宰杀去鳃、去鳞、去内脏；蔬菜洗净削皮等。</w:t>
            </w:r>
          </w:p>
        </w:tc>
      </w:tr>
      <w:tr w14:paraId="622B65CC">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CBC17B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78DDCDA">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F2BCDFF">
            <w:pPr>
              <w:rPr>
                <w:rFonts w:hint="eastAsia" w:ascii="宋体" w:hAnsi="宋体" w:eastAsia="宋体" w:cs="宋体"/>
                <w:color w:val="000000"/>
                <w:sz w:val="24"/>
                <w:szCs w:val="24"/>
              </w:rPr>
            </w:pPr>
            <w:r>
              <w:rPr>
                <w:rFonts w:hint="eastAsia" w:ascii="宋体" w:hAnsi="宋体" w:eastAsia="宋体" w:cs="宋体"/>
                <w:color w:val="000000"/>
                <w:sz w:val="24"/>
                <w:szCs w:val="24"/>
              </w:rPr>
              <w:t>运输卫生要求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5BC344">
            <w:pPr>
              <w:rPr>
                <w:rFonts w:hint="eastAsia" w:ascii="宋体" w:hAnsi="宋体" w:eastAsia="宋体" w:cs="宋体"/>
                <w:color w:val="000000"/>
                <w:sz w:val="24"/>
                <w:szCs w:val="24"/>
              </w:rPr>
            </w:pPr>
            <w:r>
              <w:rPr>
                <w:rFonts w:hint="eastAsia" w:ascii="宋体" w:hAnsi="宋体" w:eastAsia="宋体" w:cs="宋体"/>
                <w:color w:val="000000"/>
                <w:sz w:val="24"/>
                <w:szCs w:val="24"/>
              </w:rPr>
              <w:t>★投标人整个运输过程应采用符合卫生要求的外包装和运载工具，对运输工具做到每日清洗消毒，车厢内无不良气味、异味，确保运输过程安全卫生。冷冻制品、冷冻家禽、鲜猪肉、生鲜蛋奶等冷链食品必须使用符合规范标准的冷藏车进行运输。</w:t>
            </w:r>
          </w:p>
        </w:tc>
      </w:tr>
      <w:tr w14:paraId="4E2D2BC9">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8393D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D11C98">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6AEEE0F">
            <w:pPr>
              <w:rPr>
                <w:rFonts w:hint="eastAsia" w:ascii="宋体" w:hAnsi="宋体" w:eastAsia="宋体" w:cs="宋体"/>
                <w:color w:val="000000"/>
                <w:sz w:val="24"/>
                <w:szCs w:val="24"/>
              </w:rPr>
            </w:pPr>
            <w:r>
              <w:rPr>
                <w:rFonts w:hint="eastAsia" w:ascii="宋体" w:hAnsi="宋体" w:eastAsia="宋体" w:cs="宋体"/>
                <w:color w:val="000000"/>
                <w:sz w:val="24"/>
                <w:szCs w:val="24"/>
              </w:rPr>
              <w:t>运输工具管理要求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A17551B">
            <w:pPr>
              <w:rPr>
                <w:rFonts w:hint="eastAsia" w:ascii="宋体" w:hAnsi="宋体" w:eastAsia="宋体" w:cs="宋体"/>
                <w:color w:val="000000"/>
                <w:sz w:val="24"/>
                <w:szCs w:val="24"/>
              </w:rPr>
            </w:pPr>
            <w:r>
              <w:rPr>
                <w:rFonts w:hint="eastAsia" w:ascii="宋体" w:hAnsi="宋体" w:eastAsia="宋体" w:cs="宋体"/>
                <w:color w:val="000000"/>
                <w:sz w:val="24"/>
                <w:szCs w:val="24"/>
              </w:rPr>
              <w:t>★投标人运输工具进入采购人管理范围，必须接受采购人统一管理，发生任何人员与设施损伤，均由投标人承担责任。</w:t>
            </w:r>
          </w:p>
        </w:tc>
      </w:tr>
      <w:tr w14:paraId="2E569E4C">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D26A3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E0D182">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35E0A42">
            <w:pPr>
              <w:rPr>
                <w:rFonts w:hint="eastAsia" w:ascii="宋体" w:hAnsi="宋体" w:eastAsia="宋体" w:cs="宋体"/>
                <w:color w:val="000000"/>
                <w:sz w:val="24"/>
                <w:szCs w:val="24"/>
              </w:rPr>
            </w:pPr>
            <w:r>
              <w:rPr>
                <w:rFonts w:hint="eastAsia" w:ascii="宋体" w:hAnsi="宋体" w:eastAsia="宋体" w:cs="宋体"/>
                <w:color w:val="000000"/>
                <w:sz w:val="24"/>
                <w:szCs w:val="24"/>
              </w:rPr>
              <w:t>规范包装要求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28805EA">
            <w:pPr>
              <w:rPr>
                <w:rFonts w:hint="eastAsia" w:ascii="宋体" w:hAnsi="宋体" w:eastAsia="宋体" w:cs="宋体"/>
                <w:color w:val="000000"/>
                <w:sz w:val="24"/>
                <w:szCs w:val="24"/>
              </w:rPr>
            </w:pPr>
            <w:r>
              <w:rPr>
                <w:rFonts w:hint="eastAsia" w:ascii="宋体" w:hAnsi="宋体" w:eastAsia="宋体" w:cs="宋体"/>
                <w:color w:val="000000"/>
                <w:sz w:val="24"/>
                <w:szCs w:val="24"/>
              </w:rPr>
              <w:t>★包装产品交付时，必须保证原包装完好无损。不得使用有色、有毒塑料制品包装食材，否则采购人有权拒收。</w:t>
            </w:r>
          </w:p>
        </w:tc>
      </w:tr>
      <w:tr w14:paraId="6984FFF3">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A2C5C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1104E21">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2CDF8E">
            <w:pPr>
              <w:rPr>
                <w:rFonts w:hint="eastAsia" w:ascii="宋体" w:hAnsi="宋体" w:eastAsia="宋体" w:cs="宋体"/>
                <w:color w:val="000000"/>
                <w:sz w:val="24"/>
                <w:szCs w:val="24"/>
              </w:rPr>
            </w:pPr>
            <w:r>
              <w:rPr>
                <w:rFonts w:hint="eastAsia" w:ascii="宋体" w:hAnsi="宋体" w:eastAsia="宋体" w:cs="宋体"/>
                <w:color w:val="000000"/>
                <w:sz w:val="24"/>
                <w:szCs w:val="24"/>
              </w:rPr>
              <w:t>一般配送要求</w:t>
            </w:r>
          </w:p>
        </w:tc>
        <w:tc>
          <w:tcPr>
            <w:tcW w:w="287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5B73429">
            <w:pPr>
              <w:rPr>
                <w:rFonts w:hint="eastAsia" w:ascii="宋体" w:hAnsi="宋体" w:eastAsia="宋体" w:cs="宋体"/>
                <w:color w:val="000000"/>
                <w:sz w:val="24"/>
                <w:szCs w:val="24"/>
              </w:rPr>
            </w:pPr>
            <w:r>
              <w:rPr>
                <w:rFonts w:hint="eastAsia" w:ascii="宋体" w:hAnsi="宋体" w:eastAsia="宋体" w:cs="宋体"/>
                <w:color w:val="000000"/>
                <w:sz w:val="24"/>
                <w:szCs w:val="24"/>
              </w:rPr>
              <w:t>★采购人按期（日/周）向投标人发布采购内容，投标人应在送货前一个工作日与采购人核对确认采购内容无误后，在次日6点前配送至采购人指定验收地点。</w:t>
            </w:r>
          </w:p>
        </w:tc>
      </w:tr>
      <w:tr w14:paraId="254A0BB6">
        <w:tblPrEx>
          <w:tblCellMar>
            <w:top w:w="15" w:type="dxa"/>
            <w:left w:w="15" w:type="dxa"/>
            <w:bottom w:w="15" w:type="dxa"/>
            <w:right w:w="15" w:type="dxa"/>
          </w:tblCellMar>
        </w:tblPrEx>
        <w:trPr>
          <w:jc w:val="center"/>
        </w:trPr>
        <w:tc>
          <w:tcPr>
            <w:tcW w:w="462"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8B377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w:t>
            </w:r>
          </w:p>
        </w:tc>
        <w:tc>
          <w:tcPr>
            <w:tcW w:w="83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2EFC43">
            <w:pPr>
              <w:rPr>
                <w:rFonts w:hint="eastAsia" w:ascii="宋体" w:hAnsi="宋体" w:eastAsia="宋体" w:cs="宋体"/>
                <w:color w:val="000000"/>
                <w:sz w:val="24"/>
                <w:szCs w:val="24"/>
              </w:rPr>
            </w:pPr>
            <w:r>
              <w:rPr>
                <w:rFonts w:hint="eastAsia" w:ascii="宋体" w:hAnsi="宋体" w:eastAsia="宋体" w:cs="宋体"/>
                <w:color w:val="000000"/>
                <w:sz w:val="24"/>
                <w:szCs w:val="24"/>
              </w:rPr>
              <w:t>综合供应能力要求</w:t>
            </w:r>
          </w:p>
        </w:tc>
        <w:tc>
          <w:tcPr>
            <w:tcW w:w="830" w:type="pct"/>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14:paraId="493C2328">
            <w:pPr>
              <w:rPr>
                <w:rFonts w:hint="eastAsia" w:ascii="宋体" w:hAnsi="宋体" w:eastAsia="宋体" w:cs="宋体"/>
                <w:color w:val="000000"/>
                <w:sz w:val="24"/>
                <w:szCs w:val="24"/>
              </w:rPr>
            </w:pPr>
            <w:r>
              <w:rPr>
                <w:rFonts w:hint="eastAsia" w:ascii="宋体" w:hAnsi="宋体" w:eastAsia="宋体" w:cs="宋体"/>
                <w:color w:val="000000"/>
                <w:sz w:val="24"/>
                <w:szCs w:val="24"/>
              </w:rPr>
              <w:t>应急配送要求</w:t>
            </w:r>
          </w:p>
        </w:tc>
        <w:tc>
          <w:tcPr>
            <w:tcW w:w="2873" w:type="pct"/>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14:paraId="4332AB35">
            <w:pPr>
              <w:rPr>
                <w:rFonts w:hint="eastAsia" w:ascii="宋体" w:hAnsi="宋体" w:eastAsia="宋体" w:cs="宋体"/>
                <w:color w:val="000000"/>
                <w:sz w:val="24"/>
                <w:szCs w:val="24"/>
              </w:rPr>
            </w:pPr>
            <w:r>
              <w:rPr>
                <w:rFonts w:hint="eastAsia" w:ascii="宋体" w:hAnsi="宋体" w:eastAsia="宋体" w:cs="宋体"/>
                <w:color w:val="000000"/>
                <w:sz w:val="24"/>
                <w:szCs w:val="24"/>
              </w:rPr>
              <w:t>投标人应能按采购人要求及时补货，具备应急采购、储备、运输等能力，通讯工具24小时保持畅通，全天候备勤。在收到采购人布置的临时需求后 1 个小时内响应，2 个小时内完成配送。</w:t>
            </w:r>
          </w:p>
        </w:tc>
      </w:tr>
    </w:tbl>
    <w:p w14:paraId="0E69DE7D">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（四）人员要求</w:t>
      </w:r>
    </w:p>
    <w:p w14:paraId="7076EF53">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1.投标人应提供专业的管理和采购团队，团队编制和人员资质务必保证运营服务质量。提供的服务团队应保持稳定，承诺项目执行期间人员变动不超过20%。</w:t>
      </w:r>
    </w:p>
    <w:p w14:paraId="01647789">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2.投标人服务团队须配有以下人员，出具服务团队人员名单。</w:t>
      </w:r>
    </w:p>
    <w:p w14:paraId="2A1BFB35">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为本项目提供的服务团队中所有人员应具备卫生防疫部门或医疗机构颁发的健康证。投入人员名单在服务期应如实全部提供给采购人备案备查，人员发生变动时应及时向采购人提交变动人员具体信息。</w:t>
      </w:r>
    </w:p>
    <w:p w14:paraId="5050FB6A">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（1）经理1人，具有5年以上食材供应项目管理工作经验。</w:t>
      </w:r>
    </w:p>
    <w:p w14:paraId="0123412D">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（2）供应业务员2人，具有3年及以上食材供应项目工作经验。</w:t>
      </w:r>
    </w:p>
    <w:p w14:paraId="6AC8E655">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（3）食品安全管理员1人，具有3年及以上食品安全管理工作经验。</w:t>
      </w:r>
    </w:p>
    <w:p w14:paraId="35A51D68">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（4）采购员2人，具有3年及以上食材采购工作经验。</w:t>
      </w:r>
    </w:p>
    <w:p w14:paraId="063A9E42">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（5）配送司机2人，具有3年以上相关工作经验。</w:t>
      </w:r>
    </w:p>
    <w:p w14:paraId="48881F79">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以上人员在服务过程中应热情服务、遵规守法，具备较强的沟通能力和临时紧急配送调换的处置能力。</w:t>
      </w:r>
    </w:p>
    <w:p w14:paraId="1BEEA48A">
      <w:pPr>
        <w:keepNext w:val="0"/>
        <w:keepLines w:val="0"/>
        <w:pageBreakBefore w:val="0"/>
        <w:numPr>
          <w:ilvl w:val="0"/>
          <w:numId w:val="0"/>
        </w:numPr>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五、退换货要求</w:t>
      </w:r>
    </w:p>
    <w:p w14:paraId="3A4BF17E">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rPr>
        <w:t>抽查时发现食品质量不过关或影响食用安全的，对当日所送同批次产品全部退货。若抽查未发现问题，按储藏要求储藏后在加工食用前发现产品质量问题的，投标人必须</w:t>
      </w:r>
      <w:r>
        <w:rPr>
          <w:rFonts w:hint="eastAsia" w:ascii="宋体" w:hAnsi="宋体" w:eastAsia="宋体" w:cs="宋体"/>
          <w:sz w:val="24"/>
          <w:szCs w:val="24"/>
          <w:lang w:eastAsia="zh-CN"/>
        </w:rPr>
        <w:t>按照招标人要求</w:t>
      </w:r>
      <w:r>
        <w:rPr>
          <w:rFonts w:hint="eastAsia" w:ascii="宋体" w:hAnsi="宋体" w:eastAsia="宋体" w:cs="宋体"/>
          <w:sz w:val="24"/>
        </w:rPr>
        <w:t>退货或更换</w:t>
      </w:r>
      <w:r>
        <w:rPr>
          <w:rFonts w:hint="eastAsia" w:ascii="宋体" w:hAnsi="宋体" w:eastAsia="宋体" w:cs="宋体"/>
          <w:sz w:val="24"/>
          <w:lang w:eastAsia="zh-CN"/>
        </w:rPr>
        <w:t>；</w:t>
      </w:r>
      <w:r>
        <w:rPr>
          <w:rFonts w:hint="eastAsia" w:ascii="宋体" w:hAnsi="宋体" w:eastAsia="宋体" w:cs="宋体"/>
          <w:sz w:val="24"/>
          <w:szCs w:val="24"/>
          <w:lang w:val="en-US" w:eastAsia="zh-CN"/>
        </w:rPr>
        <w:t>若多次出现</w:t>
      </w:r>
      <w:r>
        <w:rPr>
          <w:rFonts w:hint="eastAsia" w:ascii="宋体" w:hAnsi="宋体" w:eastAsia="宋体" w:cs="宋体"/>
          <w:sz w:val="24"/>
          <w:szCs w:val="24"/>
          <w:lang w:eastAsia="zh-CN"/>
        </w:rPr>
        <w:t>产品质量不符合标准，且拒不整改的</w:t>
      </w:r>
      <w:r>
        <w:rPr>
          <w:rFonts w:hint="eastAsia" w:ascii="宋体" w:hAnsi="宋体" w:eastAsia="宋体" w:cs="宋体"/>
          <w:sz w:val="24"/>
          <w:szCs w:val="24"/>
          <w:lang w:val="en-US" w:eastAsia="zh-CN"/>
        </w:rPr>
        <w:t>，招标人有权按合同约定追究违约责任，甚至终止合同。</w:t>
      </w:r>
    </w:p>
    <w:p w14:paraId="03DB04FD">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w:t>
      </w:r>
      <w:r>
        <w:rPr>
          <w:rFonts w:hint="eastAsia" w:ascii="宋体" w:hAnsi="宋体" w:eastAsia="宋体" w:cs="宋体"/>
          <w:sz w:val="24"/>
          <w:szCs w:val="24"/>
          <w:lang w:val="en-US" w:eastAsia="zh-CN"/>
        </w:rPr>
        <w:t>.</w:t>
      </w:r>
      <w:r>
        <w:rPr>
          <w:rFonts w:hint="eastAsia" w:ascii="宋体" w:hAnsi="宋体" w:eastAsia="宋体" w:cs="宋体"/>
          <w:sz w:val="24"/>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p>
    <w:p w14:paraId="6852E4B1">
      <w:pPr>
        <w:keepNext w:val="0"/>
        <w:keepLines w:val="0"/>
        <w:pageBreakBefore w:val="0"/>
        <w:numPr>
          <w:ilvl w:val="0"/>
          <w:numId w:val="0"/>
        </w:numPr>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六、未及时送达惩罚</w:t>
      </w:r>
    </w:p>
    <w:p w14:paraId="0E7BDAE7">
      <w:pPr>
        <w:keepNext w:val="0"/>
        <w:keepLines w:val="0"/>
        <w:pageBreakBefore w:val="0"/>
        <w:widowControl/>
        <w:kinsoku/>
        <w:wordWrap/>
        <w:overflowPunct/>
        <w:topLinePunct w:val="0"/>
        <w:bidi w:val="0"/>
        <w:snapToGrid w:val="0"/>
        <w:spacing w:line="440" w:lineRule="exact"/>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投标人按照采购人规定时间完成全部配送，遇有不可抗力因素导致投标人不能在规定时间内完成配送，投标人必须及时通知采购人，采购人不予追究责任。未按规定时间配送，影响采购人正常工作生活秩序，采购人有权拒收当日所有货物，投标人须承担当日所产生采购费用。合同期内未及时通知采购人且三次未按时完成配送且的，采购人有权终止合同，造成的所有后果由投标人负责。</w:t>
      </w:r>
    </w:p>
    <w:p w14:paraId="7BC76C2F">
      <w:pPr>
        <w:pStyle w:val="12"/>
        <w:keepNext w:val="0"/>
        <w:keepLines w:val="0"/>
        <w:pageBreakBefore w:val="0"/>
        <w:kinsoku/>
        <w:wordWrap/>
        <w:overflowPunct/>
        <w:topLinePunct w:val="0"/>
        <w:bidi w:val="0"/>
        <w:snapToGrid w:val="0"/>
        <w:spacing w:line="440" w:lineRule="exact"/>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
        </w:rPr>
        <w:t>4</w:t>
      </w:r>
      <w:r>
        <w:rPr>
          <w:rFonts w:hint="eastAsia" w:ascii="宋体" w:hAnsi="宋体" w:eastAsia="宋体" w:cs="宋体"/>
          <w:sz w:val="24"/>
          <w:szCs w:val="24"/>
          <w:highlight w:val="none"/>
        </w:rPr>
        <w:t>）政府采购组织形式：</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 xml:space="preserve">政府集中采购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部门集中采购  </w:t>
      </w: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分散采购</w:t>
      </w:r>
    </w:p>
    <w:p w14:paraId="28D89FF9">
      <w:pPr>
        <w:pStyle w:val="12"/>
        <w:keepNext w:val="0"/>
        <w:keepLines w:val="0"/>
        <w:pageBreakBefore w:val="0"/>
        <w:kinsoku/>
        <w:wordWrap/>
        <w:overflowPunct/>
        <w:topLinePunct w:val="0"/>
        <w:bidi w:val="0"/>
        <w:snapToGrid w:val="0"/>
        <w:spacing w:line="440" w:lineRule="exact"/>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
        </w:rPr>
        <w:t>5</w:t>
      </w:r>
      <w:r>
        <w:rPr>
          <w:rFonts w:hint="eastAsia" w:ascii="宋体" w:hAnsi="宋体" w:eastAsia="宋体" w:cs="宋体"/>
          <w:sz w:val="24"/>
          <w:szCs w:val="24"/>
          <w:highlight w:val="none"/>
        </w:rPr>
        <w:t>）政府采购方式：</w:t>
      </w: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 xml:space="preserve">公开招标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邀请招标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竞争性谈判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竞争性磋商</w:t>
      </w:r>
    </w:p>
    <w:p w14:paraId="732E5E22">
      <w:pPr>
        <w:pStyle w:val="12"/>
        <w:keepNext w:val="0"/>
        <w:keepLines w:val="0"/>
        <w:pageBreakBefore w:val="0"/>
        <w:kinsoku/>
        <w:wordWrap/>
        <w:overflowPunct/>
        <w:topLinePunct w:val="0"/>
        <w:bidi w:val="0"/>
        <w:snapToGrid w:val="0"/>
        <w:spacing w:line="440" w:lineRule="exact"/>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询价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单一来源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框架协议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其他：</w:t>
      </w:r>
      <w:r>
        <w:rPr>
          <w:rFonts w:hint="eastAsia" w:ascii="宋体" w:hAnsi="宋体" w:eastAsia="宋体" w:cs="宋体"/>
          <w:color w:val="auto"/>
          <w:sz w:val="24"/>
          <w:szCs w:val="24"/>
          <w:highlight w:val="none"/>
          <w:u w:val="single"/>
        </w:rPr>
        <w:t xml:space="preserve">          </w:t>
      </w:r>
    </w:p>
    <w:p w14:paraId="03497AA5">
      <w:pPr>
        <w:pStyle w:val="12"/>
        <w:keepNext w:val="0"/>
        <w:keepLines w:val="0"/>
        <w:pageBreakBefore w:val="0"/>
        <w:kinsoku/>
        <w:wordWrap/>
        <w:overflowPunct/>
        <w:topLinePunct w:val="0"/>
        <w:bidi w:val="0"/>
        <w:snapToGrid w:val="0"/>
        <w:spacing w:line="440" w:lineRule="exact"/>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（注：在框架协议采购的第二阶段，可选择使用该合同文本）</w:t>
      </w:r>
    </w:p>
    <w:p w14:paraId="6CF44D48">
      <w:pPr>
        <w:pStyle w:val="12"/>
        <w:keepNext w:val="0"/>
        <w:keepLines w:val="0"/>
        <w:pageBreakBefore w:val="0"/>
        <w:kinsoku/>
        <w:wordWrap/>
        <w:overflowPunct/>
        <w:topLinePunct w:val="0"/>
        <w:bidi w:val="0"/>
        <w:snapToGrid w:val="0"/>
        <w:spacing w:line="440" w:lineRule="exact"/>
        <w:ind w:firstLine="240" w:firstLineChars="100"/>
        <w:textAlignment w:val="auto"/>
        <w:rPr>
          <w:rFonts w:hint="eastAsia" w:ascii="宋体" w:hAnsi="宋体" w:eastAsia="宋体" w:cs="宋体"/>
          <w:kern w:val="2"/>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
        </w:rPr>
        <w:t>6</w:t>
      </w:r>
      <w:r>
        <w:rPr>
          <w:rFonts w:hint="eastAsia" w:ascii="宋体" w:hAnsi="宋体" w:eastAsia="宋体" w:cs="宋体"/>
          <w:sz w:val="24"/>
          <w:szCs w:val="24"/>
          <w:highlight w:val="none"/>
        </w:rPr>
        <w:t>）</w:t>
      </w:r>
      <w:r>
        <w:rPr>
          <w:rFonts w:hint="eastAsia" w:ascii="宋体" w:hAnsi="宋体" w:eastAsia="宋体" w:cs="宋体"/>
          <w:kern w:val="2"/>
          <w:sz w:val="24"/>
          <w:szCs w:val="24"/>
          <w:highlight w:val="none"/>
        </w:rPr>
        <w:t>中标（成交）采购标的制造商是否为中小企业：</w:t>
      </w:r>
      <w:r>
        <w:rPr>
          <w:rFonts w:hint="eastAsia" w:ascii="宋体" w:hAnsi="宋体" w:eastAsia="宋体" w:cs="宋体"/>
          <w:kern w:val="2"/>
          <w:sz w:val="24"/>
          <w:szCs w:val="24"/>
          <w:highlight w:val="none"/>
        </w:rPr>
        <w:sym w:font="Wingdings" w:char="00FE"/>
      </w:r>
      <w:r>
        <w:rPr>
          <w:rFonts w:hint="eastAsia" w:ascii="宋体" w:hAnsi="宋体" w:eastAsia="宋体" w:cs="宋体"/>
          <w:kern w:val="2"/>
          <w:sz w:val="24"/>
          <w:szCs w:val="24"/>
          <w:highlight w:val="none"/>
        </w:rPr>
        <w:t xml:space="preserve">是      </w:t>
      </w:r>
      <w:r>
        <w:rPr>
          <w:rFonts w:hint="eastAsia" w:ascii="宋体" w:hAnsi="宋体" w:eastAsia="宋体" w:cs="宋体"/>
          <w:kern w:val="2"/>
          <w:sz w:val="24"/>
          <w:szCs w:val="24"/>
          <w:highlight w:val="none"/>
        </w:rPr>
        <w:sym w:font="Wingdings" w:char="F0A8"/>
      </w:r>
      <w:r>
        <w:rPr>
          <w:rFonts w:hint="eastAsia" w:ascii="宋体" w:hAnsi="宋体" w:eastAsia="宋体" w:cs="宋体"/>
          <w:kern w:val="2"/>
          <w:sz w:val="24"/>
          <w:szCs w:val="24"/>
          <w:highlight w:val="none"/>
        </w:rPr>
        <w:t>否</w:t>
      </w:r>
    </w:p>
    <w:p w14:paraId="4B28DAAD">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yellow"/>
        </w:rPr>
      </w:pPr>
      <w:r>
        <w:rPr>
          <w:rFonts w:hint="eastAsia" w:ascii="宋体" w:hAnsi="宋体" w:eastAsia="宋体" w:cs="宋体"/>
          <w:sz w:val="24"/>
          <w:szCs w:val="24"/>
          <w:highlight w:val="none"/>
        </w:rPr>
        <w:t>本合同是否为专门面向中小企业的采购合同（中小企业预留合同）：</w:t>
      </w:r>
      <w:r>
        <w:rPr>
          <w:rFonts w:hint="eastAsia" w:ascii="宋体" w:hAnsi="宋体" w:eastAsia="宋体" w:cs="宋体"/>
          <w:iCs/>
          <w:sz w:val="24"/>
          <w:szCs w:val="24"/>
          <w:highlight w:val="none"/>
        </w:rPr>
        <w:sym w:font="Wingdings" w:char="00FE"/>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738B3D28">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若本项目不专门面向中小企业采购，是否给予小微企业评审优惠：</w:t>
      </w:r>
      <w:r>
        <w:rPr>
          <w:rFonts w:hint="eastAsia" w:ascii="宋体" w:hAnsi="宋体" w:eastAsia="宋体" w:cs="宋体"/>
          <w:iCs/>
          <w:sz w:val="24"/>
          <w:szCs w:val="24"/>
          <w:highlight w:val="none"/>
        </w:rPr>
        <w:sym w:font="Wingdings" w:char="00FE"/>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否</w:t>
      </w:r>
    </w:p>
    <w:p w14:paraId="2CBBC3CE">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中标（成交）采购标的制造商是否为残疾人福利性单位：</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FE"/>
      </w:r>
      <w:r>
        <w:rPr>
          <w:rFonts w:hint="eastAsia" w:ascii="宋体" w:hAnsi="宋体" w:eastAsia="宋体" w:cs="宋体"/>
          <w:iCs/>
          <w:sz w:val="24"/>
          <w:szCs w:val="24"/>
          <w:highlight w:val="none"/>
        </w:rPr>
        <w:t>否</w:t>
      </w:r>
    </w:p>
    <w:p w14:paraId="379418A0">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中标（成交）采购标的制造商是否为监狱企业：</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FE"/>
      </w:r>
      <w:r>
        <w:rPr>
          <w:rFonts w:hint="eastAsia" w:ascii="宋体" w:hAnsi="宋体" w:eastAsia="宋体" w:cs="宋体"/>
          <w:iCs/>
          <w:sz w:val="24"/>
          <w:szCs w:val="24"/>
          <w:highlight w:val="none"/>
        </w:rPr>
        <w:t>否</w:t>
      </w:r>
    </w:p>
    <w:p w14:paraId="6E517672">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
        </w:rPr>
        <w:t>7</w:t>
      </w:r>
      <w:r>
        <w:rPr>
          <w:rFonts w:hint="eastAsia" w:ascii="宋体" w:hAnsi="宋体" w:eastAsia="宋体" w:cs="宋体"/>
          <w:sz w:val="24"/>
          <w:szCs w:val="24"/>
          <w:highlight w:val="none"/>
        </w:rPr>
        <w:t>）合同是否分包：</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FE"/>
      </w:r>
      <w:r>
        <w:rPr>
          <w:rFonts w:hint="eastAsia" w:ascii="宋体" w:hAnsi="宋体" w:eastAsia="宋体" w:cs="宋体"/>
          <w:iCs/>
          <w:sz w:val="24"/>
          <w:szCs w:val="24"/>
          <w:highlight w:val="none"/>
        </w:rPr>
        <w:t>否</w:t>
      </w:r>
    </w:p>
    <w:p w14:paraId="798E9FBC">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分包主要内容：</w:t>
      </w:r>
      <w:r>
        <w:rPr>
          <w:rFonts w:hint="eastAsia" w:ascii="宋体" w:hAnsi="宋体" w:eastAsia="宋体" w:cs="宋体"/>
          <w:sz w:val="24"/>
          <w:szCs w:val="24"/>
          <w:highlight w:val="none"/>
          <w:u w:val="single"/>
        </w:rPr>
        <w:t xml:space="preserve">                                            </w:t>
      </w:r>
    </w:p>
    <w:p w14:paraId="74485904">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分包供应商/制造商名称（如供应商和制造商不同，请分别填写）：</w:t>
      </w:r>
    </w:p>
    <w:p w14:paraId="5825AFD6">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p>
    <w:p w14:paraId="4B852B5D">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分包供应商/制造商类型（如果供应商和制造商不同，只填写制造商类型）：</w:t>
      </w:r>
    </w:p>
    <w:p w14:paraId="79E07819">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iCs/>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大型企业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中型企业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小微型企业  </w:t>
      </w:r>
    </w:p>
    <w:p w14:paraId="5E25FE27">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残疾人福利性单位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监狱企业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其他</w:t>
      </w:r>
    </w:p>
    <w:p w14:paraId="5FD42291">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
        </w:rPr>
        <w:t>8</w:t>
      </w:r>
      <w:r>
        <w:rPr>
          <w:rFonts w:hint="eastAsia" w:ascii="宋体" w:hAnsi="宋体" w:eastAsia="宋体" w:cs="宋体"/>
          <w:sz w:val="24"/>
          <w:szCs w:val="24"/>
          <w:highlight w:val="none"/>
        </w:rPr>
        <w:t>）中标（成交）供应商是否为外商投资企业：</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FE"/>
      </w:r>
      <w:r>
        <w:rPr>
          <w:rFonts w:hint="eastAsia" w:ascii="宋体" w:hAnsi="宋体" w:eastAsia="宋体" w:cs="宋体"/>
          <w:iCs/>
          <w:sz w:val="24"/>
          <w:szCs w:val="24"/>
          <w:highlight w:val="none"/>
        </w:rPr>
        <w:t>否</w:t>
      </w:r>
    </w:p>
    <w:p w14:paraId="27620ABE">
      <w:pPr>
        <w:pStyle w:val="12"/>
        <w:keepNext w:val="0"/>
        <w:keepLines w:val="0"/>
        <w:pageBreakBefore w:val="0"/>
        <w:tabs>
          <w:tab w:val="left" w:pos="1340"/>
        </w:tabs>
        <w:kinsoku/>
        <w:wordWrap/>
        <w:overflowPunct/>
        <w:topLinePunct w:val="0"/>
        <w:bidi w:val="0"/>
        <w:snapToGrid w:val="0"/>
        <w:spacing w:line="440" w:lineRule="exact"/>
        <w:ind w:firstLine="446"/>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外商投资企业类型：</w:t>
      </w:r>
      <w:r>
        <w:rPr>
          <w:rFonts w:hint="eastAsia" w:ascii="宋体" w:hAnsi="宋体" w:eastAsia="宋体" w:cs="宋体"/>
          <w:iCs/>
          <w:sz w:val="24"/>
          <w:szCs w:val="24"/>
          <w:highlight w:val="none"/>
        </w:rPr>
        <w:sym w:font="Wingdings" w:char="F0A8"/>
      </w:r>
      <w:r>
        <w:rPr>
          <w:rFonts w:hint="eastAsia" w:ascii="宋体" w:hAnsi="宋体" w:eastAsia="宋体" w:cs="宋体"/>
          <w:sz w:val="24"/>
          <w:szCs w:val="24"/>
          <w:highlight w:val="none"/>
        </w:rPr>
        <w:t xml:space="preserve">全部由外国投资者投资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部分由外国投资者投资</w:t>
      </w:r>
    </w:p>
    <w:p w14:paraId="70C0A873">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
        </w:rPr>
        <w:t>9</w:t>
      </w:r>
      <w:r>
        <w:rPr>
          <w:rFonts w:hint="eastAsia" w:ascii="宋体" w:hAnsi="宋体" w:eastAsia="宋体" w:cs="宋体"/>
          <w:sz w:val="24"/>
          <w:szCs w:val="24"/>
          <w:highlight w:val="none"/>
        </w:rPr>
        <w:t>）是否涉及进口产品：</w:t>
      </w:r>
    </w:p>
    <w:p w14:paraId="7424DCC5">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是，《政府采购品目分类目录》底级品目名称：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金额：</w:t>
      </w:r>
      <w:r>
        <w:rPr>
          <w:rFonts w:hint="eastAsia" w:ascii="宋体" w:hAnsi="宋体" w:eastAsia="宋体" w:cs="宋体"/>
          <w:sz w:val="24"/>
          <w:szCs w:val="24"/>
          <w:highlight w:val="none"/>
          <w:u w:val="single"/>
        </w:rPr>
        <w:t xml:space="preserve">        </w:t>
      </w:r>
    </w:p>
    <w:p w14:paraId="60F8203A">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国别：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品牌：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规格型号：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13FF660C">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否</w:t>
      </w:r>
    </w:p>
    <w:p w14:paraId="5178B0C5">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r>
        <w:rPr>
          <w:rFonts w:hint="eastAsia" w:ascii="宋体" w:hAnsi="宋体" w:eastAsia="宋体" w:cs="宋体"/>
          <w:sz w:val="24"/>
          <w:szCs w:val="24"/>
          <w:highlight w:val="none"/>
          <w:lang w:val="en"/>
        </w:rPr>
        <w:t>0</w:t>
      </w:r>
      <w:r>
        <w:rPr>
          <w:rFonts w:hint="eastAsia" w:ascii="宋体" w:hAnsi="宋体" w:eastAsia="宋体" w:cs="宋体"/>
          <w:sz w:val="24"/>
          <w:szCs w:val="24"/>
          <w:highlight w:val="none"/>
        </w:rPr>
        <w:t>）是否涉及节能产品：</w:t>
      </w:r>
    </w:p>
    <w:p w14:paraId="23174F95">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是，《节能产品政府采购品目清单》的底级品目名称：</w:t>
      </w:r>
      <w:r>
        <w:rPr>
          <w:rFonts w:hint="eastAsia" w:ascii="宋体" w:hAnsi="宋体" w:eastAsia="宋体" w:cs="宋体"/>
          <w:sz w:val="24"/>
          <w:szCs w:val="24"/>
          <w:highlight w:val="none"/>
          <w:u w:val="single"/>
        </w:rPr>
        <w:t xml:space="preserve">         </w:t>
      </w:r>
      <w:r>
        <w:rPr>
          <w:rFonts w:hint="eastAsia" w:ascii="宋体" w:hAnsi="宋体" w:eastAsia="宋体" w:cs="宋体"/>
          <w:iCs/>
          <w:sz w:val="24"/>
          <w:szCs w:val="24"/>
          <w:highlight w:val="none"/>
        </w:rPr>
        <w:t xml:space="preserve">     </w:t>
      </w:r>
    </w:p>
    <w:p w14:paraId="6F76A040">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强制采购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优先采购    </w:t>
      </w:r>
    </w:p>
    <w:p w14:paraId="659DC353">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否</w:t>
      </w:r>
    </w:p>
    <w:p w14:paraId="48DD33AA">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是否涉及环境标志产品：</w:t>
      </w:r>
    </w:p>
    <w:p w14:paraId="39BBB4E7">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是，《环境标志产品政府采购品目清单》的底级品目名称：</w:t>
      </w:r>
      <w:r>
        <w:rPr>
          <w:rFonts w:hint="eastAsia" w:ascii="宋体" w:hAnsi="宋体" w:eastAsia="宋体" w:cs="宋体"/>
          <w:sz w:val="24"/>
          <w:szCs w:val="24"/>
          <w:highlight w:val="none"/>
          <w:u w:val="single"/>
        </w:rPr>
        <w:t xml:space="preserve">         </w:t>
      </w:r>
      <w:r>
        <w:rPr>
          <w:rFonts w:hint="eastAsia" w:ascii="宋体" w:hAnsi="宋体" w:eastAsia="宋体" w:cs="宋体"/>
          <w:iCs/>
          <w:sz w:val="24"/>
          <w:szCs w:val="24"/>
          <w:highlight w:val="none"/>
        </w:rPr>
        <w:t xml:space="preserve"> </w:t>
      </w:r>
    </w:p>
    <w:p w14:paraId="787A2F68">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强制采购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优先采购    </w:t>
      </w:r>
    </w:p>
    <w:p w14:paraId="6EB8B3F7">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否</w:t>
      </w:r>
    </w:p>
    <w:p w14:paraId="081D25E5">
      <w:pPr>
        <w:pStyle w:val="12"/>
        <w:keepNext w:val="0"/>
        <w:keepLines w:val="0"/>
        <w:pageBreakBefore w:val="0"/>
        <w:kinsoku/>
        <w:wordWrap/>
        <w:overflowPunct/>
        <w:topLinePunct w:val="0"/>
        <w:bidi w:val="0"/>
        <w:snapToGrid w:val="0"/>
        <w:spacing w:line="440" w:lineRule="exact"/>
        <w:ind w:firstLine="0" w:firstLineChars="0"/>
        <w:textAlignment w:val="auto"/>
        <w:rPr>
          <w:rFonts w:hint="eastAsia" w:ascii="宋体" w:hAnsi="宋体" w:eastAsia="宋体" w:cs="宋体"/>
          <w:kern w:val="2"/>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kern w:val="2"/>
          <w:sz w:val="24"/>
          <w:szCs w:val="24"/>
          <w:highlight w:val="none"/>
        </w:rPr>
        <w:t xml:space="preserve">是否涉及绿色产品： </w:t>
      </w:r>
    </w:p>
    <w:p w14:paraId="7C417D25">
      <w:pPr>
        <w:pStyle w:val="12"/>
        <w:keepNext w:val="0"/>
        <w:keepLines w:val="0"/>
        <w:pageBreakBefore w:val="0"/>
        <w:kinsoku/>
        <w:wordWrap/>
        <w:overflowPunct/>
        <w:topLinePunct w:val="0"/>
        <w:bidi w:val="0"/>
        <w:snapToGrid w:val="0"/>
        <w:spacing w:line="440" w:lineRule="exact"/>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kern w:val="2"/>
          <w:sz w:val="24"/>
          <w:szCs w:val="24"/>
          <w:highlight w:val="none"/>
        </w:rPr>
        <w:t xml:space="preserve">     </w:t>
      </w:r>
      <w:r>
        <w:rPr>
          <w:rFonts w:hint="eastAsia" w:ascii="宋体" w:hAnsi="宋体" w:eastAsia="宋体" w:cs="宋体"/>
          <w:kern w:val="2"/>
          <w:sz w:val="24"/>
          <w:szCs w:val="24"/>
          <w:highlight w:val="none"/>
        </w:rPr>
        <w:sym w:font="Wingdings" w:char="F0A8"/>
      </w:r>
      <w:r>
        <w:rPr>
          <w:rFonts w:hint="eastAsia" w:ascii="宋体" w:hAnsi="宋体" w:eastAsia="宋体" w:cs="宋体"/>
          <w:kern w:val="2"/>
          <w:sz w:val="24"/>
          <w:szCs w:val="24"/>
          <w:highlight w:val="none"/>
        </w:rPr>
        <w:t>是，绿色产品政府采购相关政策确定的底级品目名称：</w:t>
      </w:r>
      <w:r>
        <w:rPr>
          <w:rFonts w:hint="eastAsia" w:ascii="宋体" w:hAnsi="宋体" w:eastAsia="宋体" w:cs="宋体"/>
          <w:sz w:val="24"/>
          <w:szCs w:val="24"/>
          <w:highlight w:val="none"/>
          <w:u w:val="single"/>
        </w:rPr>
        <w:t xml:space="preserve">         </w:t>
      </w:r>
    </w:p>
    <w:p w14:paraId="187A6730">
      <w:pPr>
        <w:keepNext w:val="0"/>
        <w:keepLines w:val="0"/>
        <w:pageBreakBefore w:val="0"/>
        <w:tabs>
          <w:tab w:val="left" w:pos="740"/>
        </w:tabs>
        <w:kinsoku/>
        <w:wordWrap/>
        <w:overflowPunct/>
        <w:topLinePunct w:val="0"/>
        <w:bidi w:val="0"/>
        <w:adjustRightInd w:val="0"/>
        <w:snapToGrid w:val="0"/>
        <w:spacing w:line="440" w:lineRule="exact"/>
        <w:textAlignment w:val="auto"/>
        <w:rPr>
          <w:rFonts w:hint="eastAsia" w:ascii="宋体" w:hAnsi="宋体" w:eastAsia="宋体" w:cs="宋体"/>
          <w:iCs/>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强制采购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优先采购    </w:t>
      </w:r>
    </w:p>
    <w:p w14:paraId="4A3DC487">
      <w:pPr>
        <w:pStyle w:val="12"/>
        <w:keepNext w:val="0"/>
        <w:keepLines w:val="0"/>
        <w:pageBreakBefore w:val="0"/>
        <w:kinsoku/>
        <w:wordWrap/>
        <w:overflowPunct/>
        <w:topLinePunct w:val="0"/>
        <w:bidi w:val="0"/>
        <w:snapToGrid w:val="0"/>
        <w:spacing w:line="440" w:lineRule="exact"/>
        <w:ind w:firstLine="420" w:firstLineChars="0"/>
        <w:textAlignment w:val="auto"/>
        <w:rPr>
          <w:rFonts w:hint="eastAsia" w:ascii="宋体" w:hAnsi="宋体" w:eastAsia="宋体" w:cs="宋体"/>
          <w:sz w:val="24"/>
          <w:szCs w:val="24"/>
          <w:highlight w:val="none"/>
        </w:rPr>
      </w:pPr>
      <w:r>
        <w:rPr>
          <w:rFonts w:hint="eastAsia" w:ascii="宋体" w:hAnsi="宋体" w:eastAsia="宋体" w:cs="宋体"/>
          <w:kern w:val="2"/>
          <w:sz w:val="24"/>
          <w:szCs w:val="24"/>
          <w:highlight w:val="none"/>
        </w:rPr>
        <w:t xml:space="preserve">     </w:t>
      </w:r>
      <w:r>
        <w:rPr>
          <w:rFonts w:hint="eastAsia" w:ascii="宋体" w:hAnsi="宋体" w:eastAsia="宋体" w:cs="宋体"/>
          <w:kern w:val="2"/>
          <w:sz w:val="24"/>
          <w:szCs w:val="24"/>
          <w:highlight w:val="none"/>
        </w:rPr>
        <w:sym w:font="Wingdings" w:char="00FE"/>
      </w:r>
      <w:r>
        <w:rPr>
          <w:rFonts w:hint="eastAsia" w:ascii="宋体" w:hAnsi="宋体" w:eastAsia="宋体" w:cs="宋体"/>
          <w:kern w:val="2"/>
          <w:sz w:val="24"/>
          <w:szCs w:val="24"/>
          <w:highlight w:val="none"/>
        </w:rPr>
        <w:t>否</w:t>
      </w:r>
    </w:p>
    <w:p w14:paraId="0AB636E3">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r>
        <w:rPr>
          <w:rFonts w:hint="eastAsia" w:ascii="宋体" w:hAnsi="宋体" w:eastAsia="宋体" w:cs="宋体"/>
          <w:sz w:val="24"/>
          <w:szCs w:val="24"/>
          <w:highlight w:val="none"/>
          <w:lang w:val="en"/>
        </w:rPr>
        <w:t>1</w:t>
      </w:r>
      <w:r>
        <w:rPr>
          <w:rFonts w:hint="eastAsia" w:ascii="宋体" w:hAnsi="宋体" w:eastAsia="宋体" w:cs="宋体"/>
          <w:sz w:val="24"/>
          <w:szCs w:val="24"/>
          <w:highlight w:val="none"/>
        </w:rPr>
        <w:t>）涉及商品包装和快递包装的，是否参考《商品包装政府采购需求标准（试行）》、《快递包装政府采购需求标准（试行）》明确产品及相关快递服务的具体包装要求：</w:t>
      </w:r>
    </w:p>
    <w:p w14:paraId="76F2893B">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 xml:space="preserve">是       </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否      </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不涉及</w:t>
      </w:r>
    </w:p>
    <w:p w14:paraId="1470AE99">
      <w:pPr>
        <w:keepNext w:val="0"/>
        <w:keepLines w:val="0"/>
        <w:pageBreakBefore w:val="0"/>
        <w:numPr>
          <w:ilvl w:val="0"/>
          <w:numId w:val="1"/>
        </w:numPr>
        <w:kinsoku/>
        <w:wordWrap/>
        <w:overflowPunct/>
        <w:topLinePunct w:val="0"/>
        <w:bidi w:val="0"/>
        <w:adjustRightInd w:val="0"/>
        <w:snapToGrid w:val="0"/>
        <w:spacing w:line="44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合同金额</w:t>
      </w:r>
    </w:p>
    <w:p w14:paraId="70F89E37">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合同费率</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b/>
          <w:bCs/>
          <w:sz w:val="24"/>
          <w:szCs w:val="24"/>
          <w:highlight w:val="none"/>
          <w:u w:val="single"/>
          <w:lang w:val="en-US" w:eastAsia="zh-CN"/>
        </w:rPr>
        <w:t>52%</w:t>
      </w:r>
      <w:r>
        <w:rPr>
          <w:rFonts w:hint="eastAsia" w:ascii="宋体" w:hAnsi="宋体" w:eastAsia="宋体" w:cs="宋体"/>
          <w:sz w:val="24"/>
          <w:szCs w:val="24"/>
          <w:highlight w:val="none"/>
          <w:u w:val="single"/>
        </w:rPr>
        <w:t xml:space="preserve"> </w:t>
      </w:r>
    </w:p>
    <w:p w14:paraId="33D029FB">
      <w:pPr>
        <w:keepNext w:val="0"/>
        <w:keepLines w:val="0"/>
        <w:pageBreakBefore w:val="0"/>
        <w:kinsoku/>
        <w:wordWrap/>
        <w:overflowPunct/>
        <w:topLinePunct w:val="0"/>
        <w:bidi w:val="0"/>
        <w:adjustRightInd w:val="0"/>
        <w:snapToGrid w:val="0"/>
        <w:spacing w:line="440" w:lineRule="exact"/>
        <w:ind w:left="0" w:leftChars="0" w:firstLine="1058" w:firstLineChars="441"/>
        <w:textAlignment w:val="auto"/>
        <w:rPr>
          <w:rFonts w:hint="eastAsia" w:ascii="宋体" w:hAnsi="宋体" w:eastAsia="宋体" w:cs="宋体"/>
          <w:b/>
          <w:bCs/>
          <w:sz w:val="24"/>
          <w:szCs w:val="24"/>
          <w:highlight w:val="none"/>
          <w:u w:val="single"/>
          <w:lang w:eastAsia="zh-CN"/>
        </w:rPr>
      </w:pPr>
      <w:r>
        <w:rPr>
          <w:rFonts w:hint="eastAsia" w:ascii="宋体" w:hAnsi="宋体" w:eastAsia="宋体" w:cs="宋体"/>
          <w:sz w:val="24"/>
          <w:szCs w:val="24"/>
          <w:highlight w:val="none"/>
        </w:rPr>
        <w:t>预算金额小写</w:t>
      </w:r>
      <w:r>
        <w:rPr>
          <w:rFonts w:hint="eastAsia" w:ascii="宋体" w:hAnsi="宋体" w:eastAsia="宋体" w:cs="宋体"/>
          <w:sz w:val="24"/>
          <w:szCs w:val="24"/>
          <w:highlight w:val="none"/>
          <w:lang w:eastAsia="zh-CN"/>
        </w:rPr>
        <w:t>：</w:t>
      </w:r>
      <w:r>
        <w:rPr>
          <w:rFonts w:hint="eastAsia" w:ascii="宋体" w:hAnsi="宋体" w:eastAsia="宋体" w:cs="宋体"/>
          <w:b/>
          <w:bCs/>
          <w:sz w:val="24"/>
          <w:szCs w:val="24"/>
          <w:highlight w:val="none"/>
          <w:u w:val="single"/>
          <w:lang w:val="en-US" w:eastAsia="zh-CN"/>
        </w:rPr>
        <w:t>2</w:t>
      </w:r>
      <w:r>
        <w:rPr>
          <w:rFonts w:hint="eastAsia" w:ascii="宋体" w:hAnsi="宋体" w:eastAsia="宋体" w:cs="宋体"/>
          <w:b/>
          <w:bCs/>
          <w:sz w:val="24"/>
          <w:szCs w:val="24"/>
          <w:highlight w:val="none"/>
          <w:u w:val="single"/>
          <w:lang w:eastAsia="zh-CN"/>
        </w:rPr>
        <w:t>400000</w:t>
      </w:r>
      <w:r>
        <w:rPr>
          <w:rFonts w:hint="eastAsia" w:ascii="宋体" w:hAnsi="宋体" w:eastAsia="宋体" w:cs="宋体"/>
          <w:b/>
          <w:bCs/>
          <w:sz w:val="24"/>
          <w:szCs w:val="24"/>
          <w:highlight w:val="none"/>
          <w:u w:val="single"/>
        </w:rPr>
        <w:t>元</w:t>
      </w:r>
    </w:p>
    <w:p w14:paraId="25ECF262">
      <w:pPr>
        <w:keepNext w:val="0"/>
        <w:keepLines w:val="0"/>
        <w:pageBreakBefore w:val="0"/>
        <w:kinsoku/>
        <w:wordWrap/>
        <w:overflowPunct/>
        <w:topLinePunct w:val="0"/>
        <w:bidi w:val="0"/>
        <w:adjustRightInd w:val="0"/>
        <w:snapToGrid w:val="0"/>
        <w:spacing w:line="440" w:lineRule="exact"/>
        <w:ind w:left="0" w:leftChars="0" w:firstLine="1898" w:firstLineChars="791"/>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大写</w:t>
      </w:r>
      <w:r>
        <w:rPr>
          <w:rFonts w:hint="eastAsia" w:ascii="宋体" w:hAnsi="宋体" w:eastAsia="宋体" w:cs="宋体"/>
          <w:sz w:val="24"/>
          <w:szCs w:val="24"/>
          <w:highlight w:val="none"/>
          <w:lang w:eastAsia="zh-CN"/>
        </w:rPr>
        <w:t>：</w:t>
      </w:r>
      <w:r>
        <w:rPr>
          <w:rFonts w:hint="eastAsia" w:ascii="宋体" w:hAnsi="宋体" w:cs="宋体"/>
          <w:b/>
          <w:bCs/>
          <w:sz w:val="24"/>
          <w:szCs w:val="24"/>
          <w:highlight w:val="none"/>
          <w:u w:val="single"/>
          <w:lang w:val="en-US" w:eastAsia="zh-CN"/>
        </w:rPr>
        <w:t>贰</w:t>
      </w:r>
      <w:r>
        <w:rPr>
          <w:rFonts w:hint="eastAsia" w:ascii="宋体" w:hAnsi="宋体" w:eastAsia="宋体" w:cs="宋体"/>
          <w:b/>
          <w:bCs/>
          <w:sz w:val="24"/>
          <w:szCs w:val="24"/>
          <w:highlight w:val="none"/>
          <w:u w:val="single"/>
          <w:lang w:val="en-US" w:eastAsia="zh-CN"/>
        </w:rPr>
        <w:t>佰肆拾万</w:t>
      </w:r>
      <w:r>
        <w:rPr>
          <w:rFonts w:hint="eastAsia" w:ascii="宋体" w:hAnsi="宋体" w:eastAsia="宋体" w:cs="宋体"/>
          <w:b/>
          <w:bCs/>
          <w:sz w:val="24"/>
          <w:szCs w:val="24"/>
          <w:highlight w:val="none"/>
          <w:u w:val="single"/>
          <w:lang w:eastAsia="zh-CN"/>
        </w:rPr>
        <w:t>元整</w:t>
      </w:r>
    </w:p>
    <w:p w14:paraId="2A38F45D">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（注：固定单价合同应填写单价和最高限价）</w:t>
      </w:r>
    </w:p>
    <w:p w14:paraId="357353C3">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（2）合同定价方式（采用组合定价方式的，可以勾选多项）：</w:t>
      </w:r>
    </w:p>
    <w:p w14:paraId="39780304">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iCs/>
          <w:sz w:val="24"/>
          <w:szCs w:val="24"/>
          <w:highlight w:val="none"/>
        </w:rPr>
        <w:t xml:space="preserve">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固定总价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固定单价 </w:t>
      </w:r>
      <w:r>
        <w:rPr>
          <w:rFonts w:hint="eastAsia" w:ascii="宋体" w:hAnsi="宋体" w:eastAsia="宋体" w:cs="宋体"/>
          <w:iCs/>
          <w:sz w:val="24"/>
          <w:szCs w:val="24"/>
          <w:highlight w:val="none"/>
        </w:rPr>
        <w:sym w:font="Wingdings" w:char="00FE"/>
      </w:r>
      <w:r>
        <w:rPr>
          <w:rFonts w:hint="eastAsia" w:ascii="宋体" w:hAnsi="宋体" w:eastAsia="宋体" w:cs="宋体"/>
          <w:iCs/>
          <w:sz w:val="24"/>
          <w:szCs w:val="24"/>
          <w:highlight w:val="none"/>
        </w:rPr>
        <w:t xml:space="preserve">固定费率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成本补偿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 xml:space="preserve">绩效激励 </w:t>
      </w:r>
      <w:r>
        <w:rPr>
          <w:rFonts w:hint="eastAsia" w:ascii="宋体" w:hAnsi="宋体" w:eastAsia="宋体" w:cs="宋体"/>
          <w:iCs/>
          <w:sz w:val="24"/>
          <w:szCs w:val="24"/>
          <w:highlight w:val="none"/>
        </w:rPr>
        <w:sym w:font="Wingdings" w:char="F0A8"/>
      </w:r>
      <w:r>
        <w:rPr>
          <w:rFonts w:hint="eastAsia" w:ascii="宋体" w:hAnsi="宋体" w:eastAsia="宋体" w:cs="宋体"/>
          <w:iCs/>
          <w:sz w:val="24"/>
          <w:szCs w:val="24"/>
          <w:highlight w:val="none"/>
        </w:rPr>
        <w:t>其他</w:t>
      </w:r>
      <w:r>
        <w:rPr>
          <w:rFonts w:hint="eastAsia" w:ascii="宋体" w:hAnsi="宋体" w:eastAsia="宋体" w:cs="宋体"/>
          <w:sz w:val="24"/>
          <w:szCs w:val="24"/>
          <w:highlight w:val="none"/>
          <w:u w:val="single"/>
        </w:rPr>
        <w:t xml:space="preserve">       </w:t>
      </w:r>
    </w:p>
    <w:p w14:paraId="56B12566">
      <w:pPr>
        <w:keepNext w:val="0"/>
        <w:keepLines w:val="0"/>
        <w:pageBreakBefore w:val="0"/>
        <w:kinsoku/>
        <w:wordWrap/>
        <w:overflowPunct/>
        <w:topLinePunct w:val="0"/>
        <w:autoSpaceDE w:val="0"/>
        <w:autoSpaceDN w:val="0"/>
        <w:bidi w:val="0"/>
        <w:adjustRightInd w:val="0"/>
        <w:snapToGrid w:val="0"/>
        <w:spacing w:line="44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结算价格=中标供应商所报费率×基础价格A×1.1。</w:t>
      </w:r>
    </w:p>
    <w:p w14:paraId="02BA3153">
      <w:pPr>
        <w:keepNext w:val="0"/>
        <w:keepLines w:val="0"/>
        <w:pageBreakBefore w:val="0"/>
        <w:kinsoku/>
        <w:wordWrap/>
        <w:overflowPunct/>
        <w:topLinePunct w:val="0"/>
        <w:autoSpaceDE w:val="0"/>
        <w:autoSpaceDN w:val="0"/>
        <w:bidi w:val="0"/>
        <w:adjustRightInd w:val="0"/>
        <w:snapToGrid w:val="0"/>
        <w:spacing w:line="44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结算价格=中标供应商所报费率×基础价格B×1.0。</w:t>
      </w:r>
    </w:p>
    <w:p w14:paraId="6B97891B">
      <w:pPr>
        <w:keepNext w:val="0"/>
        <w:keepLines w:val="0"/>
        <w:pageBreakBefore w:val="0"/>
        <w:kinsoku/>
        <w:wordWrap/>
        <w:overflowPunct/>
        <w:topLinePunct w:val="0"/>
        <w:autoSpaceDE w:val="0"/>
        <w:autoSpaceDN w:val="0"/>
        <w:bidi w:val="0"/>
        <w:adjustRightInd w:val="0"/>
        <w:snapToGrid w:val="0"/>
        <w:spacing w:line="44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A. 基础价格A：依次参照“</w:t>
      </w:r>
      <w:bookmarkStart w:id="1" w:name="OLE_LINK6"/>
      <w:bookmarkStart w:id="2" w:name="OLE_LINK5"/>
      <w:r>
        <w:rPr>
          <w:rFonts w:hint="eastAsia" w:ascii="宋体" w:hAnsi="宋体" w:eastAsia="宋体" w:cs="宋体"/>
          <w:kern w:val="0"/>
          <w:sz w:val="24"/>
          <w:szCs w:val="24"/>
        </w:rPr>
        <w:t>全国农产品批发市场价格信息系统</w:t>
      </w:r>
      <w:bookmarkEnd w:id="1"/>
      <w:bookmarkEnd w:id="2"/>
      <w:r>
        <w:rPr>
          <w:rFonts w:hint="eastAsia" w:ascii="宋体" w:hAnsi="宋体" w:eastAsia="宋体" w:cs="宋体"/>
          <w:kern w:val="0"/>
          <w:sz w:val="24"/>
          <w:szCs w:val="24"/>
        </w:rPr>
        <w:t>（https</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//pfsc.argi.cn/portal-app/#/indexpage）”食材配送当日发布的天津市金钟河蔬菜贸易中心、天津韩家墅海吉星农产品批发市场、天津何庄子农产品批发市场同等食材的“大宗价”确定为“基础价格A”，定价单位为500克。</w:t>
      </w:r>
    </w:p>
    <w:p w14:paraId="62ED311D">
      <w:pPr>
        <w:keepNext w:val="0"/>
        <w:keepLines w:val="0"/>
        <w:pageBreakBefore w:val="0"/>
        <w:kinsoku/>
        <w:wordWrap/>
        <w:overflowPunct/>
        <w:topLinePunct w:val="0"/>
        <w:autoSpaceDE w:val="0"/>
        <w:autoSpaceDN w:val="0"/>
        <w:bidi w:val="0"/>
        <w:adjustRightInd w:val="0"/>
        <w:snapToGrid w:val="0"/>
        <w:spacing w:line="44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B. 基础价格B：当“全国农产品批发市场价格信息系统”上述3个市场中没有列明所采购食材的大宗价格时，依次参照食材配送当日的多点APP、七鲜APP、华润万家超市同等食材价格确定为“基础价格B”，定价单位为500克。零售商品有多个规格的，以最大规格的每500克价格为定价依据。</w:t>
      </w:r>
    </w:p>
    <w:p w14:paraId="53C5CCEE">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（3）付款方式（按项目实际勾选填写）：</w:t>
      </w:r>
    </w:p>
    <w:p w14:paraId="637D4E91">
      <w:pPr>
        <w:keepNext w:val="0"/>
        <w:keepLines w:val="0"/>
        <w:pageBreakBefore w:val="0"/>
        <w:kinsoku/>
        <w:wordWrap/>
        <w:overflowPunct/>
        <w:topLinePunct w:val="0"/>
        <w:bidi w:val="0"/>
        <w:adjustRightInd w:val="0"/>
        <w:snapToGrid w:val="0"/>
        <w:spacing w:line="440" w:lineRule="exact"/>
        <w:ind w:firstLine="720" w:firstLineChars="3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全额付款：</w:t>
      </w:r>
      <w:r>
        <w:rPr>
          <w:rFonts w:hint="eastAsia" w:ascii="宋体" w:hAnsi="宋体" w:eastAsia="宋体" w:cs="宋体"/>
          <w:sz w:val="24"/>
          <w:szCs w:val="24"/>
          <w:highlight w:val="none"/>
          <w:u w:val="single"/>
        </w:rPr>
        <w:t xml:space="preserve">     （应明确一次性支付合同款项的条件）             </w:t>
      </w:r>
    </w:p>
    <w:p w14:paraId="4E883BF5">
      <w:pPr>
        <w:keepNext w:val="0"/>
        <w:keepLines w:val="0"/>
        <w:pageBreakBefore w:val="0"/>
        <w:kinsoku/>
        <w:wordWrap/>
        <w:overflowPunct/>
        <w:topLinePunct w:val="0"/>
        <w:bidi w:val="0"/>
        <w:adjustRightInd w:val="0"/>
        <w:snapToGrid w:val="0"/>
        <w:spacing w:line="440" w:lineRule="exact"/>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分期付款：</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5236"/>
        <w:gridCol w:w="1684"/>
      </w:tblGrid>
      <w:tr w14:paraId="251F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shd w:val="clear" w:color="auto" w:fill="D7D7D7" w:themeFill="background1" w:themeFillShade="D8"/>
            <w:vAlign w:val="center"/>
          </w:tcPr>
          <w:p w14:paraId="0F8FCF4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vertAlign w:val="baseline"/>
                <w:lang w:eastAsia="zh-CN"/>
              </w:rPr>
              <w:t>付款名称</w:t>
            </w:r>
          </w:p>
        </w:tc>
        <w:tc>
          <w:tcPr>
            <w:tcW w:w="3072" w:type="pct"/>
            <w:shd w:val="clear" w:color="auto" w:fill="D7D7D7" w:themeFill="background1" w:themeFillShade="D8"/>
            <w:vAlign w:val="center"/>
          </w:tcPr>
          <w:p w14:paraId="265E3AE7">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付款要求</w:t>
            </w:r>
          </w:p>
        </w:tc>
        <w:tc>
          <w:tcPr>
            <w:tcW w:w="988" w:type="pct"/>
            <w:shd w:val="clear" w:color="auto" w:fill="D7D7D7" w:themeFill="background1" w:themeFillShade="D8"/>
            <w:vAlign w:val="center"/>
          </w:tcPr>
          <w:p w14:paraId="365AA0A7">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vertAlign w:val="baseline"/>
                <w:lang w:eastAsia="zh-CN"/>
              </w:rPr>
              <w:t>付款比例（</w:t>
            </w:r>
            <w:r>
              <w:rPr>
                <w:rFonts w:hint="eastAsia" w:ascii="宋体" w:hAnsi="宋体" w:eastAsia="宋体" w:cs="宋体"/>
                <w:sz w:val="24"/>
                <w:szCs w:val="24"/>
                <w:highlight w:val="none"/>
                <w:vertAlign w:val="baseline"/>
                <w:lang w:val="en-US" w:eastAsia="zh-CN"/>
              </w:rPr>
              <w:t>%</w:t>
            </w:r>
            <w:r>
              <w:rPr>
                <w:rFonts w:hint="eastAsia" w:ascii="宋体" w:hAnsi="宋体" w:eastAsia="宋体" w:cs="宋体"/>
                <w:sz w:val="24"/>
                <w:szCs w:val="24"/>
                <w:highlight w:val="none"/>
                <w:vertAlign w:val="baseline"/>
                <w:lang w:eastAsia="zh-CN"/>
              </w:rPr>
              <w:t>）</w:t>
            </w:r>
          </w:p>
        </w:tc>
      </w:tr>
      <w:tr w14:paraId="5A08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7D8F0974">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1</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74F55855">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sz w:val="24"/>
              </w:rPr>
              <w:t>按月付款，每月月底前据实支付上月费用，中标供应商开具正式发票。服务期内合同结算总金额不超过本项目总预算（特殊情况以合同为准）。</w:t>
            </w:r>
          </w:p>
        </w:tc>
        <w:tc>
          <w:tcPr>
            <w:tcW w:w="988" w:type="pct"/>
            <w:vAlign w:val="center"/>
          </w:tcPr>
          <w:p w14:paraId="77616A28">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据实结算</w:t>
            </w:r>
          </w:p>
        </w:tc>
      </w:tr>
      <w:tr w14:paraId="5D990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312620B9">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2</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1B94802D">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74EB82DA">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据实结算</w:t>
            </w:r>
          </w:p>
        </w:tc>
      </w:tr>
      <w:tr w14:paraId="50CF9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70FC37A4">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3</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7034FFAC">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5B4804A1">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据实结算</w:t>
            </w:r>
          </w:p>
        </w:tc>
      </w:tr>
      <w:tr w14:paraId="783E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3BB8A75D">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4</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02C26C93">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7530F319">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据实结算</w:t>
            </w:r>
          </w:p>
        </w:tc>
      </w:tr>
      <w:tr w14:paraId="5E10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0C84E807">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5</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4B6386F3">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3B9AF3A0">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据实结算</w:t>
            </w:r>
          </w:p>
        </w:tc>
      </w:tr>
      <w:tr w14:paraId="0262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5C726C6F">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6</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1097ACBB">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1F4FF938">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据实结算</w:t>
            </w:r>
          </w:p>
        </w:tc>
      </w:tr>
      <w:tr w14:paraId="11DA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2D6A37FE">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7</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4CEEC1C6">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7E44C300">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rPr>
            </w:pPr>
            <w:r>
              <w:rPr>
                <w:rFonts w:hint="eastAsia" w:ascii="宋体" w:hAnsi="宋体" w:eastAsia="宋体" w:cs="宋体"/>
                <w:b w:val="0"/>
                <w:bCs w:val="0"/>
                <w:sz w:val="24"/>
                <w:szCs w:val="24"/>
                <w:highlight w:val="none"/>
                <w:u w:val="none"/>
                <w:vertAlign w:val="baseline"/>
                <w:lang w:eastAsia="zh-CN"/>
              </w:rPr>
              <w:t>据实结算</w:t>
            </w:r>
          </w:p>
        </w:tc>
      </w:tr>
      <w:tr w14:paraId="67E1B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1AEFC9B3">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8</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339995F2">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48914877">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据实结算</w:t>
            </w:r>
          </w:p>
        </w:tc>
      </w:tr>
      <w:tr w14:paraId="7E229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6E3BFEA7">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9</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4DBBDE0F">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2FFCA450">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据实结算</w:t>
            </w:r>
          </w:p>
        </w:tc>
      </w:tr>
      <w:tr w14:paraId="4D22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4EAA92FE">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10</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2262B410">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0AA5643D">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据实结算</w:t>
            </w:r>
          </w:p>
        </w:tc>
      </w:tr>
      <w:tr w14:paraId="7E6AA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0FB7E5E5">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11</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47F45E23">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769888FC">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据实结算</w:t>
            </w:r>
          </w:p>
        </w:tc>
      </w:tr>
      <w:tr w14:paraId="4FAA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pct"/>
            <w:vAlign w:val="center"/>
          </w:tcPr>
          <w:p w14:paraId="6EE16F9F">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第</w:t>
            </w:r>
            <w:r>
              <w:rPr>
                <w:rFonts w:hint="eastAsia" w:ascii="宋体" w:hAnsi="宋体" w:eastAsia="宋体" w:cs="宋体"/>
                <w:b w:val="0"/>
                <w:bCs w:val="0"/>
                <w:sz w:val="24"/>
                <w:szCs w:val="24"/>
                <w:highlight w:val="none"/>
                <w:u w:val="none"/>
                <w:vertAlign w:val="baseline"/>
                <w:lang w:val="en-US" w:eastAsia="zh-CN"/>
              </w:rPr>
              <w:t>12</w:t>
            </w:r>
            <w:r>
              <w:rPr>
                <w:rFonts w:hint="eastAsia" w:ascii="宋体" w:hAnsi="宋体" w:eastAsia="宋体" w:cs="宋体"/>
                <w:b w:val="0"/>
                <w:bCs w:val="0"/>
                <w:sz w:val="24"/>
                <w:szCs w:val="24"/>
                <w:highlight w:val="none"/>
                <w:u w:val="none"/>
                <w:vertAlign w:val="baseline"/>
                <w:lang w:eastAsia="zh-CN"/>
              </w:rPr>
              <w:t>次付款</w:t>
            </w:r>
          </w:p>
        </w:tc>
        <w:tc>
          <w:tcPr>
            <w:tcW w:w="3072" w:type="pct"/>
            <w:vAlign w:val="center"/>
          </w:tcPr>
          <w:p w14:paraId="1EE84A5B">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rPr>
            </w:pPr>
            <w:r>
              <w:rPr>
                <w:rFonts w:hint="eastAsia" w:ascii="宋体" w:hAnsi="宋体" w:eastAsia="宋体" w:cs="宋体"/>
                <w:b w:val="0"/>
                <w:bCs w:val="0"/>
                <w:sz w:val="24"/>
                <w:szCs w:val="24"/>
                <w:highlight w:val="none"/>
                <w:u w:val="none"/>
              </w:rPr>
              <w:t>按月付款，每月月底前据实支付上月费用，中标供应商开具正式发票。服务期内合同结算总金额不超过本项目总预算（特殊情况以合同为准）。</w:t>
            </w:r>
          </w:p>
        </w:tc>
        <w:tc>
          <w:tcPr>
            <w:tcW w:w="988" w:type="pct"/>
            <w:vAlign w:val="center"/>
          </w:tcPr>
          <w:p w14:paraId="48754BF1">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宋体" w:hAnsi="宋体" w:eastAsia="宋体" w:cs="宋体"/>
                <w:b w:val="0"/>
                <w:bCs w:val="0"/>
                <w:sz w:val="24"/>
                <w:szCs w:val="24"/>
                <w:highlight w:val="none"/>
                <w:u w:val="none"/>
                <w:vertAlign w:val="baseline"/>
                <w:lang w:eastAsia="zh-CN"/>
              </w:rPr>
            </w:pPr>
            <w:r>
              <w:rPr>
                <w:rFonts w:hint="eastAsia" w:ascii="宋体" w:hAnsi="宋体" w:eastAsia="宋体" w:cs="宋体"/>
                <w:b w:val="0"/>
                <w:bCs w:val="0"/>
                <w:sz w:val="24"/>
                <w:szCs w:val="24"/>
                <w:highlight w:val="none"/>
                <w:u w:val="none"/>
                <w:vertAlign w:val="baseline"/>
                <w:lang w:eastAsia="zh-CN"/>
              </w:rPr>
              <w:t>据实结算</w:t>
            </w:r>
          </w:p>
        </w:tc>
      </w:tr>
    </w:tbl>
    <w:p w14:paraId="77E4A2F6">
      <w:pPr>
        <w:keepNext w:val="0"/>
        <w:keepLines w:val="0"/>
        <w:pageBreakBefore w:val="0"/>
        <w:kinsoku/>
        <w:wordWrap/>
        <w:overflowPunct/>
        <w:topLinePunct w:val="0"/>
        <w:bidi w:val="0"/>
        <w:adjustRightInd w:val="0"/>
        <w:snapToGrid w:val="0"/>
        <w:spacing w:line="440" w:lineRule="exact"/>
        <w:ind w:firstLine="720" w:firstLineChars="3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成本补偿：</w:t>
      </w:r>
      <w:r>
        <w:rPr>
          <w:rFonts w:hint="eastAsia" w:ascii="宋体" w:hAnsi="宋体" w:eastAsia="宋体" w:cs="宋体"/>
          <w:sz w:val="24"/>
          <w:szCs w:val="24"/>
          <w:highlight w:val="none"/>
          <w:u w:val="single"/>
        </w:rPr>
        <w:t xml:space="preserve">      （应明确按照成本补偿方式的支付方式和支付条件）   </w:t>
      </w:r>
    </w:p>
    <w:p w14:paraId="20264C44">
      <w:pPr>
        <w:keepNext w:val="0"/>
        <w:keepLines w:val="0"/>
        <w:pageBreakBefore w:val="0"/>
        <w:kinsoku/>
        <w:wordWrap/>
        <w:overflowPunct/>
        <w:topLinePunct w:val="0"/>
        <w:bidi w:val="0"/>
        <w:adjustRightInd w:val="0"/>
        <w:snapToGrid w:val="0"/>
        <w:spacing w:line="440" w:lineRule="exact"/>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绩效激励：</w:t>
      </w:r>
      <w:r>
        <w:rPr>
          <w:rFonts w:hint="eastAsia" w:ascii="宋体" w:hAnsi="宋体" w:eastAsia="宋体" w:cs="宋体"/>
          <w:sz w:val="24"/>
          <w:szCs w:val="24"/>
          <w:highlight w:val="none"/>
          <w:u w:val="single"/>
        </w:rPr>
        <w:t xml:space="preserve">      （应明确按照绩效激励方式的支付方式和支付条件）   </w:t>
      </w:r>
    </w:p>
    <w:p w14:paraId="42AE0D8F">
      <w:pPr>
        <w:keepNext w:val="0"/>
        <w:keepLines w:val="0"/>
        <w:pageBreakBefore w:val="0"/>
        <w:numPr>
          <w:ilvl w:val="0"/>
          <w:numId w:val="1"/>
        </w:numPr>
        <w:kinsoku/>
        <w:wordWrap/>
        <w:overflowPunct/>
        <w:topLinePunct w:val="0"/>
        <w:bidi w:val="0"/>
        <w:adjustRightInd w:val="0"/>
        <w:snapToGrid w:val="0"/>
        <w:spacing w:line="440" w:lineRule="exact"/>
        <w:ind w:firstLine="482" w:firstLineChars="200"/>
        <w:textAlignment w:val="auto"/>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rPr>
        <w:t>合同履行</w:t>
      </w:r>
    </w:p>
    <w:p w14:paraId="3FF906B4">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（1）起始日期：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202</w:t>
      </w:r>
      <w:r>
        <w:rPr>
          <w:rFonts w:hint="eastAsia" w:ascii="宋体" w:hAnsi="宋体" w:cs="宋体"/>
          <w:sz w:val="24"/>
          <w:szCs w:val="24"/>
          <w:highlight w:val="none"/>
          <w:u w:val="single"/>
          <w:lang w:val="en-US" w:eastAsia="zh-CN"/>
        </w:rPr>
        <w:t>6</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日，完成日期：</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0DDEBD7">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（2）履约地点</w:t>
      </w:r>
      <w:r>
        <w:rPr>
          <w:rFonts w:hint="eastAsia" w:ascii="宋体" w:hAnsi="宋体" w:eastAsia="宋体" w:cs="宋体"/>
          <w:bCs/>
          <w:sz w:val="24"/>
          <w:szCs w:val="24"/>
          <w:highlight w:val="none"/>
        </w:rPr>
        <w:t>：</w:t>
      </w:r>
      <w:r>
        <w:rPr>
          <w:rFonts w:hint="eastAsia" w:ascii="宋体" w:hAnsi="宋体" w:eastAsia="宋体" w:cs="宋体"/>
          <w:sz w:val="24"/>
          <w:szCs w:val="24"/>
          <w:highlight w:val="none"/>
          <w:u w:val="single"/>
        </w:rPr>
        <w:t xml:space="preserve"> 国家税务总局天津市</w:t>
      </w:r>
      <w:r>
        <w:rPr>
          <w:rFonts w:hint="eastAsia" w:ascii="宋体" w:hAnsi="宋体" w:cs="宋体"/>
          <w:sz w:val="24"/>
          <w:szCs w:val="24"/>
          <w:highlight w:val="none"/>
          <w:u w:val="single"/>
          <w:lang w:eastAsia="zh-CN"/>
        </w:rPr>
        <w:t>河北区</w:t>
      </w:r>
      <w:r>
        <w:rPr>
          <w:rFonts w:hint="eastAsia" w:ascii="宋体" w:hAnsi="宋体" w:eastAsia="宋体" w:cs="宋体"/>
          <w:sz w:val="24"/>
          <w:szCs w:val="24"/>
          <w:highlight w:val="none"/>
          <w:u w:val="single"/>
        </w:rPr>
        <w:t>税务局</w:t>
      </w:r>
      <w:r>
        <w:rPr>
          <w:rFonts w:hint="eastAsia" w:ascii="宋体" w:hAnsi="宋体" w:cs="宋体"/>
          <w:sz w:val="24"/>
          <w:szCs w:val="24"/>
          <w:highlight w:val="none"/>
          <w:u w:val="single"/>
          <w:lang w:eastAsia="zh-CN"/>
        </w:rPr>
        <w:t>、国家税务总局天津市河北区税务局第三税务所</w:t>
      </w:r>
      <w:r>
        <w:rPr>
          <w:rFonts w:hint="eastAsia" w:ascii="宋体" w:hAnsi="宋体" w:eastAsia="宋体" w:cs="宋体"/>
          <w:sz w:val="24"/>
          <w:szCs w:val="24"/>
          <w:highlight w:val="none"/>
          <w:u w:val="single"/>
        </w:rPr>
        <w:t xml:space="preserve">。 </w:t>
      </w:r>
    </w:p>
    <w:p w14:paraId="049F2DBC">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（3）履约担保：</w:t>
      </w:r>
      <w:r>
        <w:rPr>
          <w:rFonts w:hint="eastAsia" w:ascii="宋体" w:hAnsi="宋体" w:eastAsia="宋体" w:cs="宋体"/>
          <w:sz w:val="24"/>
          <w:szCs w:val="24"/>
          <w:highlight w:val="none"/>
        </w:rPr>
        <w:t>是否收取履约保证金：</w:t>
      </w:r>
      <w:r>
        <w:rPr>
          <w:rFonts w:hint="eastAsia" w:ascii="宋体" w:hAnsi="宋体" w:eastAsia="宋体" w:cs="宋体"/>
          <w:sz w:val="24"/>
          <w:szCs w:val="24"/>
          <w:highlight w:val="none"/>
        </w:rPr>
        <w:sym w:font="Wingdings" w:char="F0A8"/>
      </w:r>
      <w:r>
        <w:rPr>
          <w:rFonts w:hint="eastAsia" w:ascii="宋体" w:hAnsi="宋体" w:eastAsia="宋体" w:cs="宋体"/>
          <w:sz w:val="24"/>
          <w:szCs w:val="24"/>
          <w:highlight w:val="none"/>
        </w:rPr>
        <w:t xml:space="preserve">是    </w:t>
      </w:r>
      <w:r>
        <w:rPr>
          <w:rFonts w:hint="eastAsia" w:ascii="宋体" w:hAnsi="宋体" w:eastAsia="宋体" w:cs="宋体"/>
          <w:sz w:val="24"/>
          <w:szCs w:val="24"/>
          <w:highlight w:val="none"/>
        </w:rPr>
        <w:sym w:font="Wingdings" w:char="00FE"/>
      </w:r>
      <w:r>
        <w:rPr>
          <w:rFonts w:hint="eastAsia" w:ascii="宋体" w:hAnsi="宋体" w:eastAsia="宋体" w:cs="宋体"/>
          <w:sz w:val="24"/>
          <w:szCs w:val="24"/>
          <w:highlight w:val="none"/>
        </w:rPr>
        <w:t>否</w:t>
      </w:r>
    </w:p>
    <w:p w14:paraId="2BD146D6">
      <w:pPr>
        <w:pStyle w:val="12"/>
        <w:keepNext w:val="0"/>
        <w:keepLines w:val="0"/>
        <w:pageBreakBefore w:val="0"/>
        <w:kinsoku/>
        <w:wordWrap/>
        <w:overflowPunct/>
        <w:topLinePunct w:val="0"/>
        <w:bidi w:val="0"/>
        <w:snapToGrid w:val="0"/>
        <w:spacing w:line="440" w:lineRule="exact"/>
        <w:ind w:firstLine="446"/>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  </w:t>
      </w:r>
      <w:r>
        <w:rPr>
          <w:rFonts w:hint="eastAsia" w:ascii="宋体" w:hAnsi="宋体" w:eastAsia="宋体" w:cs="宋体"/>
          <w:sz w:val="24"/>
          <w:szCs w:val="24"/>
          <w:highlight w:val="none"/>
        </w:rPr>
        <w:t xml:space="preserve">  收取履约保证金形式：</w:t>
      </w:r>
      <w:r>
        <w:rPr>
          <w:rFonts w:hint="eastAsia" w:ascii="宋体" w:hAnsi="宋体" w:eastAsia="宋体" w:cs="宋体"/>
          <w:bCs/>
          <w:sz w:val="24"/>
          <w:szCs w:val="24"/>
          <w:highlight w:val="none"/>
          <w:u w:val="single"/>
        </w:rPr>
        <w:t xml:space="preserve">                            </w:t>
      </w:r>
    </w:p>
    <w:p w14:paraId="29A5F9DE">
      <w:pPr>
        <w:pStyle w:val="12"/>
        <w:keepNext w:val="0"/>
        <w:keepLines w:val="0"/>
        <w:pageBreakBefore w:val="0"/>
        <w:kinsoku/>
        <w:wordWrap/>
        <w:overflowPunct/>
        <w:topLinePunct w:val="0"/>
        <w:bidi w:val="0"/>
        <w:snapToGrid w:val="0"/>
        <w:spacing w:line="440" w:lineRule="exact"/>
        <w:ind w:firstLine="446"/>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收取履约保证金金额：</w:t>
      </w:r>
      <w:r>
        <w:rPr>
          <w:rFonts w:hint="eastAsia" w:ascii="宋体" w:hAnsi="宋体" w:eastAsia="宋体" w:cs="宋体"/>
          <w:bCs/>
          <w:sz w:val="24"/>
          <w:szCs w:val="24"/>
          <w:highlight w:val="none"/>
          <w:u w:val="single"/>
        </w:rPr>
        <w:t xml:space="preserve">                            </w:t>
      </w:r>
    </w:p>
    <w:p w14:paraId="5D6E042D">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    履约担保期限：</w:t>
      </w:r>
      <w:r>
        <w:rPr>
          <w:rFonts w:hint="eastAsia" w:ascii="宋体" w:hAnsi="宋体" w:eastAsia="宋体" w:cs="宋体"/>
          <w:bCs/>
          <w:sz w:val="24"/>
          <w:szCs w:val="24"/>
          <w:highlight w:val="none"/>
          <w:u w:val="single"/>
        </w:rPr>
        <w:t xml:space="preserve">                                  </w:t>
      </w:r>
    </w:p>
    <w:p w14:paraId="2880B38C">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（4）分期履行要求：</w:t>
      </w:r>
      <w:r>
        <w:rPr>
          <w:rFonts w:hint="eastAsia" w:ascii="宋体" w:hAnsi="宋体" w:eastAsia="宋体" w:cs="宋体"/>
          <w:bCs/>
          <w:sz w:val="24"/>
          <w:szCs w:val="24"/>
          <w:highlight w:val="none"/>
          <w:u w:val="single"/>
        </w:rPr>
        <w:t xml:space="preserve">                                              </w:t>
      </w:r>
    </w:p>
    <w:p w14:paraId="6BFC802E">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bCs/>
          <w:sz w:val="24"/>
          <w:szCs w:val="24"/>
          <w:highlight w:val="none"/>
        </w:rPr>
        <w:t>（5）风险处置措施和替代方案：</w:t>
      </w:r>
      <w:r>
        <w:rPr>
          <w:rFonts w:hint="eastAsia" w:ascii="宋体" w:hAnsi="宋体" w:eastAsia="宋体" w:cs="宋体"/>
          <w:color w:val="0000FF"/>
          <w:sz w:val="24"/>
          <w:szCs w:val="24"/>
          <w:highlight w:val="none"/>
          <w:u w:val="single"/>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sz w:val="24"/>
          <w:szCs w:val="24"/>
          <w:highlight w:val="none"/>
          <w:u w:val="single"/>
        </w:rPr>
        <w:t xml:space="preserve">                     </w:t>
      </w:r>
    </w:p>
    <w:p w14:paraId="47D121C1">
      <w:pPr>
        <w:keepNext w:val="0"/>
        <w:keepLines w:val="0"/>
        <w:pageBreakBefore w:val="0"/>
        <w:numPr>
          <w:ilvl w:val="0"/>
          <w:numId w:val="1"/>
        </w:numPr>
        <w:kinsoku/>
        <w:wordWrap/>
        <w:overflowPunct/>
        <w:topLinePunct w:val="0"/>
        <w:bidi w:val="0"/>
        <w:adjustRightInd w:val="0"/>
        <w:snapToGrid w:val="0"/>
        <w:spacing w:line="44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合同验收</w:t>
      </w:r>
    </w:p>
    <w:p w14:paraId="5035335E">
      <w:pPr>
        <w:keepNext w:val="0"/>
        <w:keepLines w:val="0"/>
        <w:pageBreakBefore w:val="0"/>
        <w:numPr>
          <w:ilvl w:val="0"/>
          <w:numId w:val="3"/>
        </w:numPr>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验收组织方式：</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 xml:space="preserve">自行组织 </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委托第三方组织</w:t>
      </w:r>
    </w:p>
    <w:p w14:paraId="004A2A50">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 xml:space="preserve">         验收主体：</w:t>
      </w:r>
      <w:r>
        <w:rPr>
          <w:rFonts w:hint="eastAsia" w:ascii="宋体" w:hAnsi="宋体" w:eastAsia="宋体" w:cs="宋体"/>
          <w:b/>
          <w:bCs w:val="0"/>
          <w:sz w:val="24"/>
          <w:szCs w:val="24"/>
          <w:highlight w:val="none"/>
          <w:u w:val="single"/>
        </w:rPr>
        <w:t xml:space="preserve"> </w:t>
      </w:r>
      <w:r>
        <w:rPr>
          <w:rFonts w:hint="eastAsia" w:ascii="宋体" w:hAnsi="宋体" w:eastAsia="宋体" w:cs="宋体"/>
          <w:sz w:val="24"/>
          <w:szCs w:val="24"/>
          <w:highlight w:val="none"/>
          <w:u w:val="single"/>
          <w:lang w:eastAsia="zh-CN"/>
        </w:rPr>
        <w:t>国家税务总局天津市</w:t>
      </w:r>
      <w:r>
        <w:rPr>
          <w:rFonts w:hint="eastAsia" w:ascii="宋体" w:hAnsi="宋体" w:cs="宋体"/>
          <w:sz w:val="24"/>
          <w:szCs w:val="24"/>
          <w:highlight w:val="none"/>
          <w:u w:val="single"/>
          <w:lang w:eastAsia="zh-CN"/>
        </w:rPr>
        <w:t>河北区</w:t>
      </w:r>
      <w:r>
        <w:rPr>
          <w:rFonts w:hint="eastAsia" w:ascii="宋体" w:hAnsi="宋体" w:eastAsia="宋体" w:cs="宋体"/>
          <w:sz w:val="24"/>
          <w:szCs w:val="24"/>
          <w:highlight w:val="none"/>
          <w:u w:val="single"/>
          <w:lang w:eastAsia="zh-CN"/>
        </w:rPr>
        <w:t>税务局</w:t>
      </w:r>
    </w:p>
    <w:p w14:paraId="56E13A86">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是否邀请本项目的其他供应商参加验收：</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 xml:space="preserve">是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否</w:t>
      </w:r>
    </w:p>
    <w:p w14:paraId="0CBD71D5">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是否邀请专家参加验收：</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 xml:space="preserve">是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否</w:t>
      </w:r>
    </w:p>
    <w:p w14:paraId="2BEE3172">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是否邀请服务对象参加验收：</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 xml:space="preserve">是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否</w:t>
      </w:r>
    </w:p>
    <w:p w14:paraId="68736AD3">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是否邀请第三方检测机构参加验收：</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 xml:space="preserve">是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否</w:t>
      </w:r>
    </w:p>
    <w:p w14:paraId="52C719B1">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是否进行抽查检测：</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是，抽查比例：</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否</w:t>
      </w:r>
    </w:p>
    <w:p w14:paraId="3BA6CACD">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是否存在破坏性检测：</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是，</w:t>
      </w:r>
      <w:r>
        <w:rPr>
          <w:rFonts w:hint="eastAsia" w:ascii="宋体" w:hAnsi="宋体" w:eastAsia="宋体" w:cs="宋体"/>
          <w:bCs/>
          <w:sz w:val="24"/>
          <w:szCs w:val="24"/>
          <w:highlight w:val="none"/>
          <w:u w:val="single"/>
        </w:rPr>
        <w:t>（应明确对被破坏的检测产品的处理方式）</w:t>
      </w:r>
    </w:p>
    <w:p w14:paraId="15730B38">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否</w:t>
      </w:r>
    </w:p>
    <w:p w14:paraId="5CBFECC1">
      <w:pPr>
        <w:keepNext w:val="0"/>
        <w:keepLines w:val="0"/>
        <w:pageBreakBefore w:val="0"/>
        <w:kinsoku/>
        <w:wordWrap/>
        <w:overflowPunct/>
        <w:topLinePunct w:val="0"/>
        <w:bidi w:val="0"/>
        <w:adjustRightInd w:val="0"/>
        <w:snapToGrid w:val="0"/>
        <w:spacing w:line="440" w:lineRule="exact"/>
        <w:ind w:firstLine="960" w:firstLineChars="400"/>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验收组织的其他事项：</w:t>
      </w:r>
      <w:r>
        <w:rPr>
          <w:rFonts w:hint="eastAsia" w:ascii="宋体" w:hAnsi="宋体" w:eastAsia="宋体" w:cs="宋体"/>
          <w:bCs/>
          <w:sz w:val="24"/>
          <w:szCs w:val="24"/>
          <w:highlight w:val="none"/>
          <w:u w:val="single"/>
        </w:rPr>
        <w:t xml:space="preserve">                </w:t>
      </w:r>
    </w:p>
    <w:p w14:paraId="60CE4E79">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（2）履约验收时间：</w:t>
      </w:r>
      <w:r>
        <w:rPr>
          <w:rFonts w:hint="eastAsia" w:ascii="宋体" w:hAnsi="宋体" w:eastAsia="宋体" w:cs="宋体"/>
          <w:bCs/>
          <w:sz w:val="24"/>
          <w:szCs w:val="24"/>
          <w:highlight w:val="none"/>
          <w:u w:val="single"/>
        </w:rPr>
        <w:t xml:space="preserve">每次收到货物时进行验收，并按月形成验收意见，每月按照验收结果进行结算 </w:t>
      </w:r>
    </w:p>
    <w:p w14:paraId="0EDE450E">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（3）履约验收方式：</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 xml:space="preserve">一次性验收         </w:t>
      </w:r>
    </w:p>
    <w:p w14:paraId="14270197">
      <w:pPr>
        <w:keepNext w:val="0"/>
        <w:keepLines w:val="0"/>
        <w:pageBreakBefore w:val="0"/>
        <w:kinsoku/>
        <w:wordWrap/>
        <w:overflowPunct/>
        <w:topLinePunct w:val="0"/>
        <w:bidi w:val="0"/>
        <w:adjustRightInd w:val="0"/>
        <w:snapToGrid w:val="0"/>
        <w:spacing w:line="440" w:lineRule="exac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分期/分项验收：</w:t>
      </w:r>
      <w:r>
        <w:rPr>
          <w:rFonts w:hint="eastAsia" w:ascii="宋体" w:hAnsi="宋体" w:eastAsia="宋体" w:cs="宋体"/>
          <w:bCs/>
          <w:sz w:val="24"/>
          <w:szCs w:val="24"/>
          <w:highlight w:val="none"/>
          <w:u w:val="single"/>
        </w:rPr>
        <w:t xml:space="preserve"> （应明确分期</w:t>
      </w:r>
      <w:r>
        <w:rPr>
          <w:rFonts w:hint="eastAsia" w:ascii="宋体" w:hAnsi="宋体" w:eastAsia="宋体" w:cs="宋体"/>
          <w:bCs/>
          <w:sz w:val="24"/>
          <w:szCs w:val="24"/>
          <w:highlight w:val="none"/>
          <w:u w:val="single"/>
          <w:lang w:val="en"/>
        </w:rPr>
        <w:t>/分项验收的工作安排</w:t>
      </w:r>
      <w:r>
        <w:rPr>
          <w:rFonts w:hint="eastAsia" w:ascii="宋体" w:hAnsi="宋体" w:eastAsia="宋体" w:cs="宋体"/>
          <w:bCs/>
          <w:sz w:val="24"/>
          <w:szCs w:val="24"/>
          <w:highlight w:val="none"/>
          <w:u w:val="single"/>
        </w:rPr>
        <w:t xml:space="preserve">）  </w:t>
      </w:r>
    </w:p>
    <w:p w14:paraId="632FAE76">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（4）履约验收程序：</w:t>
      </w:r>
      <w:r>
        <w:rPr>
          <w:rFonts w:hint="eastAsia" w:ascii="宋体" w:hAnsi="宋体" w:eastAsia="宋体" w:cs="宋体"/>
          <w:bCs/>
          <w:sz w:val="24"/>
          <w:szCs w:val="24"/>
          <w:highlight w:val="none"/>
          <w:u w:val="single"/>
        </w:rPr>
        <w:t xml:space="preserve">                                         </w:t>
      </w:r>
    </w:p>
    <w:p w14:paraId="34829678">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1.验收场所的准备</w:t>
      </w:r>
    </w:p>
    <w:p w14:paraId="144910C5">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应当在固定的场所进行验收，采购人定期清扫消毒，保持清洁，保证无积尘、无食品残渣，无霉斑、鼠迹、苍蝇、蟑螂，验收场所不准存放有毒、有害物品及个人生活用品。</w:t>
      </w:r>
    </w:p>
    <w:p w14:paraId="25B57659">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2.验收小组按订单对采购货物的品种、质量、数量进行检查验收，对货不对版、质量不好、价格明显过于偏高的食材不予验收，对于数量不足的食材，按照实际数量入账，填制验收记录和验收单。</w:t>
      </w:r>
    </w:p>
    <w:p w14:paraId="55D4BDA3">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3.验收流程</w:t>
      </w:r>
    </w:p>
    <w:p w14:paraId="3EADFF40">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（1）投标人应在验收时提供与送货内容一致的送货单，并加盖公章。</w:t>
      </w:r>
    </w:p>
    <w:p w14:paraId="79287A2D">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（2）卸货前的检查。验收人员卸货前应对货物的外观质量进行初步了解。</w:t>
      </w:r>
    </w:p>
    <w:p w14:paraId="3624B97A">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14:paraId="5367E9D5">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3）采取当场验收的方式，验收人认真检查货物，按核对品种→索证→抽查(检测）→数量、重量、质量、价格验收→签名确认→入库的程序完成验收。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要求投标人提供产品质量检测报告及卫生合格报告书，蔬菜类应提供农药残留检测结果，证明内容与产品内容要一致。投标人以提供原件为主，不能留原件的提供复印件。</w:t>
      </w:r>
    </w:p>
    <w:p w14:paraId="00A70499">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（4）发现食品质量安全问题的处理：</w:t>
      </w:r>
    </w:p>
    <w:p w14:paraId="28C66577">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抽查时发现食品质量不过关或影响食用安全的，对当日所送同批次产品全部退货。若抽查未发现问题，按储藏要求储藏后在加工食用前发现产品质量问题的，投标人必须退货或更换。</w:t>
      </w:r>
    </w:p>
    <w:p w14:paraId="57441639">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4.退（补）货流程</w:t>
      </w:r>
    </w:p>
    <w:p w14:paraId="37225E13">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p>
    <w:p w14:paraId="351479C1">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5.鲜活鱼类需进行宰杀处理，如去麟去腮去内脏等，净膛的统一按0.8的出成率计算净膛价。</w:t>
      </w:r>
    </w:p>
    <w:p w14:paraId="582FBEAA">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6.部分蔬菜需进行简易处理，如去皮摘叶摘筋等，统一按0.85的出成率计算净菜价。</w:t>
      </w:r>
    </w:p>
    <w:p w14:paraId="2301BDF9">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7.包装带箱、筐的食材按照去除箱、筐后的重量计算。投标人需配合采购人库管人员进行倒筐称重，共同签字确认。</w:t>
      </w:r>
    </w:p>
    <w:p w14:paraId="613518BD">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single"/>
          <w:lang w:val="en-US" w:eastAsia="zh-CN"/>
        </w:rPr>
      </w:pPr>
      <w:r>
        <w:rPr>
          <w:rFonts w:hint="eastAsia" w:ascii="宋体" w:hAnsi="宋体" w:eastAsia="宋体" w:cs="宋体"/>
          <w:bCs/>
          <w:sz w:val="24"/>
          <w:szCs w:val="24"/>
          <w:highlight w:val="none"/>
        </w:rPr>
        <w:t>（5）履约验收的内容：</w:t>
      </w:r>
      <w:r>
        <w:rPr>
          <w:rFonts w:hint="eastAsia" w:ascii="宋体" w:hAnsi="宋体" w:eastAsia="宋体" w:cs="宋体"/>
          <w:bCs/>
          <w:sz w:val="24"/>
          <w:szCs w:val="24"/>
          <w:highlight w:val="none"/>
          <w:u w:val="single"/>
        </w:rPr>
        <w:t xml:space="preserve"> （应当包括每一项技术和商务要求的履约情况，特别是落实政府采购扶持中小企业，支持绿色发展和乡村振兴等政策情况）     </w:t>
      </w:r>
      <w:r>
        <w:rPr>
          <w:rFonts w:hint="eastAsia" w:ascii="宋体" w:hAnsi="宋体" w:eastAsia="宋体" w:cs="宋体"/>
          <w:bCs/>
          <w:sz w:val="24"/>
          <w:szCs w:val="24"/>
          <w:highlight w:val="none"/>
          <w:u w:val="single"/>
          <w:lang w:val="en-US" w:eastAsia="zh-CN"/>
        </w:rPr>
        <w:t>.</w:t>
      </w:r>
    </w:p>
    <w:p w14:paraId="787F34D3">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（6）履约验收标准：</w:t>
      </w:r>
      <w:r>
        <w:rPr>
          <w:rFonts w:hint="eastAsia" w:ascii="宋体" w:hAnsi="宋体" w:eastAsia="宋体" w:cs="宋体"/>
          <w:bCs/>
          <w:sz w:val="24"/>
          <w:szCs w:val="24"/>
          <w:highlight w:val="none"/>
          <w:u w:val="single"/>
        </w:rPr>
        <w:t xml:space="preserve">                                         </w:t>
      </w:r>
    </w:p>
    <w:p w14:paraId="5973D190">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一</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总体要求</w:t>
      </w:r>
    </w:p>
    <w:p w14:paraId="718D4470">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rPr>
        <w:t>1.验收人员</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由采购人食堂管理人员、库房管理人员组成验收小组，投标人送货人员应积极配合验收。</w:t>
      </w:r>
    </w:p>
    <w:p w14:paraId="0B6EA2B3">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rPr>
        <w:t>2.验收时间和地点</w:t>
      </w:r>
    </w:p>
    <w:p w14:paraId="4B0E7415">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1</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验收时间</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到货当天。</w:t>
      </w:r>
    </w:p>
    <w:p w14:paraId="3A1958B2">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2</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验收地点</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single"/>
          <w:lang w:eastAsia="zh-CN"/>
        </w:rPr>
        <w:t>国家税务总局天津市</w:t>
      </w:r>
      <w:r>
        <w:rPr>
          <w:rFonts w:hint="eastAsia" w:ascii="宋体" w:hAnsi="宋体" w:cs="宋体"/>
          <w:bCs/>
          <w:sz w:val="24"/>
          <w:szCs w:val="24"/>
          <w:highlight w:val="none"/>
          <w:u w:val="single"/>
          <w:lang w:eastAsia="zh-CN"/>
        </w:rPr>
        <w:t>河北区</w:t>
      </w:r>
      <w:r>
        <w:rPr>
          <w:rFonts w:hint="eastAsia" w:ascii="宋体" w:hAnsi="宋体" w:eastAsia="宋体" w:cs="宋体"/>
          <w:bCs/>
          <w:sz w:val="24"/>
          <w:szCs w:val="24"/>
          <w:highlight w:val="none"/>
          <w:u w:val="single"/>
          <w:lang w:eastAsia="zh-CN"/>
        </w:rPr>
        <w:t>税务局</w:t>
      </w:r>
      <w:r>
        <w:rPr>
          <w:rFonts w:hint="eastAsia" w:ascii="宋体" w:hAnsi="宋体" w:cs="宋体"/>
          <w:bCs/>
          <w:sz w:val="24"/>
          <w:szCs w:val="24"/>
          <w:highlight w:val="none"/>
          <w:u w:val="single"/>
          <w:lang w:eastAsia="zh-CN"/>
        </w:rPr>
        <w:t>、国家税务总局天津市河北区税务局第三税务所</w:t>
      </w:r>
      <w:r>
        <w:rPr>
          <w:rFonts w:hint="eastAsia" w:ascii="宋体" w:hAnsi="宋体" w:eastAsia="宋体" w:cs="宋体"/>
          <w:bCs/>
          <w:sz w:val="24"/>
          <w:szCs w:val="24"/>
          <w:highlight w:val="none"/>
          <w:u w:val="none"/>
          <w:lang w:eastAsia="zh-CN"/>
        </w:rPr>
        <w:t>。</w:t>
      </w:r>
    </w:p>
    <w:p w14:paraId="6F15CE44">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3</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验收组织形式</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采购人组织验收。</w:t>
      </w:r>
    </w:p>
    <w:p w14:paraId="3102C2E0">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4</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验收方式</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现场验收。</w:t>
      </w:r>
    </w:p>
    <w:p w14:paraId="1FD80F92">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lang w:eastAsia="zh-CN"/>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5</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验收内容</w:t>
      </w:r>
      <w:r>
        <w:rPr>
          <w:rFonts w:hint="eastAsia" w:ascii="宋体" w:hAnsi="宋体" w:eastAsia="宋体" w:cs="宋体"/>
          <w:bCs/>
          <w:sz w:val="24"/>
          <w:szCs w:val="24"/>
          <w:highlight w:val="none"/>
          <w:u w:val="none"/>
          <w:lang w:eastAsia="zh-CN"/>
        </w:rPr>
        <w:t>：</w:t>
      </w:r>
    </w:p>
    <w:p w14:paraId="3A11C5BA">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lang w:eastAsia="zh-CN"/>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a</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质量是否符合约定标准</w:t>
      </w:r>
      <w:r>
        <w:rPr>
          <w:rFonts w:hint="eastAsia" w:ascii="宋体" w:hAnsi="宋体" w:eastAsia="宋体" w:cs="宋体"/>
          <w:bCs/>
          <w:sz w:val="24"/>
          <w:szCs w:val="24"/>
          <w:highlight w:val="none"/>
          <w:u w:val="none"/>
          <w:lang w:eastAsia="zh-CN"/>
        </w:rPr>
        <w:t>；</w:t>
      </w:r>
    </w:p>
    <w:p w14:paraId="35D0E10D">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b</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重量、数量、价格是否与采购人的预定需求一致。</w:t>
      </w:r>
    </w:p>
    <w:p w14:paraId="11302290">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二</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rPr>
        <w:t>货物验收方案。</w:t>
      </w:r>
    </w:p>
    <w:p w14:paraId="648E31AB">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u w:val="none"/>
        </w:rPr>
        <w:t>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p w14:paraId="079547DF">
      <w:pPr>
        <w:pStyle w:val="12"/>
        <w:keepNext w:val="0"/>
        <w:keepLines w:val="0"/>
        <w:pageBreakBefore w:val="0"/>
        <w:kinsoku/>
        <w:wordWrap/>
        <w:overflowPunct/>
        <w:topLinePunct w:val="0"/>
        <w:bidi w:val="0"/>
        <w:snapToGrid w:val="0"/>
        <w:spacing w:line="440" w:lineRule="exact"/>
        <w:ind w:firstLine="446"/>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（7）是否以采购活动中供应商提供的样品作为参考：</w:t>
      </w:r>
      <w:r>
        <w:rPr>
          <w:rFonts w:hint="eastAsia" w:ascii="宋体" w:hAnsi="宋体" w:eastAsia="宋体" w:cs="宋体"/>
          <w:sz w:val="24"/>
          <w:szCs w:val="24"/>
          <w:highlight w:val="none"/>
        </w:rPr>
        <w:sym w:font="Wingdings" w:char="F0A8"/>
      </w:r>
      <w:r>
        <w:rPr>
          <w:rFonts w:hint="eastAsia" w:ascii="宋体" w:hAnsi="宋体" w:eastAsia="宋体" w:cs="宋体"/>
          <w:bCs/>
          <w:sz w:val="24"/>
          <w:szCs w:val="24"/>
          <w:highlight w:val="none"/>
        </w:rPr>
        <w:t xml:space="preserve">是  </w:t>
      </w:r>
      <w:r>
        <w:rPr>
          <w:rFonts w:hint="eastAsia" w:ascii="宋体" w:hAnsi="宋体" w:eastAsia="宋体" w:cs="宋体"/>
          <w:sz w:val="24"/>
          <w:szCs w:val="24"/>
          <w:highlight w:val="none"/>
        </w:rPr>
        <w:sym w:font="Wingdings" w:char="00FE"/>
      </w:r>
      <w:r>
        <w:rPr>
          <w:rFonts w:hint="eastAsia" w:ascii="宋体" w:hAnsi="宋体" w:eastAsia="宋体" w:cs="宋体"/>
          <w:bCs/>
          <w:sz w:val="24"/>
          <w:szCs w:val="24"/>
          <w:highlight w:val="none"/>
        </w:rPr>
        <w:t>否</w:t>
      </w:r>
    </w:p>
    <w:p w14:paraId="0CBDF0EF">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（8）履约验收其他事项：</w:t>
      </w:r>
      <w:r>
        <w:rPr>
          <w:rFonts w:hint="eastAsia" w:ascii="宋体" w:hAnsi="宋体" w:eastAsia="宋体" w:cs="宋体"/>
          <w:bCs/>
          <w:sz w:val="24"/>
          <w:szCs w:val="24"/>
          <w:highlight w:val="none"/>
          <w:u w:val="single"/>
        </w:rPr>
        <w:t xml:space="preserve">    </w:t>
      </w:r>
      <w:r>
        <w:rPr>
          <w:rFonts w:hint="eastAsia" w:ascii="宋体" w:hAnsi="宋体" w:eastAsia="宋体" w:cs="宋体"/>
          <w:b/>
          <w:bCs w:val="0"/>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p>
    <w:p w14:paraId="7741F970">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9</w:t>
      </w:r>
      <w:r>
        <w:rPr>
          <w:rFonts w:hint="eastAsia" w:ascii="宋体" w:hAnsi="宋体" w:eastAsia="宋体" w:cs="宋体"/>
          <w:sz w:val="24"/>
          <w:lang w:eastAsia="zh-CN"/>
        </w:rPr>
        <w:t>）保密要求</w:t>
      </w:r>
    </w:p>
    <w:p w14:paraId="6544FF01">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rPr>
        <w:t>中标供应商应提供遵守</w:t>
      </w:r>
      <w:r>
        <w:rPr>
          <w:rFonts w:hint="eastAsia" w:ascii="宋体" w:hAnsi="宋体" w:eastAsia="宋体" w:cs="宋体"/>
          <w:sz w:val="24"/>
          <w:lang w:eastAsia="zh-CN"/>
        </w:rPr>
        <w:t>国家税务总局天津市</w:t>
      </w:r>
      <w:r>
        <w:rPr>
          <w:rFonts w:hint="eastAsia" w:ascii="宋体" w:hAnsi="宋体" w:cs="宋体"/>
          <w:sz w:val="24"/>
          <w:lang w:eastAsia="zh-CN"/>
        </w:rPr>
        <w:t>河北区</w:t>
      </w:r>
      <w:r>
        <w:rPr>
          <w:rFonts w:hint="eastAsia" w:ascii="宋体" w:hAnsi="宋体" w:eastAsia="宋体" w:cs="宋体"/>
          <w:sz w:val="24"/>
          <w:lang w:eastAsia="zh-CN"/>
        </w:rPr>
        <w:t>税务局</w:t>
      </w:r>
      <w:r>
        <w:rPr>
          <w:rFonts w:hint="eastAsia" w:ascii="宋体" w:hAnsi="宋体" w:eastAsia="宋体" w:cs="宋体"/>
          <w:sz w:val="24"/>
        </w:rPr>
        <w:t>相关安全保密制度规定的承诺函，并签订保密协议。若中标供应商服务人员违反信息安全保密制度相关规定，对采购人造成利益损害的，中标供应商应承担相关法律责任。</w:t>
      </w:r>
    </w:p>
    <w:p w14:paraId="554C10E0">
      <w:pPr>
        <w:keepNext w:val="0"/>
        <w:keepLines w:val="0"/>
        <w:pageBreakBefore w:val="0"/>
        <w:numPr>
          <w:ilvl w:val="0"/>
          <w:numId w:val="1"/>
        </w:numPr>
        <w:kinsoku/>
        <w:wordWrap/>
        <w:overflowPunct/>
        <w:topLinePunct w:val="0"/>
        <w:bidi w:val="0"/>
        <w:adjustRightInd w:val="0"/>
        <w:snapToGrid w:val="0"/>
        <w:spacing w:line="44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组成合同的文件</w:t>
      </w:r>
    </w:p>
    <w:p w14:paraId="7D1A3988">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本协议书与下列文件一起构成合同文件，如下述文件之间有任何抵触、矛盾或歧义，应按以下顺序解释：</w:t>
      </w:r>
    </w:p>
    <w:p w14:paraId="1BEFA051">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（1）政府采购合同协议书及其变更、补充协议</w:t>
      </w:r>
    </w:p>
    <w:p w14:paraId="4D639334">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（2）政府采购合同专用条款</w:t>
      </w:r>
    </w:p>
    <w:p w14:paraId="1C8D8125">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（3）政府采购合同通用条款</w:t>
      </w:r>
    </w:p>
    <w:p w14:paraId="56B7D241">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（4）中标（成交）通知书</w:t>
      </w:r>
    </w:p>
    <w:p w14:paraId="5D895CEC">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（5）投标（响应）文件</w:t>
      </w:r>
    </w:p>
    <w:p w14:paraId="00082AAA">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（6）采购文件</w:t>
      </w:r>
    </w:p>
    <w:p w14:paraId="30A39594">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（7）有关技术文件，图纸</w:t>
      </w:r>
    </w:p>
    <w:p w14:paraId="6D5217D0">
      <w:pPr>
        <w:pStyle w:val="12"/>
        <w:keepNext w:val="0"/>
        <w:keepLines w:val="0"/>
        <w:pageBreakBefore w:val="0"/>
        <w:kinsoku/>
        <w:wordWrap/>
        <w:overflowPunct/>
        <w:topLinePunct w:val="0"/>
        <w:bidi w:val="0"/>
        <w:snapToGrid w:val="0"/>
        <w:spacing w:line="440" w:lineRule="exact"/>
        <w:ind w:firstLine="446"/>
        <w:textAlignment w:val="auto"/>
        <w:rPr>
          <w:rFonts w:hint="eastAsia" w:ascii="宋体" w:hAnsi="宋体" w:eastAsia="宋体" w:cs="宋体"/>
          <w:kern w:val="2"/>
          <w:sz w:val="24"/>
          <w:szCs w:val="24"/>
          <w:highlight w:val="none"/>
        </w:rPr>
      </w:pPr>
      <w:r>
        <w:rPr>
          <w:rFonts w:hint="eastAsia" w:ascii="宋体" w:hAnsi="宋体" w:eastAsia="宋体" w:cs="宋体"/>
          <w:sz w:val="24"/>
          <w:szCs w:val="24"/>
          <w:highlight w:val="none"/>
        </w:rPr>
        <w:t>（8）</w:t>
      </w:r>
      <w:r>
        <w:rPr>
          <w:rFonts w:hint="eastAsia" w:ascii="宋体" w:hAnsi="宋体" w:eastAsia="宋体" w:cs="宋体"/>
          <w:color w:val="000000" w:themeColor="text1"/>
          <w:kern w:val="2"/>
          <w:sz w:val="24"/>
          <w:szCs w:val="24"/>
          <w:highlight w:val="none"/>
          <w14:textFill>
            <w14:solidFill>
              <w14:schemeClr w14:val="tx1"/>
            </w14:solidFill>
          </w14:textFill>
        </w:rPr>
        <w:t>国家法律、行政法规和规章制度规定或合同约定的作为合同组成部分的其他文件</w:t>
      </w:r>
    </w:p>
    <w:p w14:paraId="5E6241C3">
      <w:pPr>
        <w:keepNext w:val="0"/>
        <w:keepLines w:val="0"/>
        <w:pageBreakBefore w:val="0"/>
        <w:numPr>
          <w:ilvl w:val="0"/>
          <w:numId w:val="1"/>
        </w:numPr>
        <w:kinsoku/>
        <w:wordWrap/>
        <w:overflowPunct/>
        <w:topLinePunct w:val="0"/>
        <w:bidi w:val="0"/>
        <w:adjustRightInd w:val="0"/>
        <w:snapToGrid w:val="0"/>
        <w:spacing w:line="44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合同生效</w:t>
      </w:r>
    </w:p>
    <w:p w14:paraId="2FC219F2">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rPr>
        <w:t>双方签字盖章之日</w:t>
      </w:r>
      <w:r>
        <w:rPr>
          <w:rFonts w:hint="eastAsia" w:ascii="宋体" w:hAnsi="宋体" w:eastAsia="宋体" w:cs="宋体"/>
          <w:sz w:val="24"/>
          <w:szCs w:val="24"/>
          <w:highlight w:val="none"/>
        </w:rPr>
        <w:t>生效。合同行起始日期为</w:t>
      </w:r>
      <w:r>
        <w:rPr>
          <w:rFonts w:hint="eastAsia" w:ascii="宋体" w:hAnsi="宋体" w:eastAsia="宋体" w:cs="宋体"/>
          <w:sz w:val="24"/>
          <w:szCs w:val="24"/>
          <w:highlight w:val="none"/>
          <w:lang w:eastAsia="zh-CN"/>
        </w:rPr>
        <w:t>202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eastAsia="zh-CN"/>
        </w:rPr>
        <w:t>年</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eastAsia="zh-CN"/>
        </w:rPr>
        <w:t>月</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rPr>
        <w:t>。</w:t>
      </w:r>
    </w:p>
    <w:p w14:paraId="182757D8">
      <w:pPr>
        <w:keepNext w:val="0"/>
        <w:keepLines w:val="0"/>
        <w:pageBreakBefore w:val="0"/>
        <w:numPr>
          <w:ilvl w:val="0"/>
          <w:numId w:val="1"/>
        </w:numPr>
        <w:kinsoku/>
        <w:wordWrap/>
        <w:overflowPunct/>
        <w:topLinePunct w:val="0"/>
        <w:bidi w:val="0"/>
        <w:adjustRightInd w:val="0"/>
        <w:snapToGrid w:val="0"/>
        <w:spacing w:line="44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合同份数</w:t>
      </w:r>
    </w:p>
    <w:p w14:paraId="283B46B7">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份，甲方执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份，乙方执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份，均具有同等法律效力。</w:t>
      </w:r>
    </w:p>
    <w:p w14:paraId="7CC4AB27">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合同订立时间：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202</w:t>
      </w:r>
      <w:r>
        <w:rPr>
          <w:rFonts w:hint="eastAsia" w:ascii="宋体" w:hAnsi="宋体" w:cs="宋体"/>
          <w:sz w:val="24"/>
          <w:szCs w:val="24"/>
          <w:highlight w:val="none"/>
          <w:u w:val="single"/>
          <w:lang w:val="en-US" w:eastAsia="zh-CN"/>
        </w:rPr>
        <w:t>6</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685CC3F">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合同订立地点：</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2351E2F3">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附件：具体标的及其技术要求和商务要求、联合协议、分包意向协议等。</w:t>
      </w:r>
    </w:p>
    <w:p w14:paraId="041B8548">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p>
    <w:p w14:paraId="2390A52E">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p>
    <w:p w14:paraId="19C2F4FB">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sz w:val="24"/>
          <w:szCs w:val="24"/>
          <w:highlight w:val="none"/>
        </w:rPr>
      </w:pPr>
    </w:p>
    <w:tbl>
      <w:tblPr>
        <w:tblStyle w:val="9"/>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412"/>
        <w:gridCol w:w="1900"/>
        <w:gridCol w:w="2195"/>
      </w:tblGrid>
      <w:tr w14:paraId="18E5C6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1" w:type="pct"/>
            <w:gridSpan w:val="2"/>
            <w:tcBorders>
              <w:top w:val="single" w:color="auto" w:sz="4" w:space="0"/>
              <w:left w:val="single" w:color="auto" w:sz="4" w:space="0"/>
              <w:bottom w:val="single" w:color="auto" w:sz="2" w:space="0"/>
              <w:right w:val="single" w:color="auto" w:sz="2" w:space="0"/>
            </w:tcBorders>
            <w:vAlign w:val="center"/>
          </w:tcPr>
          <w:p w14:paraId="02601FBB">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甲方（采购人、受采购人委托签订合同的单位或采购文件约定的合同甲方）</w:t>
            </w:r>
          </w:p>
        </w:tc>
        <w:tc>
          <w:tcPr>
            <w:tcW w:w="2438" w:type="pct"/>
            <w:gridSpan w:val="2"/>
            <w:tcBorders>
              <w:top w:val="single" w:color="auto" w:sz="4" w:space="0"/>
              <w:left w:val="single" w:color="auto" w:sz="2" w:space="0"/>
              <w:bottom w:val="single" w:color="auto" w:sz="2" w:space="0"/>
              <w:right w:val="single" w:color="auto" w:sz="4" w:space="0"/>
            </w:tcBorders>
            <w:vAlign w:val="center"/>
          </w:tcPr>
          <w:p w14:paraId="64357181">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乙方（供应商）</w:t>
            </w:r>
          </w:p>
        </w:tc>
      </w:tr>
      <w:tr w14:paraId="0B35D4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71660F1E">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058E9E40">
            <w:pPr>
              <w:adjustRightInd w:val="0"/>
              <w:snapToGrid w:val="0"/>
              <w:spacing w:line="300" w:lineRule="exac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国家税务总局天津市</w:t>
            </w:r>
            <w:r>
              <w:rPr>
                <w:rFonts w:hint="eastAsia" w:ascii="宋体" w:hAnsi="宋体" w:cs="宋体"/>
                <w:color w:val="auto"/>
                <w:sz w:val="24"/>
                <w:szCs w:val="24"/>
                <w:lang w:val="en-US" w:eastAsia="zh-CN"/>
              </w:rPr>
              <w:t>河北区</w:t>
            </w:r>
            <w:r>
              <w:rPr>
                <w:rFonts w:hint="eastAsia" w:ascii="宋体" w:hAnsi="宋体" w:eastAsia="宋体" w:cs="宋体"/>
                <w:color w:val="auto"/>
                <w:sz w:val="24"/>
                <w:szCs w:val="24"/>
                <w:lang w:val="en-US" w:eastAsia="zh-CN"/>
              </w:rPr>
              <w:t>税务局</w:t>
            </w:r>
          </w:p>
        </w:tc>
        <w:tc>
          <w:tcPr>
            <w:tcW w:w="1131" w:type="pct"/>
            <w:tcBorders>
              <w:top w:val="single" w:color="auto" w:sz="2" w:space="0"/>
              <w:left w:val="single" w:color="auto" w:sz="2" w:space="0"/>
              <w:bottom w:val="single" w:color="auto" w:sz="2" w:space="0"/>
              <w:right w:val="single" w:color="auto" w:sz="2" w:space="0"/>
            </w:tcBorders>
            <w:vAlign w:val="center"/>
          </w:tcPr>
          <w:p w14:paraId="79320247">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单位名称（公章或合同章）</w:t>
            </w:r>
          </w:p>
        </w:tc>
        <w:tc>
          <w:tcPr>
            <w:tcW w:w="1306" w:type="pct"/>
            <w:tcBorders>
              <w:top w:val="single" w:color="auto" w:sz="2" w:space="0"/>
              <w:left w:val="single" w:color="auto" w:sz="2" w:space="0"/>
              <w:bottom w:val="single" w:color="auto" w:sz="2" w:space="0"/>
              <w:right w:val="single" w:color="auto" w:sz="4" w:space="0"/>
            </w:tcBorders>
            <w:vAlign w:val="center"/>
          </w:tcPr>
          <w:p w14:paraId="67D4964D">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cs="宋体"/>
                <w:color w:val="auto"/>
                <w:sz w:val="24"/>
                <w:szCs w:val="24"/>
                <w:lang w:eastAsia="zh-CN"/>
              </w:rPr>
              <w:t>天津金钟生活超市</w:t>
            </w:r>
            <w:r>
              <w:rPr>
                <w:rFonts w:hint="eastAsia" w:ascii="宋体" w:hAnsi="宋体" w:eastAsia="宋体" w:cs="宋体"/>
                <w:color w:val="auto"/>
                <w:sz w:val="24"/>
                <w:szCs w:val="24"/>
              </w:rPr>
              <w:t>有限公司</w:t>
            </w:r>
          </w:p>
        </w:tc>
      </w:tr>
      <w:tr w14:paraId="57BAFE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5" w:type="pct"/>
            <w:vMerge w:val="restart"/>
            <w:tcBorders>
              <w:top w:val="single" w:color="auto" w:sz="2" w:space="0"/>
              <w:left w:val="single" w:color="auto" w:sz="4" w:space="0"/>
              <w:bottom w:val="single" w:color="auto" w:sz="2" w:space="0"/>
              <w:right w:val="single" w:color="auto" w:sz="2" w:space="0"/>
            </w:tcBorders>
            <w:vAlign w:val="center"/>
          </w:tcPr>
          <w:p w14:paraId="62496E83">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0130DC1A">
            <w:pPr>
              <w:adjustRightInd w:val="0"/>
              <w:snapToGrid w:val="0"/>
              <w:spacing w:line="300" w:lineRule="exact"/>
              <w:ind w:firstLine="115" w:firstLineChars="4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61347552">
            <w:pPr>
              <w:adjustRightInd w:val="0"/>
              <w:snapToGrid w:val="0"/>
              <w:spacing w:line="300" w:lineRule="exact"/>
              <w:jc w:val="center"/>
              <w:rPr>
                <w:rFonts w:hint="eastAsia" w:ascii="宋体" w:hAnsi="宋体" w:eastAsia="宋体" w:cs="宋体"/>
                <w:color w:val="auto"/>
                <w:sz w:val="24"/>
                <w:szCs w:val="24"/>
                <w:lang w:val="en-US" w:eastAsia="zh-CN"/>
              </w:rPr>
            </w:pPr>
          </w:p>
        </w:tc>
        <w:tc>
          <w:tcPr>
            <w:tcW w:w="1131" w:type="pct"/>
            <w:tcBorders>
              <w:top w:val="single" w:color="auto" w:sz="2" w:space="0"/>
              <w:left w:val="single" w:color="auto" w:sz="2" w:space="0"/>
              <w:bottom w:val="single" w:color="auto" w:sz="2" w:space="0"/>
              <w:right w:val="single" w:color="auto" w:sz="2" w:space="0"/>
            </w:tcBorders>
            <w:vAlign w:val="center"/>
          </w:tcPr>
          <w:p w14:paraId="50A1FA6B">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0C90BB59">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或其委托代理人（签章）</w:t>
            </w:r>
          </w:p>
        </w:tc>
        <w:tc>
          <w:tcPr>
            <w:tcW w:w="1306" w:type="pct"/>
            <w:tcBorders>
              <w:top w:val="single" w:color="auto" w:sz="2" w:space="0"/>
              <w:left w:val="single" w:color="auto" w:sz="2" w:space="0"/>
              <w:bottom w:val="single" w:color="auto" w:sz="2" w:space="0"/>
              <w:right w:val="single" w:color="auto" w:sz="4" w:space="0"/>
            </w:tcBorders>
            <w:vAlign w:val="center"/>
          </w:tcPr>
          <w:p w14:paraId="2518E48A">
            <w:pPr>
              <w:adjustRightInd w:val="0"/>
              <w:snapToGrid w:val="0"/>
              <w:spacing w:line="300" w:lineRule="exact"/>
              <w:jc w:val="center"/>
              <w:rPr>
                <w:rFonts w:hint="eastAsia" w:ascii="宋体" w:hAnsi="宋体" w:eastAsia="宋体" w:cs="宋体"/>
                <w:color w:val="auto"/>
                <w:sz w:val="24"/>
                <w:szCs w:val="24"/>
                <w:lang w:val="en-US" w:eastAsia="zh-CN"/>
              </w:rPr>
            </w:pPr>
          </w:p>
        </w:tc>
      </w:tr>
      <w:tr w14:paraId="3C641B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vMerge w:val="continue"/>
            <w:tcBorders>
              <w:top w:val="single" w:color="auto" w:sz="2" w:space="0"/>
              <w:left w:val="single" w:color="auto" w:sz="4" w:space="0"/>
              <w:bottom w:val="single" w:color="auto" w:sz="2" w:space="0"/>
              <w:right w:val="single" w:color="auto" w:sz="2" w:space="0"/>
            </w:tcBorders>
            <w:vAlign w:val="center"/>
          </w:tcPr>
          <w:p w14:paraId="4B9228D0">
            <w:pPr>
              <w:widowControl/>
              <w:jc w:val="left"/>
              <w:rPr>
                <w:rFonts w:hint="eastAsia" w:ascii="宋体" w:hAnsi="宋体" w:eastAsia="宋体" w:cs="宋体"/>
                <w:sz w:val="24"/>
                <w:szCs w:val="24"/>
                <w:highlight w:val="none"/>
              </w:rPr>
            </w:pPr>
          </w:p>
        </w:tc>
        <w:tc>
          <w:tcPr>
            <w:tcW w:w="1436" w:type="pct"/>
            <w:vMerge w:val="continue"/>
            <w:tcBorders>
              <w:top w:val="single" w:color="auto" w:sz="2" w:space="0"/>
              <w:left w:val="single" w:color="auto" w:sz="2" w:space="0"/>
              <w:bottom w:val="single" w:color="auto" w:sz="2" w:space="0"/>
              <w:right w:val="single" w:color="auto" w:sz="2" w:space="0"/>
            </w:tcBorders>
            <w:vAlign w:val="center"/>
          </w:tcPr>
          <w:p w14:paraId="015A877D">
            <w:pPr>
              <w:adjustRightInd w:val="0"/>
              <w:snapToGrid w:val="0"/>
              <w:spacing w:line="300" w:lineRule="exact"/>
              <w:jc w:val="center"/>
              <w:rPr>
                <w:rFonts w:hint="eastAsia" w:ascii="宋体" w:hAnsi="宋体" w:eastAsia="宋体" w:cs="宋体"/>
                <w:color w:val="auto"/>
                <w:sz w:val="24"/>
                <w:szCs w:val="24"/>
                <w:lang w:val="en-US" w:eastAsia="zh-CN"/>
              </w:rPr>
            </w:pPr>
          </w:p>
        </w:tc>
        <w:tc>
          <w:tcPr>
            <w:tcW w:w="1131" w:type="pct"/>
            <w:tcBorders>
              <w:top w:val="single" w:color="auto" w:sz="2" w:space="0"/>
              <w:left w:val="single" w:color="auto" w:sz="2" w:space="0"/>
              <w:bottom w:val="single" w:color="auto" w:sz="2" w:space="0"/>
              <w:right w:val="single" w:color="auto" w:sz="2" w:space="0"/>
            </w:tcBorders>
            <w:vAlign w:val="center"/>
          </w:tcPr>
          <w:p w14:paraId="1BC34606">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拥有者性别</w:t>
            </w:r>
          </w:p>
        </w:tc>
        <w:tc>
          <w:tcPr>
            <w:tcW w:w="1306" w:type="pct"/>
            <w:tcBorders>
              <w:top w:val="single" w:color="auto" w:sz="2" w:space="0"/>
              <w:left w:val="single" w:color="auto" w:sz="2" w:space="0"/>
              <w:bottom w:val="single" w:color="auto" w:sz="2" w:space="0"/>
              <w:right w:val="single" w:color="auto" w:sz="4" w:space="0"/>
            </w:tcBorders>
            <w:vAlign w:val="center"/>
          </w:tcPr>
          <w:p w14:paraId="728491A5">
            <w:pPr>
              <w:adjustRightInd w:val="0"/>
              <w:snapToGrid w:val="0"/>
              <w:spacing w:line="300" w:lineRule="exac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男</w:t>
            </w:r>
          </w:p>
        </w:tc>
      </w:tr>
      <w:tr w14:paraId="48A0C8D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37429A6D">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34976708">
            <w:pPr>
              <w:adjustRightInd w:val="0"/>
              <w:snapToGrid w:val="0"/>
              <w:spacing w:line="300" w:lineRule="exact"/>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天津市河北区建国道与胜利路交口瑞海大厦</w:t>
            </w:r>
          </w:p>
        </w:tc>
        <w:tc>
          <w:tcPr>
            <w:tcW w:w="1131" w:type="pct"/>
            <w:tcBorders>
              <w:top w:val="single" w:color="auto" w:sz="2" w:space="0"/>
              <w:left w:val="single" w:color="auto" w:sz="2" w:space="0"/>
              <w:bottom w:val="single" w:color="auto" w:sz="2" w:space="0"/>
              <w:right w:val="single" w:color="auto" w:sz="2" w:space="0"/>
            </w:tcBorders>
            <w:vAlign w:val="center"/>
          </w:tcPr>
          <w:p w14:paraId="7291FCC0">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住  所</w:t>
            </w:r>
          </w:p>
        </w:tc>
        <w:tc>
          <w:tcPr>
            <w:tcW w:w="1306" w:type="pct"/>
            <w:tcBorders>
              <w:top w:val="single" w:color="auto" w:sz="2" w:space="0"/>
              <w:left w:val="single" w:color="auto" w:sz="2" w:space="0"/>
              <w:bottom w:val="single" w:color="auto" w:sz="2" w:space="0"/>
              <w:right w:val="single" w:color="auto" w:sz="4" w:space="0"/>
            </w:tcBorders>
            <w:vAlign w:val="center"/>
          </w:tcPr>
          <w:p w14:paraId="041245CA">
            <w:pPr>
              <w:adjustRightInd w:val="0"/>
              <w:snapToGrid w:val="0"/>
              <w:spacing w:line="300" w:lineRule="exact"/>
              <w:jc w:val="center"/>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天津市</w:t>
            </w:r>
            <w:r>
              <w:rPr>
                <w:rFonts w:hint="eastAsia" w:ascii="宋体" w:hAnsi="宋体" w:cs="宋体"/>
                <w:color w:val="auto"/>
                <w:sz w:val="24"/>
                <w:szCs w:val="24"/>
                <w:lang w:val="en-US" w:eastAsia="zh-CN"/>
              </w:rPr>
              <w:t>东丽区金钟街徐庄村桥下物流园5号</w:t>
            </w:r>
          </w:p>
        </w:tc>
      </w:tr>
      <w:tr w14:paraId="54774EF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7DE82D63">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2A4CE638">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张家恒</w:t>
            </w:r>
          </w:p>
        </w:tc>
        <w:tc>
          <w:tcPr>
            <w:tcW w:w="1131" w:type="pct"/>
            <w:tcBorders>
              <w:top w:val="single" w:color="auto" w:sz="2" w:space="0"/>
              <w:left w:val="single" w:color="auto" w:sz="2" w:space="0"/>
              <w:bottom w:val="single" w:color="auto" w:sz="2" w:space="0"/>
              <w:right w:val="single" w:color="auto" w:sz="2" w:space="0"/>
            </w:tcBorders>
            <w:vAlign w:val="center"/>
          </w:tcPr>
          <w:p w14:paraId="04AE223E">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 系 人</w:t>
            </w:r>
          </w:p>
        </w:tc>
        <w:tc>
          <w:tcPr>
            <w:tcW w:w="1306" w:type="pct"/>
            <w:tcBorders>
              <w:top w:val="single" w:color="auto" w:sz="2" w:space="0"/>
              <w:left w:val="single" w:color="auto" w:sz="2" w:space="0"/>
              <w:bottom w:val="single" w:color="auto" w:sz="2" w:space="0"/>
              <w:right w:val="single" w:color="auto" w:sz="4" w:space="0"/>
            </w:tcBorders>
            <w:vAlign w:val="center"/>
          </w:tcPr>
          <w:p w14:paraId="4D0EE429">
            <w:pPr>
              <w:adjustRightInd w:val="0"/>
              <w:snapToGrid w:val="0"/>
              <w:spacing w:line="300" w:lineRule="exact"/>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孙大鹏</w:t>
            </w:r>
          </w:p>
        </w:tc>
      </w:tr>
      <w:tr w14:paraId="4F2407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4E7AE859">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BE53FF0">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13752751988</w:t>
            </w:r>
          </w:p>
        </w:tc>
        <w:tc>
          <w:tcPr>
            <w:tcW w:w="1131" w:type="pct"/>
            <w:tcBorders>
              <w:top w:val="single" w:color="auto" w:sz="2" w:space="0"/>
              <w:left w:val="single" w:color="auto" w:sz="2" w:space="0"/>
              <w:bottom w:val="single" w:color="auto" w:sz="2" w:space="0"/>
              <w:right w:val="single" w:color="auto" w:sz="2" w:space="0"/>
            </w:tcBorders>
            <w:vAlign w:val="center"/>
          </w:tcPr>
          <w:p w14:paraId="4127840F">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1306" w:type="pct"/>
            <w:tcBorders>
              <w:top w:val="single" w:color="auto" w:sz="2" w:space="0"/>
              <w:left w:val="single" w:color="auto" w:sz="2" w:space="0"/>
              <w:bottom w:val="single" w:color="auto" w:sz="2" w:space="0"/>
              <w:right w:val="single" w:color="auto" w:sz="4" w:space="0"/>
            </w:tcBorders>
            <w:vAlign w:val="center"/>
          </w:tcPr>
          <w:p w14:paraId="75AAE5F6">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17612258504</w:t>
            </w:r>
          </w:p>
        </w:tc>
      </w:tr>
      <w:tr w14:paraId="5358D3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6CA44845">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08CBA79">
            <w:pPr>
              <w:adjustRightInd w:val="0"/>
              <w:snapToGrid w:val="0"/>
              <w:spacing w:line="300" w:lineRule="exact"/>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天津市河北区建国道与胜利路交口瑞海大厦</w:t>
            </w:r>
          </w:p>
        </w:tc>
        <w:tc>
          <w:tcPr>
            <w:tcW w:w="1131" w:type="pct"/>
            <w:tcBorders>
              <w:top w:val="single" w:color="auto" w:sz="2" w:space="0"/>
              <w:left w:val="single" w:color="auto" w:sz="2" w:space="0"/>
              <w:bottom w:val="single" w:color="auto" w:sz="2" w:space="0"/>
              <w:right w:val="single" w:color="auto" w:sz="2" w:space="0"/>
            </w:tcBorders>
            <w:vAlign w:val="center"/>
          </w:tcPr>
          <w:p w14:paraId="4B347E34">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通信地址</w:t>
            </w:r>
          </w:p>
        </w:tc>
        <w:tc>
          <w:tcPr>
            <w:tcW w:w="1306" w:type="pct"/>
            <w:tcBorders>
              <w:top w:val="single" w:color="auto" w:sz="2" w:space="0"/>
              <w:left w:val="single" w:color="auto" w:sz="2" w:space="0"/>
              <w:bottom w:val="single" w:color="auto" w:sz="2" w:space="0"/>
              <w:right w:val="single" w:color="auto" w:sz="4" w:space="0"/>
            </w:tcBorders>
            <w:vAlign w:val="center"/>
          </w:tcPr>
          <w:p w14:paraId="065E7DD7">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天津市</w:t>
            </w:r>
            <w:r>
              <w:rPr>
                <w:rFonts w:hint="eastAsia" w:ascii="宋体" w:hAnsi="宋体" w:cs="宋体"/>
                <w:color w:val="auto"/>
                <w:sz w:val="24"/>
                <w:szCs w:val="24"/>
                <w:lang w:val="en-US" w:eastAsia="zh-CN"/>
              </w:rPr>
              <w:t>东丽区金钟街徐庄村桥下物流园5号</w:t>
            </w:r>
          </w:p>
        </w:tc>
      </w:tr>
      <w:tr w14:paraId="426FF15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66"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3DC26005">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7DADB62">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300010</w:t>
            </w:r>
          </w:p>
        </w:tc>
        <w:tc>
          <w:tcPr>
            <w:tcW w:w="1131" w:type="pct"/>
            <w:tcBorders>
              <w:top w:val="single" w:color="auto" w:sz="2" w:space="0"/>
              <w:left w:val="single" w:color="auto" w:sz="2" w:space="0"/>
              <w:bottom w:val="single" w:color="auto" w:sz="2" w:space="0"/>
              <w:right w:val="single" w:color="auto" w:sz="2" w:space="0"/>
            </w:tcBorders>
            <w:vAlign w:val="center"/>
          </w:tcPr>
          <w:p w14:paraId="50EF0753">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306" w:type="pct"/>
            <w:tcBorders>
              <w:top w:val="single" w:color="auto" w:sz="2" w:space="0"/>
              <w:left w:val="single" w:color="auto" w:sz="2" w:space="0"/>
              <w:bottom w:val="single" w:color="auto" w:sz="2" w:space="0"/>
              <w:right w:val="single" w:color="auto" w:sz="4" w:space="0"/>
            </w:tcBorders>
            <w:vAlign w:val="center"/>
          </w:tcPr>
          <w:p w14:paraId="14F9BB80">
            <w:pPr>
              <w:adjustRightInd w:val="0"/>
              <w:snapToGrid w:val="0"/>
              <w:spacing w:line="300" w:lineRule="exac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300402</w:t>
            </w:r>
          </w:p>
        </w:tc>
      </w:tr>
      <w:tr w14:paraId="2FC5348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6A103DD9">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14089F95">
            <w:pPr>
              <w:adjustRightInd w:val="0"/>
              <w:snapToGrid w:val="0"/>
              <w:spacing w:line="300" w:lineRule="exact"/>
              <w:jc w:val="center"/>
              <w:rPr>
                <w:rFonts w:hint="eastAsia" w:ascii="宋体" w:hAnsi="宋体" w:eastAsia="宋体" w:cs="宋体"/>
                <w:color w:val="auto"/>
                <w:sz w:val="24"/>
                <w:szCs w:val="24"/>
              </w:rPr>
            </w:pPr>
          </w:p>
        </w:tc>
        <w:tc>
          <w:tcPr>
            <w:tcW w:w="1131" w:type="pct"/>
            <w:tcBorders>
              <w:top w:val="single" w:color="auto" w:sz="2" w:space="0"/>
              <w:left w:val="single" w:color="auto" w:sz="2" w:space="0"/>
              <w:bottom w:val="single" w:color="auto" w:sz="2" w:space="0"/>
              <w:right w:val="single" w:color="auto" w:sz="2" w:space="0"/>
            </w:tcBorders>
            <w:vAlign w:val="center"/>
          </w:tcPr>
          <w:p w14:paraId="6A470EEC">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306" w:type="pct"/>
            <w:tcBorders>
              <w:top w:val="single" w:color="auto" w:sz="2" w:space="0"/>
              <w:left w:val="single" w:color="auto" w:sz="2" w:space="0"/>
              <w:bottom w:val="single" w:color="auto" w:sz="2" w:space="0"/>
              <w:right w:val="single" w:color="auto" w:sz="4" w:space="0"/>
            </w:tcBorders>
            <w:vAlign w:val="center"/>
          </w:tcPr>
          <w:p w14:paraId="26D0CDB1">
            <w:pPr>
              <w:adjustRightInd w:val="0"/>
              <w:snapToGrid w:val="0"/>
              <w:spacing w:line="300" w:lineRule="exact"/>
              <w:jc w:val="center"/>
              <w:rPr>
                <w:rFonts w:hint="eastAsia" w:ascii="宋体" w:hAnsi="宋体" w:eastAsia="宋体" w:cs="宋体"/>
                <w:color w:val="auto"/>
                <w:sz w:val="24"/>
                <w:szCs w:val="24"/>
              </w:rPr>
            </w:pPr>
          </w:p>
        </w:tc>
      </w:tr>
      <w:tr w14:paraId="575999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476F883C">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F9165C1">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11120105MB15067910</w:t>
            </w:r>
          </w:p>
        </w:tc>
        <w:tc>
          <w:tcPr>
            <w:tcW w:w="1131" w:type="pct"/>
            <w:tcBorders>
              <w:top w:val="single" w:color="auto" w:sz="2" w:space="0"/>
              <w:left w:val="single" w:color="auto" w:sz="2" w:space="0"/>
              <w:bottom w:val="single" w:color="auto" w:sz="2" w:space="0"/>
              <w:right w:val="single" w:color="auto" w:sz="2" w:space="0"/>
            </w:tcBorders>
            <w:vAlign w:val="center"/>
          </w:tcPr>
          <w:p w14:paraId="22F1DE01">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1306" w:type="pct"/>
            <w:tcBorders>
              <w:top w:val="single" w:color="auto" w:sz="2" w:space="0"/>
              <w:left w:val="single" w:color="auto" w:sz="2" w:space="0"/>
              <w:bottom w:val="single" w:color="auto" w:sz="2" w:space="0"/>
              <w:right w:val="single" w:color="auto" w:sz="4" w:space="0"/>
            </w:tcBorders>
            <w:vAlign w:val="center"/>
          </w:tcPr>
          <w:p w14:paraId="0EE7D6AE">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91120110754839267X</w:t>
            </w:r>
          </w:p>
        </w:tc>
      </w:tr>
      <w:tr w14:paraId="7E9486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1BA608D7">
            <w:pPr>
              <w:adjustRightInd w:val="0"/>
              <w:snapToGrid w:val="0"/>
              <w:spacing w:line="300" w:lineRule="exact"/>
              <w:jc w:val="center"/>
              <w:rPr>
                <w:rFonts w:hint="eastAsia" w:ascii="宋体" w:hAnsi="宋体" w:eastAsia="宋体" w:cs="宋体"/>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153CEDDF">
            <w:pPr>
              <w:adjustRightInd w:val="0"/>
              <w:snapToGrid w:val="0"/>
              <w:spacing w:line="300" w:lineRule="exact"/>
              <w:jc w:val="center"/>
              <w:rPr>
                <w:rFonts w:hint="eastAsia" w:ascii="宋体" w:hAnsi="宋体" w:eastAsia="宋体" w:cs="宋体"/>
                <w:color w:val="auto"/>
                <w:sz w:val="24"/>
                <w:szCs w:val="24"/>
              </w:rPr>
            </w:pPr>
          </w:p>
        </w:tc>
        <w:tc>
          <w:tcPr>
            <w:tcW w:w="1131" w:type="pct"/>
            <w:tcBorders>
              <w:top w:val="single" w:color="auto" w:sz="2" w:space="0"/>
              <w:left w:val="single" w:color="auto" w:sz="2" w:space="0"/>
              <w:bottom w:val="single" w:color="auto" w:sz="2" w:space="0"/>
              <w:right w:val="single" w:color="auto" w:sz="2" w:space="0"/>
            </w:tcBorders>
            <w:vAlign w:val="center"/>
          </w:tcPr>
          <w:p w14:paraId="0AEFB2E2">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开户名称</w:t>
            </w:r>
          </w:p>
        </w:tc>
        <w:tc>
          <w:tcPr>
            <w:tcW w:w="1306" w:type="pct"/>
            <w:tcBorders>
              <w:top w:val="single" w:color="auto" w:sz="2" w:space="0"/>
              <w:left w:val="single" w:color="auto" w:sz="2" w:space="0"/>
              <w:bottom w:val="single" w:color="auto" w:sz="2" w:space="0"/>
              <w:right w:val="single" w:color="auto" w:sz="4" w:space="0"/>
            </w:tcBorders>
            <w:vAlign w:val="center"/>
          </w:tcPr>
          <w:p w14:paraId="7FE78402">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cs="宋体"/>
                <w:color w:val="auto"/>
                <w:sz w:val="24"/>
                <w:szCs w:val="24"/>
                <w:lang w:eastAsia="zh-CN"/>
              </w:rPr>
              <w:t>天津金钟生活超市</w:t>
            </w:r>
            <w:r>
              <w:rPr>
                <w:rFonts w:hint="eastAsia" w:ascii="宋体" w:hAnsi="宋体" w:eastAsia="宋体" w:cs="宋体"/>
                <w:color w:val="auto"/>
                <w:sz w:val="24"/>
                <w:szCs w:val="24"/>
              </w:rPr>
              <w:t>有限公司</w:t>
            </w:r>
          </w:p>
        </w:tc>
      </w:tr>
      <w:tr w14:paraId="52B31B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0576FC82">
            <w:pPr>
              <w:adjustRightInd w:val="0"/>
              <w:snapToGrid w:val="0"/>
              <w:spacing w:line="300" w:lineRule="exact"/>
              <w:jc w:val="center"/>
              <w:rPr>
                <w:rFonts w:hint="eastAsia" w:ascii="宋体" w:hAnsi="宋体" w:eastAsia="宋体" w:cs="宋体"/>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D6FB235">
            <w:pPr>
              <w:adjustRightInd w:val="0"/>
              <w:snapToGrid w:val="0"/>
              <w:spacing w:line="300" w:lineRule="exact"/>
              <w:jc w:val="center"/>
              <w:rPr>
                <w:rFonts w:hint="eastAsia" w:ascii="宋体" w:hAnsi="宋体" w:eastAsia="宋体" w:cs="宋体"/>
                <w:color w:val="auto"/>
                <w:sz w:val="24"/>
                <w:szCs w:val="24"/>
              </w:rPr>
            </w:pPr>
          </w:p>
        </w:tc>
        <w:tc>
          <w:tcPr>
            <w:tcW w:w="1131" w:type="pct"/>
            <w:tcBorders>
              <w:top w:val="single" w:color="auto" w:sz="2" w:space="0"/>
              <w:left w:val="single" w:color="auto" w:sz="2" w:space="0"/>
              <w:bottom w:val="single" w:color="auto" w:sz="2" w:space="0"/>
              <w:right w:val="single" w:color="auto" w:sz="2" w:space="0"/>
            </w:tcBorders>
            <w:vAlign w:val="center"/>
          </w:tcPr>
          <w:p w14:paraId="2AD1D212">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1306" w:type="pct"/>
            <w:tcBorders>
              <w:top w:val="single" w:color="auto" w:sz="2" w:space="0"/>
              <w:left w:val="single" w:color="auto" w:sz="2" w:space="0"/>
              <w:bottom w:val="single" w:color="auto" w:sz="2" w:space="0"/>
              <w:right w:val="single" w:color="auto" w:sz="4" w:space="0"/>
            </w:tcBorders>
            <w:vAlign w:val="center"/>
          </w:tcPr>
          <w:p w14:paraId="6B859E48">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农行天津靖江路支行</w:t>
            </w:r>
          </w:p>
        </w:tc>
      </w:tr>
      <w:tr w14:paraId="632DC1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5" w:type="pct"/>
            <w:tcBorders>
              <w:top w:val="single" w:color="auto" w:sz="2" w:space="0"/>
              <w:left w:val="single" w:color="auto" w:sz="4" w:space="0"/>
              <w:bottom w:val="single" w:color="auto" w:sz="2" w:space="0"/>
              <w:right w:val="single" w:color="auto" w:sz="2" w:space="0"/>
            </w:tcBorders>
            <w:vAlign w:val="center"/>
          </w:tcPr>
          <w:p w14:paraId="7B9FC606">
            <w:pPr>
              <w:adjustRightInd w:val="0"/>
              <w:snapToGrid w:val="0"/>
              <w:spacing w:line="300" w:lineRule="exact"/>
              <w:jc w:val="center"/>
              <w:rPr>
                <w:rFonts w:hint="eastAsia" w:ascii="宋体" w:hAnsi="宋体" w:eastAsia="宋体" w:cs="宋体"/>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6853E3BF">
            <w:pPr>
              <w:adjustRightInd w:val="0"/>
              <w:snapToGrid w:val="0"/>
              <w:spacing w:line="300" w:lineRule="exact"/>
              <w:jc w:val="center"/>
              <w:rPr>
                <w:rFonts w:hint="eastAsia" w:ascii="宋体" w:hAnsi="宋体" w:eastAsia="宋体" w:cs="宋体"/>
                <w:color w:val="auto"/>
                <w:sz w:val="24"/>
                <w:szCs w:val="24"/>
              </w:rPr>
            </w:pPr>
          </w:p>
        </w:tc>
        <w:tc>
          <w:tcPr>
            <w:tcW w:w="1131" w:type="pct"/>
            <w:tcBorders>
              <w:top w:val="single" w:color="auto" w:sz="2" w:space="0"/>
              <w:left w:val="single" w:color="auto" w:sz="2" w:space="0"/>
              <w:bottom w:val="single" w:color="auto" w:sz="2" w:space="0"/>
              <w:right w:val="single" w:color="auto" w:sz="2" w:space="0"/>
            </w:tcBorders>
            <w:vAlign w:val="center"/>
          </w:tcPr>
          <w:p w14:paraId="7473A8D5">
            <w:pPr>
              <w:adjustRightInd w:val="0"/>
              <w:snapToGrid w:val="0"/>
              <w:spacing w:line="3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银行账号</w:t>
            </w:r>
          </w:p>
        </w:tc>
        <w:tc>
          <w:tcPr>
            <w:tcW w:w="1306" w:type="pct"/>
            <w:tcBorders>
              <w:top w:val="single" w:color="auto" w:sz="2" w:space="0"/>
              <w:left w:val="single" w:color="auto" w:sz="2" w:space="0"/>
              <w:bottom w:val="single" w:color="auto" w:sz="2" w:space="0"/>
              <w:right w:val="single" w:color="auto" w:sz="4" w:space="0"/>
            </w:tcBorders>
            <w:vAlign w:val="center"/>
          </w:tcPr>
          <w:p w14:paraId="1AD6FFF1">
            <w:pPr>
              <w:adjustRightInd w:val="0"/>
              <w:snapToGrid w:val="0"/>
              <w:spacing w:line="3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02211101040003361</w:t>
            </w:r>
          </w:p>
        </w:tc>
      </w:tr>
      <w:tr w14:paraId="11405B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14:paraId="65677373">
            <w:pPr>
              <w:pStyle w:val="5"/>
              <w:adjustRightInd w:val="0"/>
              <w:snapToGrid w:val="0"/>
              <w:spacing w:before="142" w:beforeLines="50" w:line="360" w:lineRule="auto"/>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注：涉及联合体或其他合同主体的信息应按上表格式加列。</w:t>
            </w:r>
          </w:p>
        </w:tc>
      </w:tr>
    </w:tbl>
    <w:p w14:paraId="11FBD896">
      <w:pPr>
        <w:pStyle w:val="2"/>
        <w:adjustRightInd w:val="0"/>
        <w:snapToGrid w:val="0"/>
        <w:spacing w:before="142" w:beforeLines="50"/>
        <w:jc w:val="center"/>
        <w:rPr>
          <w:rFonts w:hint="eastAsia" w:ascii="宋体" w:hAnsi="宋体" w:eastAsia="宋体" w:cs="宋体"/>
          <w:sz w:val="28"/>
          <w:szCs w:val="28"/>
          <w:highlight w:val="none"/>
        </w:rPr>
      </w:pPr>
      <w:r>
        <w:rPr>
          <w:rFonts w:hint="eastAsia" w:ascii="宋体" w:hAnsi="宋体" w:eastAsia="宋体" w:cs="宋体"/>
          <w:b w:val="0"/>
          <w:bCs w:val="0"/>
          <w:szCs w:val="21"/>
          <w:highlight w:val="none"/>
          <w:u w:val="single"/>
        </w:rPr>
        <w:br w:type="page"/>
      </w:r>
      <w:bookmarkStart w:id="3" w:name="_Toc27624"/>
      <w:r>
        <w:rPr>
          <w:rFonts w:hint="eastAsia" w:ascii="宋体" w:hAnsi="宋体" w:eastAsia="宋体" w:cs="宋体"/>
          <w:b w:val="0"/>
          <w:bCs w:val="0"/>
          <w:sz w:val="28"/>
          <w:szCs w:val="28"/>
          <w:highlight w:val="none"/>
        </w:rPr>
        <w:t>第二节 政府采购合同通用条款</w:t>
      </w:r>
      <w:bookmarkEnd w:id="3"/>
    </w:p>
    <w:p w14:paraId="3B1C4B6A">
      <w:pPr>
        <w:tabs>
          <w:tab w:val="left" w:pos="8820"/>
          <w:tab w:val="left" w:pos="9345"/>
          <w:tab w:val="left" w:pos="9765"/>
        </w:tabs>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sz w:val="24"/>
          <w:szCs w:val="24"/>
          <w:highlight w:val="none"/>
        </w:rPr>
        <w:t xml:space="preserve">1. </w:t>
      </w:r>
      <w:r>
        <w:rPr>
          <w:rFonts w:hint="eastAsia" w:ascii="宋体" w:hAnsi="宋体" w:eastAsia="宋体" w:cs="宋体"/>
          <w:b/>
          <w:bCs/>
          <w:sz w:val="24"/>
          <w:szCs w:val="24"/>
          <w:highlight w:val="none"/>
        </w:rPr>
        <w:t>定义</w:t>
      </w:r>
    </w:p>
    <w:p w14:paraId="370DE961">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1.1合同当事人</w:t>
      </w:r>
    </w:p>
    <w:p w14:paraId="4DCF489F">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（1）采购人（以下称甲方）是指使用财政性资金，通过政府采购方式向供应商购买货物及其相关服务的国家机关、事业单位、团体组织。</w:t>
      </w:r>
    </w:p>
    <w:p w14:paraId="125361DB">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（2）供应商（以下称乙方）是指参加政府采购活动并且中标（成交），向采购人提供合同约定的货物及其相关服务的法人、非法人组织或者自然人。</w:t>
      </w:r>
    </w:p>
    <w:p w14:paraId="585E7DBE">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（3）其他合同主体是指除采购人和供应商以外，</w:t>
      </w:r>
      <w:r>
        <w:rPr>
          <w:rFonts w:hint="eastAsia" w:ascii="宋体" w:hAnsi="宋体" w:eastAsia="宋体" w:cs="宋体"/>
          <w:bCs/>
          <w:color w:val="000000" w:themeColor="text1"/>
          <w:sz w:val="24"/>
          <w:szCs w:val="24"/>
          <w:highlight w:val="none"/>
          <w14:textFill>
            <w14:solidFill>
              <w14:schemeClr w14:val="tx1"/>
            </w14:solidFill>
          </w14:textFill>
        </w:rPr>
        <w:t>依法参与合同缔结或履行，享有权利、承担义务的合同当事人</w:t>
      </w:r>
      <w:r>
        <w:rPr>
          <w:rFonts w:hint="eastAsia" w:ascii="宋体" w:hAnsi="宋体" w:eastAsia="宋体" w:cs="宋体"/>
          <w:sz w:val="24"/>
          <w:szCs w:val="24"/>
          <w:highlight w:val="none"/>
        </w:rPr>
        <w:t>。</w:t>
      </w:r>
    </w:p>
    <w:p w14:paraId="577A812F">
      <w:pPr>
        <w:tabs>
          <w:tab w:val="left" w:pos="570"/>
          <w:tab w:val="left" w:pos="9240"/>
          <w:tab w:val="left" w:pos="9555"/>
        </w:tabs>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1.2本合同下列术语应解释为：</w:t>
      </w:r>
    </w:p>
    <w:p w14:paraId="149D6EE3">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（1）“合同”系指</w:t>
      </w:r>
      <w:r>
        <w:rPr>
          <w:rFonts w:hint="eastAsia" w:ascii="宋体" w:hAnsi="宋体" w:eastAsia="宋体" w:cs="宋体"/>
          <w:bCs/>
          <w:color w:val="000000" w:themeColor="text1"/>
          <w:sz w:val="24"/>
          <w:szCs w:val="24"/>
          <w:highlight w:val="none"/>
          <w14:textFill>
            <w14:solidFill>
              <w14:schemeClr w14:val="tx1"/>
            </w14:solidFill>
          </w14:textFill>
        </w:rPr>
        <w:t>合同当事人意思表示达成一致的任何协议，包括签署的</w:t>
      </w:r>
      <w:r>
        <w:rPr>
          <w:rFonts w:hint="eastAsia" w:ascii="宋体" w:hAnsi="宋体" w:eastAsia="宋体" w:cs="宋体"/>
          <w:sz w:val="24"/>
          <w:szCs w:val="24"/>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 w:val="24"/>
          <w:szCs w:val="24"/>
          <w:highlight w:val="none"/>
          <w14:textFill>
            <w14:solidFill>
              <w14:schemeClr w14:val="tx1"/>
            </w14:solidFill>
          </w14:textFill>
        </w:rPr>
        <w:t>国家法律、行政法规和规章制度规定或合同约定的作为合同组成部分的其他文件</w:t>
      </w:r>
      <w:r>
        <w:rPr>
          <w:rFonts w:hint="eastAsia" w:ascii="宋体" w:hAnsi="宋体" w:eastAsia="宋体" w:cs="宋体"/>
          <w:sz w:val="24"/>
          <w:szCs w:val="24"/>
          <w:highlight w:val="none"/>
        </w:rPr>
        <w:t>。</w:t>
      </w:r>
    </w:p>
    <w:p w14:paraId="084C3F05">
      <w:pPr>
        <w:tabs>
          <w:tab w:val="left" w:pos="570"/>
          <w:tab w:val="left" w:pos="9240"/>
          <w:tab w:val="left" w:pos="9555"/>
        </w:tabs>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（2）“合同价款”系指根据本合同规定乙方在全面履行合同义务后甲方应支付给乙方的价款。</w:t>
      </w:r>
    </w:p>
    <w:p w14:paraId="6E99107F">
      <w:pPr>
        <w:tabs>
          <w:tab w:val="left" w:pos="570"/>
          <w:tab w:val="left" w:pos="9240"/>
          <w:tab w:val="left" w:pos="9555"/>
        </w:tabs>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t>（3）“货物”系指乙方根据本合同规定须向甲方提供的各种形态和种类的物品，包括原材料、设备、产品（</w:t>
      </w:r>
      <w:r>
        <w:rPr>
          <w:rFonts w:hint="eastAsia" w:ascii="宋体" w:hAnsi="宋体" w:eastAsia="宋体" w:cs="宋体"/>
          <w:color w:val="000000" w:themeColor="text1"/>
          <w:sz w:val="24"/>
          <w:szCs w:val="24"/>
          <w:highlight w:val="none"/>
          <w14:textFill>
            <w14:solidFill>
              <w14:schemeClr w14:val="tx1"/>
            </w14:solidFill>
          </w14:textFill>
        </w:rPr>
        <w:t>包括软件）及相关的其备品备件、工具、手册及</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技术资料和材料等。</w:t>
      </w:r>
    </w:p>
    <w:p w14:paraId="30251189">
      <w:pPr>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eastAsia="宋体" w:cs="宋体"/>
          <w:sz w:val="24"/>
          <w:szCs w:val="24"/>
          <w:highlight w:val="none"/>
        </w:rPr>
        <w:t>相关</w:t>
      </w:r>
      <w:r>
        <w:rPr>
          <w:rFonts w:hint="eastAsia" w:ascii="宋体" w:hAnsi="宋体" w:eastAsia="宋体" w:cs="宋体"/>
          <w:color w:val="000000" w:themeColor="text1"/>
          <w:sz w:val="24"/>
          <w:szCs w:val="24"/>
          <w:highlight w:val="none"/>
          <w14:textFill>
            <w14:solidFill>
              <w14:schemeClr w14:val="tx1"/>
            </w14:solidFill>
          </w14:textFill>
        </w:rPr>
        <w:t>服务”系指根据合同规定，乙方应提供的与货物有关的技术、管理和</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义务。</w:t>
      </w:r>
    </w:p>
    <w:p w14:paraId="6D22DE17">
      <w:pPr>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25DCCA18">
      <w:pPr>
        <w:tabs>
          <w:tab w:val="left" w:pos="570"/>
          <w:tab w:val="left" w:pos="9240"/>
          <w:tab w:val="left" w:pos="9555"/>
        </w:tabs>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sz w:val="24"/>
          <w:szCs w:val="24"/>
          <w:highlight w:val="none"/>
        </w:rPr>
        <w:t>“联合体”系指由两个以上的自然人、法人或者非法人组织组成，以一个供应商的身份共同参加政府采购的主体</w:t>
      </w:r>
      <w:r>
        <w:rPr>
          <w:rFonts w:hint="eastAsia" w:ascii="宋体" w:hAnsi="宋体" w:eastAsia="宋体" w:cs="宋体"/>
          <w:color w:val="000000" w:themeColor="text1"/>
          <w:sz w:val="24"/>
          <w:szCs w:val="24"/>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7C96D6BF">
      <w:pPr>
        <w:tabs>
          <w:tab w:val="left" w:pos="570"/>
          <w:tab w:val="left" w:pos="9240"/>
          <w:tab w:val="left" w:pos="9555"/>
        </w:tabs>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（7）其他术语解释，见【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6C8A6D6F">
      <w:pPr>
        <w:numPr>
          <w:ilvl w:val="0"/>
          <w:numId w:val="4"/>
        </w:numPr>
        <w:autoSpaceDE w:val="0"/>
        <w:autoSpaceDN w:val="0"/>
        <w:adjustRightInd w:val="0"/>
        <w:snapToGrid w:val="0"/>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合同标的及金额</w:t>
      </w:r>
    </w:p>
    <w:p w14:paraId="76CA8546">
      <w:pPr>
        <w:autoSpaceDE w:val="0"/>
        <w:autoSpaceDN w:val="0"/>
        <w:adjustRightInd w:val="0"/>
        <w:snapToGrid w:val="0"/>
        <w:spacing w:line="360" w:lineRule="auto"/>
        <w:ind w:firstLine="480" w:firstLineChars="200"/>
        <w:jc w:val="left"/>
        <w:rPr>
          <w:rFonts w:hint="eastAsia" w:ascii="宋体" w:hAnsi="宋体" w:eastAsia="宋体" w:cs="宋体"/>
          <w:b/>
          <w:bCs/>
          <w:i/>
          <w:i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 合同标的及金额应与中标（成交）结果一致。乙方为履行本合同而发生的所有费用均应包含在合同价款中，甲方不再另行支付</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任何费用。</w:t>
      </w:r>
    </w:p>
    <w:p w14:paraId="632FB432">
      <w:pPr>
        <w:adjustRightInd w:val="0"/>
        <w:snapToGrid w:val="0"/>
        <w:spacing w:line="360" w:lineRule="auto"/>
        <w:ind w:firstLine="482" w:firstLineChars="200"/>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 履行合同的时间、地点和方式</w:t>
      </w:r>
    </w:p>
    <w:p w14:paraId="6F422201">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3.1 </w:t>
      </w:r>
      <w:r>
        <w:rPr>
          <w:rFonts w:hint="eastAsia" w:ascii="宋体" w:hAnsi="宋体" w:eastAsia="宋体" w:cs="宋体"/>
          <w:sz w:val="24"/>
          <w:szCs w:val="24"/>
          <w:highlight w:val="none"/>
        </w:rPr>
        <w:t>乙方应当在约定的时间、地点，按照约定方式履行合同。</w:t>
      </w:r>
    </w:p>
    <w:p w14:paraId="0C316546">
      <w:pPr>
        <w:autoSpaceDE w:val="0"/>
        <w:autoSpaceDN w:val="0"/>
        <w:adjustRightInd w:val="0"/>
        <w:snapToGrid w:val="0"/>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4. 甲方的权利和义务</w:t>
      </w:r>
    </w:p>
    <w:p w14:paraId="1E218D5C">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0E3E21D5">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66C6D76C">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4.3 甲方有权要求乙方对缺陷部分予以修复，并按合同约定享有货物保修及其他合同约定的权利。</w:t>
      </w:r>
    </w:p>
    <w:p w14:paraId="4F32EC8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4.4 甲方应当按照合同约定及时对交付的货物进行验收，</w:t>
      </w:r>
      <w:r>
        <w:rPr>
          <w:rFonts w:hint="eastAsia" w:ascii="宋体" w:hAnsi="宋体" w:eastAsia="宋体" w:cs="宋体"/>
          <w:sz w:val="24"/>
          <w:szCs w:val="24"/>
          <w:highlight w:val="none"/>
        </w:rPr>
        <w:t>未</w:t>
      </w:r>
      <w:r>
        <w:rPr>
          <w:rFonts w:hint="eastAsia" w:ascii="宋体" w:hAnsi="宋体" w:eastAsia="宋体" w:cs="宋体"/>
          <w:color w:val="000000" w:themeColor="text1"/>
          <w:sz w:val="24"/>
          <w:szCs w:val="24"/>
          <w:highlight w:val="none"/>
          <w14:textFill>
            <w14:solidFill>
              <w14:schemeClr w14:val="tx1"/>
            </w14:solidFill>
          </w14:textFill>
        </w:rPr>
        <w:t>在</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约定的期限内对乙方履约提出任何异议或者向乙方作出任何说明的，</w:t>
      </w:r>
      <w:r>
        <w:rPr>
          <w:rFonts w:hint="eastAsia" w:ascii="宋体" w:hAnsi="宋体" w:eastAsia="宋体" w:cs="宋体"/>
          <w:color w:val="000000" w:themeColor="text1"/>
          <w:sz w:val="24"/>
          <w:szCs w:val="24"/>
          <w:highlight w:val="none"/>
          <w14:textFill>
            <w14:solidFill>
              <w14:schemeClr w14:val="tx1"/>
            </w14:solidFill>
          </w14:textFill>
        </w:rPr>
        <w:t>视为验收通过。</w:t>
      </w:r>
    </w:p>
    <w:p w14:paraId="43C58FD1">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4.5 甲方应当根据合同约定及时向乙方支付合同价款，不得以内部人员变更、履行内部付款流程等为由，拒绝或迟延支付。</w:t>
      </w:r>
    </w:p>
    <w:p w14:paraId="3DC43CE4">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4.6 国家法律法规规定及</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约定应由甲方承担的其他义务和责任。</w:t>
      </w:r>
    </w:p>
    <w:p w14:paraId="0077BE5D">
      <w:pPr>
        <w:autoSpaceDE w:val="0"/>
        <w:autoSpaceDN w:val="0"/>
        <w:adjustRightInd w:val="0"/>
        <w:snapToGrid w:val="0"/>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5. 乙方的权利和义务</w:t>
      </w:r>
    </w:p>
    <w:p w14:paraId="4977EFBA">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 签署合同后，乙方应确定项目负责人（或项目联系人），负责与本合同有关的事务。</w:t>
      </w:r>
    </w:p>
    <w:p w14:paraId="750E867B">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A0E96FE">
      <w:pPr>
        <w:pStyle w:val="3"/>
        <w:adjustRightInd w:val="0"/>
        <w:snapToGrid w:val="0"/>
        <w:spacing w:after="0"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5.3乙方有权根据合同约定向甲方收取合同价款。</w:t>
      </w:r>
    </w:p>
    <w:p w14:paraId="3F80F0B6">
      <w:pPr>
        <w:pStyle w:val="3"/>
        <w:adjustRightInd w:val="0"/>
        <w:snapToGrid w:val="0"/>
        <w:spacing w:after="0"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5.4国家法律法规规定及</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约定应</w:t>
      </w:r>
      <w:r>
        <w:rPr>
          <w:rFonts w:hint="eastAsia" w:ascii="宋体" w:hAnsi="宋体" w:eastAsia="宋体" w:cs="宋体"/>
          <w:color w:val="000000" w:themeColor="text1"/>
          <w:sz w:val="24"/>
          <w:szCs w:val="24"/>
          <w:highlight w:val="none"/>
          <w14:textFill>
            <w14:solidFill>
              <w14:schemeClr w14:val="tx1"/>
            </w14:solidFill>
          </w14:textFill>
        </w:rPr>
        <w:t>由乙方承担的其他义务和责任。</w:t>
      </w:r>
    </w:p>
    <w:p w14:paraId="2A582439">
      <w:pPr>
        <w:numPr>
          <w:ilvl w:val="0"/>
          <w:numId w:val="5"/>
        </w:numPr>
        <w:autoSpaceDE w:val="0"/>
        <w:autoSpaceDN w:val="0"/>
        <w:adjustRightInd w:val="0"/>
        <w:snapToGrid w:val="0"/>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合同履行</w:t>
      </w:r>
    </w:p>
    <w:p w14:paraId="77251F92">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 甲乙双方应当按照</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约定顺序履行合同义务；如果没有先后顺序的，应当同时履行。</w:t>
      </w:r>
    </w:p>
    <w:p w14:paraId="015815FF">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7ADB37A1">
      <w:pPr>
        <w:adjustRightInd w:val="0"/>
        <w:snapToGrid w:val="0"/>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7. 货物包装、运输、保险和交付要求</w:t>
      </w:r>
    </w:p>
    <w:p w14:paraId="7A96ECC5">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7.1 本合同</w:t>
      </w:r>
      <w:r>
        <w:rPr>
          <w:rFonts w:hint="eastAsia" w:ascii="宋体" w:hAnsi="宋体" w:eastAsia="宋体" w:cs="宋体"/>
          <w:bCs/>
          <w:color w:val="000000" w:themeColor="text1"/>
          <w:sz w:val="24"/>
          <w:szCs w:val="24"/>
          <w:highlight w:val="none"/>
          <w14:textFill>
            <w14:solidFill>
              <w14:schemeClr w14:val="tx1"/>
            </w14:solidFill>
          </w14:textFill>
        </w:rPr>
        <w:t>涉及商品包装、快递包装的，</w:t>
      </w:r>
      <w:r>
        <w:rPr>
          <w:rFonts w:hint="eastAsia" w:ascii="宋体" w:hAnsi="宋体" w:eastAsia="宋体" w:cs="宋体"/>
          <w:color w:val="000000" w:themeColor="text1"/>
          <w:sz w:val="24"/>
          <w:szCs w:val="24"/>
          <w:highlight w:val="none"/>
          <w14:textFill>
            <w14:solidFill>
              <w14:schemeClr w14:val="tx1"/>
            </w14:solidFill>
          </w14:textFill>
        </w:rPr>
        <w:t>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另有约定外，</w:t>
      </w:r>
      <w:r>
        <w:rPr>
          <w:rFonts w:hint="eastAsia" w:ascii="宋体" w:hAnsi="宋体" w:eastAsia="宋体" w:cs="宋体"/>
          <w:color w:val="000000" w:themeColor="text1"/>
          <w:sz w:val="24"/>
          <w:szCs w:val="24"/>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约定的</w:t>
      </w:r>
      <w:r>
        <w:rPr>
          <w:rFonts w:hint="eastAsia" w:ascii="宋体" w:hAnsi="宋体" w:eastAsia="宋体" w:cs="宋体"/>
          <w:color w:val="000000" w:themeColor="text1"/>
          <w:sz w:val="24"/>
          <w:szCs w:val="24"/>
          <w:highlight w:val="none"/>
          <w14:textFill>
            <w14:solidFill>
              <w14:schemeClr w14:val="tx1"/>
            </w14:solidFill>
          </w14:textFill>
        </w:rPr>
        <w:t>指定现场。</w:t>
      </w:r>
    </w:p>
    <w:p w14:paraId="1A8FEAE8">
      <w:pPr>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7.2 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另有约定外，</w:t>
      </w:r>
      <w:r>
        <w:rPr>
          <w:rFonts w:hint="eastAsia" w:ascii="宋体" w:hAnsi="宋体" w:eastAsia="宋体" w:cs="宋体"/>
          <w:color w:val="000000" w:themeColor="text1"/>
          <w:sz w:val="24"/>
          <w:szCs w:val="24"/>
          <w:highlight w:val="none"/>
          <w14:textFill>
            <w14:solidFill>
              <w14:schemeClr w14:val="tx1"/>
            </w14:solidFill>
          </w14:textFill>
        </w:rPr>
        <w:t>乙方负责办理将货物运抵本合同规定的交货地点，并装卸、交付至甲方的一切运输事项，相关费用应包含在合同价款中。</w:t>
      </w:r>
    </w:p>
    <w:p w14:paraId="4D27E5AC">
      <w:pPr>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7.3 货物保险要求按</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规定执行</w:t>
      </w:r>
      <w:r>
        <w:rPr>
          <w:rFonts w:hint="eastAsia" w:ascii="宋体" w:hAnsi="宋体" w:eastAsia="宋体" w:cs="宋体"/>
          <w:color w:val="000000" w:themeColor="text1"/>
          <w:sz w:val="24"/>
          <w:szCs w:val="24"/>
          <w:highlight w:val="none"/>
          <w14:textFill>
            <w14:solidFill>
              <w14:schemeClr w14:val="tx1"/>
            </w14:solidFill>
          </w14:textFill>
        </w:rPr>
        <w:t>。</w:t>
      </w:r>
    </w:p>
    <w:p w14:paraId="75CDED8F">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7.4 除采购活动对商品包装、快递包装达成具体约定外，乙方提供产品及相关快递服务涉及</w:t>
      </w:r>
      <w:bookmarkStart w:id="6" w:name="_GoBack"/>
      <w:bookmarkEnd w:id="6"/>
      <w:r>
        <w:rPr>
          <w:rFonts w:hint="eastAsia" w:ascii="宋体" w:hAnsi="宋体" w:eastAsia="宋体" w:cs="宋体"/>
          <w:color w:val="000000" w:themeColor="text1"/>
          <w:sz w:val="24"/>
          <w:szCs w:val="24"/>
          <w:highlight w:val="none"/>
          <w14:textFill>
            <w14:solidFill>
              <w14:schemeClr w14:val="tx1"/>
            </w14:solidFill>
          </w14:textFill>
        </w:rPr>
        <w:t>具体包装要求的，应不低于《商品包装政府采购需求标准（试行）》《快递包装政府采购需求标准（试行）》标准，并作为履约验收的内容，必要时甲方可以要求乙方在履约验收环节出具检测报告。</w:t>
      </w:r>
    </w:p>
    <w:p w14:paraId="158C2634">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7.5 </w:t>
      </w:r>
      <w:r>
        <w:rPr>
          <w:rFonts w:hint="eastAsia" w:ascii="宋体" w:hAnsi="宋体" w:eastAsia="宋体" w:cs="宋体"/>
          <w:color w:val="000000"/>
          <w:sz w:val="24"/>
          <w:szCs w:val="24"/>
          <w:highlight w:val="none"/>
        </w:rPr>
        <w:t>乙方在运输到达之前应提前通知甲方，并提示货物运输装卸的注意事项，甲方配合乙方做好货物的接收工作。</w:t>
      </w:r>
    </w:p>
    <w:p w14:paraId="2E9362E5">
      <w:pPr>
        <w:pStyle w:val="12"/>
        <w:snapToGrid w:val="0"/>
        <w:spacing w:line="360" w:lineRule="auto"/>
        <w:ind w:firstLine="446"/>
        <w:rPr>
          <w:rFonts w:hint="eastAsia" w:ascii="宋体" w:hAnsi="宋体" w:eastAsia="宋体" w:cs="宋体"/>
          <w:sz w:val="24"/>
          <w:szCs w:val="24"/>
          <w:highlight w:val="none"/>
        </w:rPr>
      </w:pPr>
      <w:r>
        <w:rPr>
          <w:rFonts w:hint="eastAsia" w:ascii="宋体" w:hAnsi="宋体" w:eastAsia="宋体" w:cs="宋体"/>
          <w:color w:val="000000" w:themeColor="text1"/>
          <w:kern w:val="2"/>
          <w:sz w:val="24"/>
          <w:szCs w:val="24"/>
          <w:highlight w:val="none"/>
          <w14:textFill>
            <w14:solidFill>
              <w14:schemeClr w14:val="tx1"/>
            </w14:solidFill>
          </w14:textFill>
        </w:rPr>
        <w:t xml:space="preserve">7.6 </w:t>
      </w:r>
      <w:r>
        <w:rPr>
          <w:rFonts w:hint="eastAsia" w:ascii="宋体" w:hAnsi="宋体" w:eastAsia="宋体" w:cs="宋体"/>
          <w:color w:val="000000"/>
          <w:kern w:val="2"/>
          <w:sz w:val="24"/>
          <w:szCs w:val="24"/>
          <w:highlight w:val="none"/>
        </w:rPr>
        <w:t>如因包装、运输问题导致货物</w:t>
      </w:r>
      <w:r>
        <w:rPr>
          <w:rFonts w:hint="eastAsia" w:ascii="宋体" w:hAnsi="宋体" w:eastAsia="宋体" w:cs="宋体"/>
          <w:color w:val="000000" w:themeColor="text1"/>
          <w:kern w:val="2"/>
          <w:sz w:val="24"/>
          <w:szCs w:val="24"/>
          <w:highlight w:val="none"/>
          <w14:textFill>
            <w14:solidFill>
              <w14:schemeClr w14:val="tx1"/>
            </w14:solidFill>
          </w14:textFill>
        </w:rPr>
        <w:t>损毁、丢失</w:t>
      </w:r>
      <w:r>
        <w:rPr>
          <w:rFonts w:hint="eastAsia" w:ascii="宋体" w:hAnsi="宋体" w:eastAsia="宋体" w:cs="宋体"/>
          <w:color w:val="000000"/>
          <w:kern w:val="2"/>
          <w:sz w:val="24"/>
          <w:szCs w:val="24"/>
          <w:highlight w:val="none"/>
        </w:rPr>
        <w:t>或者品质下降，甲方有权要求降价、换货、拒收部分或整批货物，由此产生的费用和损失，均由乙方承担。</w:t>
      </w:r>
    </w:p>
    <w:p w14:paraId="426C2C52">
      <w:pPr>
        <w:adjustRightInd w:val="0"/>
        <w:snapToGrid w:val="0"/>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color w:val="000000" w:themeColor="text1"/>
          <w:sz w:val="24"/>
          <w:szCs w:val="24"/>
          <w:highlight w:val="none"/>
          <w14:textFill>
            <w14:solidFill>
              <w14:schemeClr w14:val="tx1"/>
            </w14:solidFill>
          </w14:textFill>
        </w:rPr>
        <w:t xml:space="preserve">8. </w:t>
      </w:r>
      <w:r>
        <w:rPr>
          <w:rFonts w:hint="eastAsia" w:ascii="宋体" w:hAnsi="宋体" w:eastAsia="宋体" w:cs="宋体"/>
          <w:b/>
          <w:sz w:val="24"/>
          <w:szCs w:val="24"/>
          <w:highlight w:val="none"/>
        </w:rPr>
        <w:t>质量标准和保证</w:t>
      </w:r>
    </w:p>
    <w:p w14:paraId="72A0F9BB">
      <w:pPr>
        <w:pStyle w:val="6"/>
        <w:adjustRightInd w:val="0"/>
        <w:snapToGrid w:val="0"/>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8.1 质量标准</w:t>
      </w:r>
    </w:p>
    <w:p w14:paraId="3747B5B8">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（1）本合同下提供的货物应符合合同</w:t>
      </w:r>
      <w:r>
        <w:rPr>
          <w:rFonts w:hint="eastAsia" w:ascii="宋体" w:hAnsi="宋体" w:eastAsia="宋体" w:cs="宋体"/>
          <w:color w:val="000000"/>
          <w:sz w:val="24"/>
          <w:szCs w:val="24"/>
          <w:highlight w:val="none"/>
        </w:rPr>
        <w:t>约定的</w:t>
      </w:r>
      <w:r>
        <w:rPr>
          <w:rFonts w:hint="eastAsia" w:ascii="宋体" w:hAnsi="宋体" w:eastAsia="宋体" w:cs="宋体"/>
          <w:sz w:val="24"/>
          <w:szCs w:val="24"/>
          <w:highlight w:val="none"/>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1C093B3">
      <w:pPr>
        <w:pStyle w:val="6"/>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（2）采用中华人民共和国法定计量单位。</w:t>
      </w:r>
    </w:p>
    <w:p w14:paraId="777BD11E">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（3）乙方所提供的货物应符合国家有关安全、环保、卫生的规定。</w:t>
      </w:r>
    </w:p>
    <w:p w14:paraId="13BD279C">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（4）乙方应向甲方提交所提供货物的技术文件，包括相应的中文技术文件，如：产品目录、图纸、操作手册、使用说明、维护手册或服务指南等。上述文件应包装好随货物一同发运。</w:t>
      </w:r>
    </w:p>
    <w:p w14:paraId="03FC88DF">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8.2 保证</w:t>
      </w:r>
    </w:p>
    <w:p w14:paraId="3509AA1B">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sz w:val="24"/>
          <w:szCs w:val="24"/>
          <w:highlight w:val="none"/>
        </w:rPr>
        <w:t>【政府采购合同专用条款】</w:t>
      </w:r>
      <w:r>
        <w:rPr>
          <w:rFonts w:hint="eastAsia" w:ascii="宋体" w:hAnsi="宋体" w:eastAsia="宋体" w:cs="宋体"/>
          <w:sz w:val="24"/>
          <w:szCs w:val="24"/>
          <w:highlight w:val="none"/>
        </w:rPr>
        <w:t>规定或乙方书面承诺（两者以较长的为准）的质量保证期内，本保证保持有效。</w:t>
      </w:r>
    </w:p>
    <w:p w14:paraId="3EAE3A2E">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（2）在质量保证期内所发现的缺陷，甲方应尽快以书面形式通知乙方。</w:t>
      </w:r>
    </w:p>
    <w:p w14:paraId="2C335ED2">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（3）乙方收到通知后，应在</w:t>
      </w:r>
      <w:r>
        <w:rPr>
          <w:rFonts w:hint="eastAsia" w:ascii="宋体" w:hAnsi="宋体" w:eastAsia="宋体" w:cs="宋体"/>
          <w:b/>
          <w:sz w:val="24"/>
          <w:szCs w:val="24"/>
          <w:highlight w:val="none"/>
        </w:rPr>
        <w:t>【政府采购合同专用条款】</w:t>
      </w:r>
      <w:r>
        <w:rPr>
          <w:rFonts w:hint="eastAsia" w:ascii="宋体" w:hAnsi="宋体" w:eastAsia="宋体" w:cs="宋体"/>
          <w:sz w:val="24"/>
          <w:szCs w:val="24"/>
          <w:highlight w:val="none"/>
        </w:rPr>
        <w:t>规定的响应时间内以合理的速度免费维修或更换有缺陷的货物或部件。</w:t>
      </w:r>
    </w:p>
    <w:p w14:paraId="001DBC64">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sz w:val="24"/>
          <w:szCs w:val="24"/>
          <w:highlight w:val="none"/>
        </w:rPr>
        <w:t>.1条规定以书面形式</w:t>
      </w:r>
      <w:r>
        <w:rPr>
          <w:rFonts w:hint="eastAsia" w:ascii="宋体" w:hAnsi="宋体" w:eastAsia="宋体" w:cs="宋体"/>
          <w:color w:val="000000" w:themeColor="text1"/>
          <w:sz w:val="24"/>
          <w:szCs w:val="24"/>
          <w:highlight w:val="none"/>
          <w14:textFill>
            <w14:solidFill>
              <w14:schemeClr w14:val="tx1"/>
            </w14:solidFill>
          </w14:textFill>
        </w:rPr>
        <w:t>追究</w:t>
      </w:r>
      <w:r>
        <w:rPr>
          <w:rFonts w:hint="eastAsia" w:ascii="宋体" w:hAnsi="宋体" w:eastAsia="宋体" w:cs="宋体"/>
          <w:sz w:val="24"/>
          <w:szCs w:val="24"/>
          <w:highlight w:val="none"/>
        </w:rPr>
        <w:t>乙方</w:t>
      </w:r>
      <w:r>
        <w:rPr>
          <w:rFonts w:hint="eastAsia" w:ascii="宋体" w:hAnsi="宋体" w:eastAsia="宋体" w:cs="宋体"/>
          <w:color w:val="000000" w:themeColor="text1"/>
          <w:sz w:val="24"/>
          <w:szCs w:val="24"/>
          <w:highlight w:val="none"/>
          <w14:textFill>
            <w14:solidFill>
              <w14:schemeClr w14:val="tx1"/>
            </w14:solidFill>
          </w14:textFill>
        </w:rPr>
        <w:t>的违约责任</w:t>
      </w:r>
      <w:r>
        <w:rPr>
          <w:rFonts w:hint="eastAsia" w:ascii="宋体" w:hAnsi="宋体" w:eastAsia="宋体" w:cs="宋体"/>
          <w:sz w:val="24"/>
          <w:szCs w:val="24"/>
          <w:highlight w:val="none"/>
        </w:rPr>
        <w:t>。</w:t>
      </w:r>
    </w:p>
    <w:p w14:paraId="7BC093D6">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（5）乙方在约定的时间内未能弥补缺陷，甲方可采取必要的补救措施，但其风险和费用将由乙方承担，甲方根据合同约定对乙方行使的其他权利不受影响。</w:t>
      </w:r>
    </w:p>
    <w:p w14:paraId="59C6E545">
      <w:pPr>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color w:val="000000" w:themeColor="text1"/>
          <w:sz w:val="24"/>
          <w:szCs w:val="24"/>
          <w:highlight w:val="none"/>
          <w14:textFill>
            <w14:solidFill>
              <w14:schemeClr w14:val="tx1"/>
            </w14:solidFill>
          </w14:textFill>
        </w:rPr>
        <w:t>9</w:t>
      </w:r>
      <w:r>
        <w:rPr>
          <w:rFonts w:hint="eastAsia" w:ascii="宋体" w:hAnsi="宋体" w:eastAsia="宋体" w:cs="宋体"/>
          <w:b/>
          <w:bCs/>
          <w:sz w:val="24"/>
          <w:szCs w:val="24"/>
          <w:highlight w:val="none"/>
        </w:rPr>
        <w:t>.</w:t>
      </w:r>
      <w:r>
        <w:rPr>
          <w:rFonts w:hint="eastAsia" w:ascii="宋体" w:hAnsi="宋体" w:eastAsia="宋体" w:cs="宋体"/>
          <w:b/>
          <w:bCs/>
          <w:color w:val="000000" w:themeColor="text1"/>
          <w:sz w:val="24"/>
          <w:szCs w:val="24"/>
          <w:highlight w:val="none"/>
          <w14:textFill>
            <w14:solidFill>
              <w14:schemeClr w14:val="tx1"/>
            </w14:solidFill>
          </w14:textFill>
        </w:rPr>
        <w:t xml:space="preserve"> </w:t>
      </w:r>
      <w:r>
        <w:rPr>
          <w:rFonts w:hint="eastAsia" w:ascii="宋体" w:hAnsi="宋体" w:eastAsia="宋体" w:cs="宋体"/>
          <w:b/>
          <w:bCs/>
          <w:sz w:val="24"/>
          <w:szCs w:val="24"/>
          <w:highlight w:val="none"/>
        </w:rPr>
        <w:t>权利瑕疵担保</w:t>
      </w:r>
    </w:p>
    <w:p w14:paraId="261E30AD">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9.1 乙方保证对其出售的货物享有合法的权利。</w:t>
      </w:r>
    </w:p>
    <w:p w14:paraId="2CEC83A4">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9.2 </w:t>
      </w:r>
      <w:r>
        <w:rPr>
          <w:rFonts w:hint="eastAsia" w:ascii="宋体" w:hAnsi="宋体" w:eastAsia="宋体" w:cs="宋体"/>
          <w:sz w:val="24"/>
          <w:szCs w:val="24"/>
          <w:highlight w:val="none"/>
        </w:rPr>
        <w:t>乙方保证在交付的货物上不存在抵押权等担保物权。</w:t>
      </w:r>
    </w:p>
    <w:p w14:paraId="08213BBC">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9.3 如甲方使用上述货物构成对第三人侵权的，则由乙方承担全部责任。</w:t>
      </w:r>
    </w:p>
    <w:p w14:paraId="2431E6A8">
      <w:pPr>
        <w:autoSpaceDE w:val="0"/>
        <w:autoSpaceDN w:val="0"/>
        <w:adjustRightInd w:val="0"/>
        <w:snapToGrid w:val="0"/>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10. 知识产权保护</w:t>
      </w:r>
    </w:p>
    <w:p w14:paraId="03A907E2">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10.1 乙方对其所销售的货物应当享有知识产权或经权利人合法授权，保证没有侵犯任</w:t>
      </w:r>
      <w:r>
        <w:rPr>
          <w:rFonts w:hint="eastAsia" w:ascii="宋体" w:hAnsi="宋体" w:eastAsia="宋体" w:cs="宋体"/>
          <w:sz w:val="24"/>
          <w:szCs w:val="24"/>
          <w:highlight w:val="none"/>
        </w:rPr>
        <w:t>何第三人的知识产权等权利。</w:t>
      </w:r>
      <w:bookmarkStart w:id="4" w:name="_Hlk163047038"/>
      <w:r>
        <w:rPr>
          <w:rFonts w:hint="eastAsia" w:ascii="宋体" w:hAnsi="宋体" w:eastAsia="宋体" w:cs="宋体"/>
          <w:sz w:val="24"/>
          <w:szCs w:val="24"/>
          <w:highlight w:val="none"/>
        </w:rPr>
        <w:t>因违反前述约定对第三人构成侵权的，应当由乙方向第三人承担法律责任；甲方依法向第三人赔偿后，有权向乙方追偿。甲方有其他损失的，乙方应当赔偿</w:t>
      </w:r>
      <w:bookmarkEnd w:id="4"/>
      <w:r>
        <w:rPr>
          <w:rFonts w:hint="eastAsia" w:ascii="宋体" w:hAnsi="宋体" w:eastAsia="宋体" w:cs="宋体"/>
          <w:sz w:val="24"/>
          <w:szCs w:val="24"/>
          <w:highlight w:val="none"/>
        </w:rPr>
        <w:t>。</w:t>
      </w:r>
    </w:p>
    <w:p w14:paraId="16C14249">
      <w:pPr>
        <w:autoSpaceDE w:val="0"/>
        <w:autoSpaceDN w:val="0"/>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 保密义务</w:t>
      </w:r>
    </w:p>
    <w:p w14:paraId="1879B66E">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中约定。</w:t>
      </w:r>
    </w:p>
    <w:p w14:paraId="6DB16A46">
      <w:pPr>
        <w:autoSpaceDE w:val="0"/>
        <w:autoSpaceDN w:val="0"/>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12. 合同价款支付</w:t>
      </w:r>
    </w:p>
    <w:p w14:paraId="52752EDA">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12.1 合同价款支付按照国库集中支付制度及财政管理相关规定执行。</w:t>
      </w:r>
    </w:p>
    <w:p w14:paraId="5E940FCC">
      <w:pPr>
        <w:pStyle w:val="2"/>
        <w:adjustRightInd w:val="0"/>
        <w:snapToGrid w:val="0"/>
        <w:spacing w:before="0"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sz w:val="24"/>
          <w:szCs w:val="24"/>
          <w:highlight w:val="none"/>
        </w:rPr>
        <w:t>政府采购合同专用条款</w:t>
      </w:r>
      <w:r>
        <w:rPr>
          <w:rFonts w:hint="eastAsia" w:ascii="宋体" w:hAnsi="宋体" w:eastAsia="宋体" w:cs="宋体"/>
          <w:b w:val="0"/>
          <w:bCs w:val="0"/>
          <w:sz w:val="24"/>
          <w:szCs w:val="24"/>
          <w:highlight w:val="none"/>
        </w:rPr>
        <w:t>】中约定。</w:t>
      </w:r>
    </w:p>
    <w:p w14:paraId="0CD3269D">
      <w:pPr>
        <w:pStyle w:val="3"/>
        <w:adjustRightInd w:val="0"/>
        <w:snapToGrid w:val="0"/>
        <w:spacing w:after="0"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13. 履约保证金</w:t>
      </w:r>
    </w:p>
    <w:p w14:paraId="7479CFA7">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13.1 乙方应当以支票、汇票、本票或者金融机构、担保机构出具的保函等非现金形式提交。</w:t>
      </w:r>
    </w:p>
    <w:p w14:paraId="7331CB61">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13.2 如果乙方出现</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约定情形的，履约保证金不予退还；如果乙方未能按合同约定全面履行义务，甲方有权从履约保证金中取得补偿或赔偿，且不影响甲方要求乙方承担合同约定的超过履约保证金的违约责任的权利。</w:t>
      </w:r>
    </w:p>
    <w:p w14:paraId="2678486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甲方在项目通过验收后按照</w:t>
      </w:r>
      <w:r>
        <w:rPr>
          <w:rFonts w:hint="eastAsia" w:ascii="宋体" w:hAnsi="宋体" w:eastAsia="宋体" w:cs="宋体"/>
          <w:b/>
          <w:sz w:val="24"/>
          <w:szCs w:val="24"/>
          <w:highlight w:val="none"/>
        </w:rPr>
        <w:t>【政府采购合同专用条款】</w:t>
      </w:r>
      <w:r>
        <w:rPr>
          <w:rFonts w:hint="eastAsia" w:ascii="宋体" w:hAnsi="宋体" w:eastAsia="宋体" w:cs="宋体"/>
          <w:sz w:val="24"/>
          <w:szCs w:val="24"/>
          <w:highlight w:val="none"/>
        </w:rPr>
        <w:t>规定的时间内将履约保证金退还乙方；逾期退还的，乙方可要求甲方支付违约金，违约金按照</w:t>
      </w:r>
      <w:r>
        <w:rPr>
          <w:rFonts w:hint="eastAsia" w:ascii="宋体" w:hAnsi="宋体" w:eastAsia="宋体" w:cs="宋体"/>
          <w:b/>
          <w:sz w:val="24"/>
          <w:szCs w:val="24"/>
          <w:highlight w:val="none"/>
        </w:rPr>
        <w:t>【政府采购合同专用条款】</w:t>
      </w:r>
      <w:r>
        <w:rPr>
          <w:rFonts w:hint="eastAsia" w:ascii="宋体" w:hAnsi="宋体" w:eastAsia="宋体" w:cs="宋体"/>
          <w:sz w:val="24"/>
          <w:szCs w:val="24"/>
          <w:highlight w:val="none"/>
        </w:rPr>
        <w:t>规定支付。</w:t>
      </w:r>
    </w:p>
    <w:p w14:paraId="5323AB13">
      <w:pPr>
        <w:autoSpaceDE w:val="0"/>
        <w:autoSpaceDN w:val="0"/>
        <w:adjustRightInd w:val="0"/>
        <w:snapToGrid w:val="0"/>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bCs/>
          <w:sz w:val="24"/>
          <w:szCs w:val="24"/>
          <w:highlight w:val="none"/>
        </w:rPr>
        <w:t xml:space="preserve">14. </w:t>
      </w:r>
      <w:r>
        <w:rPr>
          <w:rFonts w:hint="eastAsia" w:ascii="宋体" w:hAnsi="宋体" w:eastAsia="宋体" w:cs="宋体"/>
          <w:b/>
          <w:sz w:val="24"/>
          <w:szCs w:val="24"/>
          <w:highlight w:val="none"/>
        </w:rPr>
        <w:t>售后服务</w:t>
      </w:r>
    </w:p>
    <w:p w14:paraId="2BE7C5E0">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14.1 除项目不涉及或采购活动中明确约定无须承担外，乙方还应提供下列服务：</w:t>
      </w:r>
    </w:p>
    <w:p w14:paraId="2651FF89">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（1）货物的现场移动、安装、调试、启动监督及技术支持；</w:t>
      </w:r>
    </w:p>
    <w:p w14:paraId="3D2ED361">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（2）提供货物组装和维修所需的专用工具和辅助材料；</w:t>
      </w:r>
    </w:p>
    <w:p w14:paraId="56A69B60">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（3）在</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约定的期限内对所有的货物实施运行监督、维修，但前提条件是该服务并不能免除乙方在质量保证期内所承担的义务；</w:t>
      </w:r>
    </w:p>
    <w:p w14:paraId="46B55855">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（4）在制造商所在地或指定现场就货物的安装、启动、运营、维护、废弃处置等对甲方操作人员进行培训；</w:t>
      </w:r>
    </w:p>
    <w:p w14:paraId="5069E823">
      <w:pPr>
        <w:pStyle w:val="12"/>
        <w:snapToGrid w:val="0"/>
        <w:spacing w:line="360" w:lineRule="auto"/>
        <w:ind w:firstLine="446"/>
        <w:rPr>
          <w:rFonts w:hint="eastAsia" w:ascii="宋体" w:hAnsi="宋体" w:eastAsia="宋体" w:cs="宋体"/>
          <w:sz w:val="24"/>
          <w:szCs w:val="24"/>
          <w:highlight w:val="none"/>
        </w:rPr>
      </w:pPr>
      <w:r>
        <w:rPr>
          <w:rFonts w:hint="eastAsia" w:ascii="宋体" w:hAnsi="宋体" w:eastAsia="宋体" w:cs="宋体"/>
          <w:sz w:val="24"/>
          <w:szCs w:val="24"/>
          <w:highlight w:val="none"/>
        </w:rPr>
        <w:t>（5）依照法律、行政法规的规定或者按照</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约定，货物在有效使用年限届满后应予回收的，乙方负有自行或者委托第三人对货物予以回收的义务；</w:t>
      </w:r>
    </w:p>
    <w:p w14:paraId="7F9DC275">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b/>
          <w:sz w:val="24"/>
          <w:szCs w:val="24"/>
          <w:highlight w:val="none"/>
        </w:rPr>
        <w:t>【政府采购合同专用条款】</w:t>
      </w:r>
      <w:r>
        <w:rPr>
          <w:rFonts w:hint="eastAsia" w:ascii="宋体" w:hAnsi="宋体" w:eastAsia="宋体" w:cs="宋体"/>
          <w:sz w:val="24"/>
          <w:szCs w:val="24"/>
          <w:highlight w:val="none"/>
        </w:rPr>
        <w:t>规定由乙方提供的其他服务。</w:t>
      </w:r>
    </w:p>
    <w:p w14:paraId="5F224CF9">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14.2 乙方提供的售后服务的费用已包含在合同价款中，甲方不再另行支付。</w:t>
      </w:r>
    </w:p>
    <w:p w14:paraId="65BB944C">
      <w:pPr>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15. 违约责任</w:t>
      </w:r>
    </w:p>
    <w:p w14:paraId="7D1CA3AD">
      <w:pPr>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15.1质量瑕疵的违约责任</w:t>
      </w:r>
    </w:p>
    <w:p w14:paraId="1AE26E70">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乙方提供的产品不符合合同约定的质量标准或存在产品质量缺陷，甲方有权要求乙方根据</w:t>
      </w:r>
      <w:r>
        <w:rPr>
          <w:rFonts w:hint="eastAsia" w:ascii="宋体" w:hAnsi="宋体" w:eastAsia="宋体" w:cs="宋体"/>
          <w:b/>
          <w:sz w:val="24"/>
          <w:szCs w:val="24"/>
          <w:highlight w:val="none"/>
        </w:rPr>
        <w:t>【政府采购合同专用条款】</w:t>
      </w:r>
      <w:r>
        <w:rPr>
          <w:rFonts w:hint="eastAsia" w:ascii="宋体" w:hAnsi="宋体" w:eastAsia="宋体" w:cs="宋体"/>
          <w:bCs/>
          <w:sz w:val="24"/>
          <w:szCs w:val="24"/>
          <w:highlight w:val="none"/>
        </w:rPr>
        <w:t>要求</w:t>
      </w:r>
      <w:r>
        <w:rPr>
          <w:rFonts w:hint="eastAsia" w:ascii="宋体" w:hAnsi="宋体" w:eastAsia="宋体" w:cs="宋体"/>
          <w:sz w:val="24"/>
          <w:szCs w:val="24"/>
          <w:highlight w:val="none"/>
        </w:rPr>
        <w:t>及时修理、重作、更换，并承担由此给甲方造成的损失。</w:t>
      </w:r>
    </w:p>
    <w:p w14:paraId="0861102F">
      <w:pPr>
        <w:autoSpaceDE w:val="0"/>
        <w:autoSpaceDN w:val="0"/>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15.2 迟延交货的违约责任</w:t>
      </w:r>
    </w:p>
    <w:p w14:paraId="07FA5EE8">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F67AC48">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（2）如果乙方没有按照合同规定的时间交货和提供相关服务，甲方有权从货款中扣除误期赔偿费而不影响合同项下的其他补救方法，赔偿费按</w:t>
      </w:r>
      <w:r>
        <w:rPr>
          <w:rFonts w:hint="eastAsia" w:ascii="宋体" w:hAnsi="宋体" w:eastAsia="宋体" w:cs="宋体"/>
          <w:b/>
          <w:sz w:val="24"/>
          <w:szCs w:val="24"/>
          <w:highlight w:val="none"/>
        </w:rPr>
        <w:t>【政府采购合同专用条款】</w:t>
      </w:r>
      <w:r>
        <w:rPr>
          <w:rFonts w:hint="eastAsia" w:ascii="宋体" w:hAnsi="宋体" w:eastAsia="宋体" w:cs="宋体"/>
          <w:sz w:val="24"/>
          <w:szCs w:val="24"/>
          <w:highlight w:val="none"/>
        </w:rPr>
        <w:t>规定执行。如果涉及公共利益，且赔偿金额无法弥补公共利益损失，甲方可要求继续履行或者采取其他补救措施。</w:t>
      </w:r>
    </w:p>
    <w:p w14:paraId="357B2544">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15.3 迟延支付的违约责任</w:t>
      </w:r>
    </w:p>
    <w:p w14:paraId="16B2FD3E">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甲方存在迟延支付乙方合同款项的，应当承担</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规定的逾期付款利息。</w:t>
      </w:r>
    </w:p>
    <w:p w14:paraId="6C433F17">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15.4其他违约责任根据项目实际需要按</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规定执行。</w:t>
      </w:r>
    </w:p>
    <w:p w14:paraId="3404435D">
      <w:pPr>
        <w:numPr>
          <w:ilvl w:val="0"/>
          <w:numId w:val="6"/>
        </w:numPr>
        <w:autoSpaceDE w:val="0"/>
        <w:autoSpaceDN w:val="0"/>
        <w:adjustRightInd w:val="0"/>
        <w:snapToGrid w:val="0"/>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合同变更、中止与终止</w:t>
      </w:r>
    </w:p>
    <w:p w14:paraId="172BB5D4">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16.1合同的变更</w:t>
      </w:r>
    </w:p>
    <w:p w14:paraId="40A3DE97">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政府采购合同履行中，在不改变合同其他条款的前提下，甲方可以在合同价款10%的范围内追加与合同标的相同的货物，并就此与乙方协商一致后签订补充协议。</w:t>
      </w:r>
    </w:p>
    <w:p w14:paraId="48B27986">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16.2合同的中止</w:t>
      </w:r>
    </w:p>
    <w:p w14:paraId="7BA41712">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（1）合同履行过程中因供应商就采购文件、采购过程或结果提起投诉的，甲方认为有必要的，可以中止合同的履行。</w:t>
      </w:r>
    </w:p>
    <w:p w14:paraId="5EA7FDAE">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0C0D2CE">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（3）乙方分立、合并或者变更住所的，应当及时以书面形式告知甲方。乙方没有及时告知甲方，致使合同履行发生困难的，甲方可以中止合同履行并要求乙方承担由此给甲方造成的损失。</w:t>
      </w:r>
    </w:p>
    <w:p w14:paraId="6ABAAE2E">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（4）甲方不得以行政区划调整、政府换届、机构或者职能调整以及相关责任人更替为由中止合同。</w:t>
      </w:r>
    </w:p>
    <w:p w14:paraId="61ABB07B">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16.3合同的终止</w:t>
      </w:r>
    </w:p>
    <w:p w14:paraId="1AEC45FF">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（1）合同因有效期限届满而终止；</w:t>
      </w:r>
    </w:p>
    <w:p w14:paraId="670BCD3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（2）乙方未按合同约定履行，构成根本性违约的，甲方有权终止合同，并追究乙方的违约责任。</w:t>
      </w:r>
    </w:p>
    <w:p w14:paraId="47D9D866">
      <w:pPr>
        <w:pStyle w:val="12"/>
        <w:snapToGrid w:val="0"/>
        <w:spacing w:line="360" w:lineRule="auto"/>
        <w:ind w:firstLine="446"/>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16.4 </w:t>
      </w:r>
      <w:r>
        <w:rPr>
          <w:rFonts w:hint="eastAsia" w:ascii="宋体" w:hAnsi="宋体" w:eastAsia="宋体" w:cs="宋体"/>
          <w:kern w:val="2"/>
          <w:sz w:val="24"/>
          <w:szCs w:val="24"/>
          <w:highlight w:val="none"/>
        </w:rPr>
        <w:t>涉及国家利益、社会公共利益的情形</w:t>
      </w:r>
    </w:p>
    <w:p w14:paraId="0FDCB9A0">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政府采购合同继续履行将损害国家利益和社会公共利益的，双方当事人应当变更、中止或者终止合同。有过错的一方应当承担赔偿责任，双方都有过错的，各自承担相应的责任。</w:t>
      </w:r>
    </w:p>
    <w:p w14:paraId="7E1859BD">
      <w:pPr>
        <w:autoSpaceDE w:val="0"/>
        <w:autoSpaceDN w:val="0"/>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17. 合同分包</w:t>
      </w:r>
    </w:p>
    <w:p w14:paraId="402E21DF">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17.1 乙方不得将合同转包给其他供应商。涉及合同分包的，乙方应根据采购文件和投标（响应）文件规定进行合同分包。</w:t>
      </w:r>
    </w:p>
    <w:p w14:paraId="0CD688E6">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17.2 乙方执行政府采购政策向中小企业依法分包的，乙方应当按采购文件和投标（响应）文件签订分包意向协议，分包意向协议属于本合同组成部分。</w:t>
      </w:r>
    </w:p>
    <w:p w14:paraId="08C3897C">
      <w:pPr>
        <w:autoSpaceDE w:val="0"/>
        <w:autoSpaceDN w:val="0"/>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18. 不可抗力</w:t>
      </w:r>
    </w:p>
    <w:p w14:paraId="4617FE6E">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18.1 不可抗力是指合同双方不能预见、不能避免且不能克服的客观情况。</w:t>
      </w:r>
    </w:p>
    <w:p w14:paraId="0DC89F96">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18.2 任何一方对由于不可抗力造成的部分或全部不能履行合同不承担违约责任。但迟延履行后发生不可抗力的，不能免除责任。</w:t>
      </w:r>
    </w:p>
    <w:p w14:paraId="0E5E39D1">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BE1703A">
      <w:pPr>
        <w:autoSpaceDE w:val="0"/>
        <w:autoSpaceDN w:val="0"/>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19. 解决争议的方法</w:t>
      </w:r>
    </w:p>
    <w:p w14:paraId="4F7D3ED0">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63D0ED7E">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19.2 选择仲裁的，应在</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中明确仲裁机构及仲裁地；通过诉讼方式解决的，可以在</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中进一步约定选择与争议有实际联系的地点的人民法院管辖，但管辖法院的约定不得违反级别管辖和专属管辖的规定。</w:t>
      </w:r>
    </w:p>
    <w:p w14:paraId="3C22C147">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19.3 如甲乙双方有争议的事项不影响合同其他部分的履行，在争议解决期间，合同其他部分应当继续履行。</w:t>
      </w:r>
    </w:p>
    <w:p w14:paraId="62486CD3">
      <w:pPr>
        <w:autoSpaceDE w:val="0"/>
        <w:autoSpaceDN w:val="0"/>
        <w:adjustRightInd w:val="0"/>
        <w:snapToGrid w:val="0"/>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sz w:val="24"/>
          <w:szCs w:val="24"/>
          <w:highlight w:val="none"/>
        </w:rPr>
        <w:t>20. 政府采购政策</w:t>
      </w:r>
    </w:p>
    <w:p w14:paraId="477BBC9B">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20.1 </w:t>
      </w:r>
      <w:r>
        <w:rPr>
          <w:rFonts w:hint="eastAsia" w:ascii="宋体" w:hAnsi="宋体" w:eastAsia="宋体" w:cs="宋体"/>
          <w:sz w:val="24"/>
          <w:szCs w:val="24"/>
          <w:highlight w:val="none"/>
          <w:lang w:val="en-GB"/>
        </w:rPr>
        <w:t>本合同应当按照规定执行政府采购政策。</w:t>
      </w:r>
    </w:p>
    <w:p w14:paraId="65321624">
      <w:pPr>
        <w:autoSpaceDE w:val="0"/>
        <w:autoSpaceDN w:val="0"/>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20.2 本合同依法执行政府采购政策的方式和内容，属于合同履约验收的范围。甲乙双方</w:t>
      </w:r>
      <w:r>
        <w:rPr>
          <w:rFonts w:hint="eastAsia" w:ascii="宋体" w:hAnsi="宋体" w:eastAsia="宋体" w:cs="宋体"/>
          <w:sz w:val="24"/>
          <w:szCs w:val="24"/>
          <w:highlight w:val="none"/>
          <w:lang w:val="en-GB"/>
        </w:rPr>
        <w:t>未按规定要求执行政府采购政策造成损失的</w:t>
      </w:r>
      <w:r>
        <w:rPr>
          <w:rFonts w:hint="eastAsia" w:ascii="宋体" w:hAnsi="宋体" w:eastAsia="宋体" w:cs="宋体"/>
          <w:sz w:val="24"/>
          <w:szCs w:val="24"/>
          <w:highlight w:val="none"/>
        </w:rPr>
        <w:t>，有过错的一方应当承担赔偿责任，双方都有过错的，各自承担相应的责任。</w:t>
      </w:r>
    </w:p>
    <w:p w14:paraId="60AFFEF6">
      <w:pPr>
        <w:pStyle w:val="3"/>
        <w:adjustRightInd w:val="0"/>
        <w:snapToGrid w:val="0"/>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2112F7E">
      <w:pPr>
        <w:autoSpaceDE w:val="0"/>
        <w:autoSpaceDN w:val="0"/>
        <w:adjustRightInd w:val="0"/>
        <w:snapToGrid w:val="0"/>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21. 法律适用</w:t>
      </w:r>
    </w:p>
    <w:p w14:paraId="0EB99481">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21.1 本合同的订立、生效、解释、履行及与本合同有关的争议解决，均适用法律、行政法规。</w:t>
      </w:r>
    </w:p>
    <w:p w14:paraId="76E69BA4">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21.2 本合同条款与法律、行政法规的强制性规定不一致的，双方当事人应按照法律、行政法规的强制性规定修改本合同的相关条款。</w:t>
      </w:r>
    </w:p>
    <w:p w14:paraId="2E4F751B">
      <w:pPr>
        <w:autoSpaceDE w:val="0"/>
        <w:autoSpaceDN w:val="0"/>
        <w:adjustRightInd w:val="0"/>
        <w:snapToGrid w:val="0"/>
        <w:spacing w:line="360" w:lineRule="auto"/>
        <w:ind w:firstLine="482" w:firstLineChars="2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22. 通知</w:t>
      </w:r>
    </w:p>
    <w:p w14:paraId="6F247876">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22.1 本合同任何一方向对方发出的通知、信件、数据电文等，应当发送至本合同第一部分《政府采购合同协议书》所约定的通讯地址、联系人、联系电话或电子邮箱。</w:t>
      </w:r>
    </w:p>
    <w:p w14:paraId="1A75DB44">
      <w:pPr>
        <w:pStyle w:val="12"/>
        <w:snapToGrid w:val="0"/>
        <w:spacing w:line="360" w:lineRule="auto"/>
        <w:ind w:firstLine="446"/>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22.2 一方当事人变更名称、住所、联系人、联系电话或电子邮箱等信息的，应当在变更后3日内及时书面通知对方，对方实际收到变更通知前的送达仍为有效送达。</w:t>
      </w:r>
    </w:p>
    <w:p w14:paraId="3E6227D5">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22.3本合同一方给另一方的通知均应采用书面形式，传真或快递送到本合同中规定的对方的地址和办理签收手续。</w:t>
      </w:r>
    </w:p>
    <w:p w14:paraId="175B672B">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22.4通知以送达之日或通知书中规定的生效之日起生效，两者中以较迟之日为准。</w:t>
      </w:r>
    </w:p>
    <w:p w14:paraId="6B5A0008">
      <w:pPr>
        <w:numPr>
          <w:ilvl w:val="0"/>
          <w:numId w:val="7"/>
        </w:numPr>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合同未尽事项</w:t>
      </w:r>
    </w:p>
    <w:p w14:paraId="401169CD">
      <w:pPr>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23.1合同未尽事项见</w:t>
      </w:r>
      <w:r>
        <w:rPr>
          <w:rFonts w:hint="eastAsia" w:ascii="宋体" w:hAnsi="宋体" w:eastAsia="宋体" w:cs="宋体"/>
          <w:b/>
          <w:sz w:val="24"/>
          <w:szCs w:val="24"/>
          <w:highlight w:val="none"/>
        </w:rPr>
        <w:t>【政府采购合同专用条款】</w:t>
      </w:r>
      <w:r>
        <w:rPr>
          <w:rFonts w:hint="eastAsia" w:ascii="宋体" w:hAnsi="宋体" w:eastAsia="宋体" w:cs="宋体"/>
          <w:bCs/>
          <w:sz w:val="24"/>
          <w:szCs w:val="24"/>
          <w:highlight w:val="none"/>
        </w:rPr>
        <w:t>。</w:t>
      </w:r>
    </w:p>
    <w:p w14:paraId="1ABB907E">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    23.2 合同附件与合同正文具有同等的法律效力。</w:t>
      </w:r>
      <w:bookmarkStart w:id="5" w:name="_Toc20313"/>
    </w:p>
    <w:p w14:paraId="1959CEBA">
      <w:pPr>
        <w:adjustRightInd w:val="0"/>
        <w:snapToGrid w:val="0"/>
        <w:jc w:val="center"/>
        <w:rPr>
          <w:rFonts w:hint="eastAsia" w:ascii="宋体" w:hAnsi="宋体" w:eastAsia="宋体" w:cs="宋体"/>
          <w:sz w:val="28"/>
          <w:szCs w:val="28"/>
          <w:highlight w:val="none"/>
        </w:rPr>
      </w:pPr>
    </w:p>
    <w:p w14:paraId="4D1D2D88">
      <w:pPr>
        <w:adjustRightInd w:val="0"/>
        <w:snapToGrid w:val="0"/>
        <w:jc w:val="center"/>
        <w:rPr>
          <w:rFonts w:hint="eastAsia" w:ascii="宋体" w:hAnsi="宋体" w:eastAsia="宋体" w:cs="宋体"/>
          <w:sz w:val="28"/>
          <w:szCs w:val="28"/>
          <w:highlight w:val="none"/>
        </w:rPr>
      </w:pPr>
    </w:p>
    <w:p w14:paraId="32088EAC">
      <w:pPr>
        <w:adjustRightInd w:val="0"/>
        <w:snapToGrid w:val="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0A61EAAE">
      <w:pPr>
        <w:pStyle w:val="2"/>
        <w:adjustRightInd w:val="0"/>
        <w:snapToGrid w:val="0"/>
        <w:jc w:val="center"/>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第三节 政府采购合同专用条款</w:t>
      </w:r>
      <w:bookmarkEnd w:id="5"/>
    </w:p>
    <w:tbl>
      <w:tblPr>
        <w:tblStyle w:val="9"/>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64805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double" w:color="auto" w:sz="4" w:space="0"/>
              <w:left w:val="double" w:color="auto" w:sz="4" w:space="0"/>
              <w:bottom w:val="single" w:color="auto" w:sz="6" w:space="0"/>
              <w:right w:val="single" w:color="auto" w:sz="6" w:space="0"/>
            </w:tcBorders>
            <w:vAlign w:val="center"/>
          </w:tcPr>
          <w:p w14:paraId="658A71C6">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0E7513B5">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0361A8DC">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12B109BA">
            <w:pPr>
              <w:adjustRightInd w:val="0"/>
              <w:snapToGrid w:val="0"/>
              <w:jc w:val="left"/>
              <w:rPr>
                <w:rFonts w:hint="eastAsia" w:ascii="宋体" w:hAnsi="宋体" w:eastAsia="宋体" w:cs="宋体"/>
                <w:szCs w:val="21"/>
                <w:highlight w:val="none"/>
                <w:u w:val="none"/>
              </w:rPr>
            </w:pPr>
          </w:p>
        </w:tc>
      </w:tr>
      <w:tr w14:paraId="41FC56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7B9DB01C">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18CE8DA6">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432D372D">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6CFD9E63">
            <w:pPr>
              <w:adjustRightInd w:val="0"/>
              <w:snapToGrid w:val="0"/>
              <w:jc w:val="left"/>
              <w:rPr>
                <w:rFonts w:hint="eastAsia" w:ascii="宋体" w:hAnsi="宋体" w:eastAsia="宋体" w:cs="宋体"/>
                <w:szCs w:val="21"/>
                <w:highlight w:val="none"/>
                <w:u w:val="none"/>
                <w:lang w:val="en-US" w:eastAsia="zh-CN"/>
              </w:rPr>
            </w:pPr>
          </w:p>
        </w:tc>
      </w:tr>
      <w:tr w14:paraId="642AA9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179E480C">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567C0F73">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41C2C7C1">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665E6D0A">
            <w:pPr>
              <w:adjustRightInd w:val="0"/>
              <w:snapToGrid w:val="0"/>
              <w:jc w:val="left"/>
              <w:rPr>
                <w:rFonts w:hint="eastAsia" w:ascii="宋体" w:hAnsi="宋体" w:eastAsia="宋体" w:cs="宋体"/>
                <w:szCs w:val="21"/>
                <w:highlight w:val="none"/>
                <w:u w:val="none"/>
                <w:lang w:val="en-US" w:eastAsia="zh-CN"/>
              </w:rPr>
            </w:pPr>
            <w:r>
              <w:rPr>
                <w:rFonts w:hint="eastAsia" w:ascii="宋体" w:hAnsi="宋体" w:eastAsia="宋体" w:cs="宋体"/>
                <w:szCs w:val="21"/>
                <w:highlight w:val="none"/>
                <w:u w:val="none"/>
                <w:lang w:val="en-US" w:eastAsia="zh-CN"/>
              </w:rPr>
              <w:t>5日</w:t>
            </w:r>
          </w:p>
        </w:tc>
      </w:tr>
      <w:tr w14:paraId="58BF2C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609B8686">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5B07DB04">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51A31D24">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0D0FBD05">
            <w:pPr>
              <w:adjustRightInd w:val="0"/>
              <w:snapToGrid w:val="0"/>
              <w:jc w:val="left"/>
              <w:rPr>
                <w:rFonts w:hint="eastAsia" w:ascii="宋体" w:hAnsi="宋体" w:eastAsia="宋体" w:cs="宋体"/>
                <w:szCs w:val="21"/>
                <w:highlight w:val="none"/>
                <w:u w:val="none"/>
              </w:rPr>
            </w:pPr>
          </w:p>
        </w:tc>
      </w:tr>
      <w:tr w14:paraId="0F97F2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1F43F02F">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044BA46B">
            <w:pPr>
              <w:snapToGrid w:val="0"/>
              <w:jc w:val="center"/>
              <w:rPr>
                <w:rFonts w:hint="eastAsia" w:ascii="宋体" w:hAnsi="宋体" w:eastAsia="宋体" w:cs="宋体"/>
                <w:szCs w:val="24"/>
                <w:highlight w:val="none"/>
                <w:u w:val="none"/>
              </w:rPr>
            </w:pPr>
            <w:r>
              <w:rPr>
                <w:rFonts w:hint="eastAsia" w:ascii="宋体" w:hAnsi="宋体" w:eastAsia="宋体" w:cs="宋体"/>
                <w:szCs w:val="21"/>
                <w:highlight w:val="none"/>
                <w:u w:val="none"/>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1A7B670A">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62D2E561">
            <w:pPr>
              <w:adjustRightInd w:val="0"/>
              <w:snapToGrid w:val="0"/>
              <w:jc w:val="left"/>
              <w:rPr>
                <w:rFonts w:hint="eastAsia" w:ascii="宋体" w:hAnsi="宋体" w:eastAsia="宋体" w:cs="宋体"/>
                <w:szCs w:val="21"/>
                <w:highlight w:val="none"/>
                <w:u w:val="none"/>
              </w:rPr>
            </w:pPr>
          </w:p>
        </w:tc>
      </w:tr>
      <w:tr w14:paraId="3854DE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698B9159">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25266DAF">
            <w:pPr>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6F06C415">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02BAF4D1">
            <w:pPr>
              <w:adjustRightInd w:val="0"/>
              <w:snapToGrid w:val="0"/>
              <w:jc w:val="left"/>
              <w:rPr>
                <w:rFonts w:hint="eastAsia" w:ascii="宋体" w:hAnsi="宋体" w:eastAsia="宋体" w:cs="宋体"/>
                <w:szCs w:val="21"/>
                <w:highlight w:val="none"/>
                <w:u w:val="none"/>
              </w:rPr>
            </w:pPr>
          </w:p>
        </w:tc>
      </w:tr>
      <w:tr w14:paraId="46F840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13C07AEF">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09397D96">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164BD4C3">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4614D142">
            <w:pPr>
              <w:rPr>
                <w:rFonts w:hint="eastAsia" w:ascii="宋体" w:hAnsi="宋体" w:eastAsia="宋体" w:cs="宋体"/>
                <w:szCs w:val="24"/>
                <w:highlight w:val="none"/>
                <w:u w:val="none"/>
                <w:lang w:eastAsia="zh-CN"/>
              </w:rPr>
            </w:pPr>
            <w:r>
              <w:rPr>
                <w:rFonts w:hint="eastAsia" w:ascii="宋体" w:hAnsi="宋体" w:eastAsia="宋体" w:cs="宋体"/>
                <w:szCs w:val="24"/>
                <w:highlight w:val="none"/>
                <w:u w:val="none"/>
                <w:lang w:eastAsia="zh-CN"/>
              </w:rPr>
              <w:t>无</w:t>
            </w:r>
          </w:p>
        </w:tc>
      </w:tr>
      <w:tr w14:paraId="56AA99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3DD9B062">
            <w:pPr>
              <w:widowControl/>
              <w:jc w:val="left"/>
              <w:rPr>
                <w:rFonts w:hint="eastAsia" w:ascii="宋体" w:hAnsi="宋体" w:eastAsia="宋体" w:cs="宋体"/>
                <w:szCs w:val="21"/>
                <w:highlight w:val="none"/>
                <w:u w:val="none"/>
              </w:rPr>
            </w:pPr>
          </w:p>
        </w:tc>
        <w:tc>
          <w:tcPr>
            <w:tcW w:w="1742" w:type="dxa"/>
            <w:tcBorders>
              <w:top w:val="single" w:color="auto" w:sz="6" w:space="0"/>
              <w:left w:val="single" w:color="auto" w:sz="6" w:space="0"/>
              <w:bottom w:val="single" w:color="auto" w:sz="6" w:space="0"/>
              <w:right w:val="single" w:color="auto" w:sz="6" w:space="0"/>
            </w:tcBorders>
            <w:vAlign w:val="center"/>
          </w:tcPr>
          <w:p w14:paraId="79A67C8C">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745F754A">
            <w:pPr>
              <w:autoSpaceDE w:val="0"/>
              <w:autoSpaceDN w:val="0"/>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国家税务总局天津市</w:t>
            </w:r>
            <w:r>
              <w:rPr>
                <w:rFonts w:hint="eastAsia" w:ascii="宋体" w:hAnsi="宋体" w:cs="宋体"/>
                <w:szCs w:val="21"/>
                <w:highlight w:val="none"/>
                <w:u w:val="none"/>
                <w:lang w:eastAsia="zh-CN"/>
              </w:rPr>
              <w:t>河北区</w:t>
            </w:r>
            <w:r>
              <w:rPr>
                <w:rFonts w:hint="eastAsia" w:ascii="宋体" w:hAnsi="宋体" w:eastAsia="宋体" w:cs="宋体"/>
                <w:szCs w:val="21"/>
                <w:highlight w:val="none"/>
                <w:u w:val="none"/>
              </w:rPr>
              <w:t>税务局</w:t>
            </w:r>
          </w:p>
        </w:tc>
      </w:tr>
      <w:tr w14:paraId="18472A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7E89915F">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089D58EB">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4BE305E1">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4320A9BA">
            <w:pPr>
              <w:autoSpaceDE w:val="0"/>
              <w:autoSpaceDN w:val="0"/>
              <w:adjustRightInd w:val="0"/>
              <w:snapToGrid w:val="0"/>
              <w:jc w:val="left"/>
              <w:rPr>
                <w:rFonts w:hint="eastAsia" w:ascii="宋体" w:hAnsi="宋体" w:eastAsia="宋体" w:cs="宋体"/>
                <w:szCs w:val="21"/>
                <w:highlight w:val="none"/>
                <w:u w:val="none"/>
                <w:lang w:eastAsia="zh-CN"/>
              </w:rPr>
            </w:pPr>
            <w:r>
              <w:rPr>
                <w:rFonts w:hint="eastAsia" w:ascii="宋体" w:hAnsi="宋体" w:eastAsia="宋体" w:cs="宋体"/>
                <w:szCs w:val="21"/>
                <w:highlight w:val="none"/>
                <w:u w:val="none"/>
                <w:lang w:eastAsia="zh-CN"/>
              </w:rPr>
              <w:t>无</w:t>
            </w:r>
          </w:p>
        </w:tc>
      </w:tr>
      <w:tr w14:paraId="055CD7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48DC8AB4">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15AFDEA4">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5390F3B6">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33FEF521">
            <w:pPr>
              <w:autoSpaceDE w:val="0"/>
              <w:autoSpaceDN w:val="0"/>
              <w:adjustRightInd w:val="0"/>
              <w:snapToGrid w:val="0"/>
              <w:jc w:val="left"/>
              <w:rPr>
                <w:rFonts w:hint="eastAsia" w:ascii="宋体" w:hAnsi="宋体" w:eastAsia="宋体" w:cs="宋体"/>
                <w:szCs w:val="21"/>
                <w:highlight w:val="none"/>
                <w:u w:val="none"/>
                <w:lang w:eastAsia="zh-CN"/>
              </w:rPr>
            </w:pPr>
            <w:r>
              <w:rPr>
                <w:rFonts w:hint="eastAsia" w:ascii="宋体" w:hAnsi="宋体" w:eastAsia="宋体" w:cs="宋体"/>
                <w:szCs w:val="21"/>
                <w:highlight w:val="none"/>
                <w:u w:val="none"/>
                <w:lang w:eastAsia="zh-CN"/>
              </w:rPr>
              <w:t>无</w:t>
            </w:r>
          </w:p>
        </w:tc>
      </w:tr>
      <w:tr w14:paraId="61C6C2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0194BAC8">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6FC79524">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70055089">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47B2E97B">
            <w:pPr>
              <w:autoSpaceDE w:val="0"/>
              <w:autoSpaceDN w:val="0"/>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合同服务期内，供应商应严格遵守《食品安全法》和动物检疫法》等相关规定，严格保证食品质量符合国家相关产品质量标准，符合国家各级强制性规范的要求。在中标后如出现因食用其提供的食品导致食物中毒事故发生，供应商应对此承担一切法律责任。</w:t>
            </w:r>
          </w:p>
        </w:tc>
      </w:tr>
      <w:tr w14:paraId="0F408E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17967A82">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47EFD4AA">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44F2FEA3">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货物质量缺陷</w:t>
            </w:r>
          </w:p>
          <w:p w14:paraId="31230B8D">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68A86A30">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如果货物的数量、质量或规格与合同规定的技术要求不符，或货物是有缺陷的，包括潜在的缺陷或使用不符合要求的材料等，由此引起的全部费用由乙方承担。若以上原因导致或引起甲方损失及导致或引起第三方收到损害的全部赔偿责任均应由乙方承担。乙方在收到甲方通知后，应在2小时内免费修复或更换有缺陷的货物。如果乙方没有在约定时间内弥补缺陷，甲方可采取必要的补救措施，但其风险和费用将由乙方承担，甲方根据合同规定对乙方行使的其他权利不受影响。</w:t>
            </w:r>
          </w:p>
        </w:tc>
      </w:tr>
      <w:tr w14:paraId="4535CF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64B66EA7">
            <w:pPr>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5C2E8917">
            <w:pPr>
              <w:pStyle w:val="12"/>
              <w:ind w:firstLine="0" w:firstLineChars="0"/>
              <w:jc w:val="center"/>
              <w:rPr>
                <w:rFonts w:hint="eastAsia" w:ascii="宋体" w:hAnsi="宋体" w:eastAsia="宋体" w:cs="宋体"/>
                <w:highlight w:val="none"/>
                <w:u w:val="none"/>
              </w:rPr>
            </w:pPr>
            <w:r>
              <w:rPr>
                <w:rFonts w:hint="eastAsia" w:ascii="宋体" w:hAnsi="宋体" w:eastAsia="宋体" w:cs="宋体"/>
                <w:highlight w:val="none"/>
                <w:u w:val="none"/>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6CF2ABAC">
            <w:pPr>
              <w:adjustRightInd w:val="0"/>
              <w:snapToGrid w:val="0"/>
              <w:rPr>
                <w:rFonts w:hint="eastAsia" w:ascii="宋体" w:hAnsi="宋体" w:eastAsia="宋体" w:cs="宋体"/>
                <w:szCs w:val="21"/>
                <w:highlight w:val="none"/>
                <w:u w:val="none"/>
              </w:rPr>
            </w:pPr>
            <w:r>
              <w:rPr>
                <w:rFonts w:hint="eastAsia" w:ascii="宋体" w:hAnsi="宋体" w:eastAsia="宋体" w:cs="宋体"/>
                <w:szCs w:val="21"/>
                <w:highlight w:val="none"/>
                <w:u w:val="none"/>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739C5229">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甲乙双方应对在本合同签订或履行过程中所接触的对方信息，包括但不限于知识产权、技术资料、技术诀窍内部管理及其他相关信息，负有保密义务。</w:t>
            </w:r>
          </w:p>
        </w:tc>
      </w:tr>
      <w:tr w14:paraId="1F5D3A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5A7A0078">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082115E6">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1A156609">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52E4C590">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按月付款，每月月底前据实支付上月费用，中标供应商开具正式发票。</w:t>
            </w:r>
          </w:p>
        </w:tc>
      </w:tr>
      <w:tr w14:paraId="75B3F9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135BEF19">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19B64641">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07CA32F7">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06509575">
            <w:pPr>
              <w:adjustRightInd w:val="0"/>
              <w:snapToGrid w:val="0"/>
              <w:jc w:val="left"/>
              <w:rPr>
                <w:rFonts w:hint="eastAsia" w:ascii="宋体" w:hAnsi="宋体" w:eastAsia="宋体" w:cs="宋体"/>
                <w:szCs w:val="21"/>
                <w:highlight w:val="none"/>
                <w:u w:val="none"/>
              </w:rPr>
            </w:pPr>
          </w:p>
        </w:tc>
      </w:tr>
      <w:tr w14:paraId="022997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598FABE0">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43783AD7">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532F8470">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6F516F49">
            <w:pPr>
              <w:adjustRightInd w:val="0"/>
              <w:snapToGrid w:val="0"/>
              <w:jc w:val="left"/>
              <w:rPr>
                <w:rFonts w:hint="eastAsia" w:ascii="宋体" w:hAnsi="宋体" w:eastAsia="宋体" w:cs="宋体"/>
                <w:szCs w:val="21"/>
                <w:highlight w:val="none"/>
                <w:u w:val="none"/>
              </w:rPr>
            </w:pPr>
          </w:p>
        </w:tc>
      </w:tr>
      <w:tr w14:paraId="2739FC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3DC08209">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47904693">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34C50F06">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4BF11B92">
            <w:pPr>
              <w:adjustRightInd w:val="0"/>
              <w:snapToGrid w:val="0"/>
              <w:jc w:val="left"/>
              <w:rPr>
                <w:rFonts w:hint="eastAsia" w:ascii="宋体" w:hAnsi="宋体" w:eastAsia="宋体" w:cs="宋体"/>
                <w:szCs w:val="21"/>
                <w:highlight w:val="none"/>
                <w:u w:val="none"/>
              </w:rPr>
            </w:pPr>
          </w:p>
        </w:tc>
      </w:tr>
      <w:tr w14:paraId="13CC46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352B2AFE">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16D844F5">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653D8B28">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11B7ACE1">
            <w:pPr>
              <w:adjustRightInd w:val="0"/>
              <w:snapToGrid w:val="0"/>
              <w:jc w:val="left"/>
              <w:rPr>
                <w:rFonts w:hint="eastAsia" w:ascii="宋体" w:hAnsi="宋体" w:eastAsia="宋体" w:cs="宋体"/>
                <w:szCs w:val="21"/>
                <w:highlight w:val="none"/>
                <w:u w:val="none"/>
              </w:rPr>
            </w:pPr>
          </w:p>
        </w:tc>
      </w:tr>
      <w:tr w14:paraId="56178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3847AF22">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2308CF02">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10039094">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1EBBA701">
            <w:pPr>
              <w:adjustRightInd w:val="0"/>
              <w:snapToGrid w:val="0"/>
              <w:jc w:val="left"/>
              <w:rPr>
                <w:rFonts w:hint="eastAsia" w:ascii="宋体" w:hAnsi="宋体" w:eastAsia="宋体" w:cs="宋体"/>
                <w:szCs w:val="21"/>
                <w:highlight w:val="none"/>
                <w:u w:val="none"/>
              </w:rPr>
            </w:pPr>
          </w:p>
        </w:tc>
      </w:tr>
      <w:tr w14:paraId="13666A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2CB20B63">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56E29387">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4E770108">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66A0AF68">
            <w:pPr>
              <w:adjustRightInd w:val="0"/>
              <w:snapToGrid w:val="0"/>
              <w:jc w:val="left"/>
              <w:rPr>
                <w:rFonts w:hint="eastAsia" w:ascii="宋体" w:hAnsi="宋体" w:eastAsia="宋体" w:cs="宋体"/>
                <w:szCs w:val="21"/>
                <w:highlight w:val="none"/>
                <w:u w:val="none"/>
              </w:rPr>
            </w:pPr>
          </w:p>
        </w:tc>
      </w:tr>
      <w:tr w14:paraId="7D67BD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54EF8B1B">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5515063C">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44891388">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09C3B100">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1、除不可抗力及采购人原因外，因供应商原因导致迟延交货的，每迟延一小时，须按照迟延交付货物货款的1%向甲方支付违约金，配送不及时导致采购人伙食供应延时，还需赔偿因此给采购人造成的损失。2、供应商迟延更换、补足货物的按照迟延交货承担违约责任。供应商迟延交货的，应采取补教措施，争取不对采购人造成不良影响。服务期内，供应商出现三次迟延交货，更换、补足货物情况的，采购人有权解除合同。</w:t>
            </w:r>
          </w:p>
        </w:tc>
      </w:tr>
      <w:tr w14:paraId="15F31C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6" w:space="0"/>
              <w:right w:val="single" w:color="auto" w:sz="6" w:space="0"/>
            </w:tcBorders>
            <w:vAlign w:val="center"/>
          </w:tcPr>
          <w:p w14:paraId="4AFADB20">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6FE5B455">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50104C1E">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6E95BA37">
            <w:pPr>
              <w:adjustRightInd w:val="0"/>
              <w:snapToGrid w:val="0"/>
              <w:jc w:val="left"/>
              <w:rPr>
                <w:rFonts w:hint="eastAsia" w:ascii="宋体" w:hAnsi="宋体" w:eastAsia="宋体" w:cs="宋体"/>
                <w:szCs w:val="21"/>
                <w:highlight w:val="none"/>
                <w:u w:val="none"/>
              </w:rPr>
            </w:pPr>
          </w:p>
        </w:tc>
      </w:tr>
      <w:tr w14:paraId="27C0C0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single" w:color="auto" w:sz="2" w:space="0"/>
              <w:right w:val="single" w:color="auto" w:sz="2" w:space="0"/>
            </w:tcBorders>
            <w:vAlign w:val="center"/>
          </w:tcPr>
          <w:p w14:paraId="4A930561">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294CB2C6">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0F691BC4">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25B80F07">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1、供应商保证自身具备签订及履行本合同的资质及能力，否则因此产生的一切责任由供应商承担，因此给采购人造成损失的，供应商承担赔偿责任。2、供应商履行本合同给采购人、供应商双方或任何第三方造成人身、财产损失的</w:t>
            </w:r>
            <w:r>
              <w:rPr>
                <w:rFonts w:hint="eastAsia" w:ascii="宋体" w:hAnsi="宋体" w:eastAsia="宋体" w:cs="宋体"/>
                <w:szCs w:val="21"/>
                <w:highlight w:val="none"/>
                <w:u w:val="none"/>
                <w:lang w:eastAsia="zh-CN"/>
              </w:rPr>
              <w:t>，</w:t>
            </w:r>
            <w:r>
              <w:rPr>
                <w:rFonts w:hint="eastAsia" w:ascii="宋体" w:hAnsi="宋体" w:eastAsia="宋体" w:cs="宋体"/>
                <w:szCs w:val="21"/>
                <w:highlight w:val="none"/>
                <w:u w:val="none"/>
              </w:rPr>
              <w:t>供应商承担一切赔偿责任，采购人先行垫付的，有权向供应商追偿。3、供应商交付的货物不符合合同约定标准的，采购人有权要求更换、补足或视情况接收货物，折价结算。4、供应商存在其他违约行为，没有明确约定违约责任的，则每出现一次须按照合同总价1%标准支付违约金，并赔偿给采购人造成的损失。同时采购人有权视情况决定解除合同。5、因供应商原因导致采购人解除本合同的，采购人有权要求供应商按照合同总价1%标准支付违约金，并赔偿给采购人造成的损失，损失赔偿范围包括但不限于直接损失、因维权支付律师费、诉讼费、保全保险费等，供应商应承担的违约金及损失赔偿金额，采购人有权自任何一期应付款中直接扣除。</w:t>
            </w:r>
          </w:p>
        </w:tc>
      </w:tr>
      <w:tr w14:paraId="78C3C7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2" w:space="0"/>
              <w:left w:val="double" w:color="auto" w:sz="4" w:space="0"/>
              <w:bottom w:val="single" w:color="auto" w:sz="6" w:space="0"/>
              <w:right w:val="single" w:color="auto" w:sz="2" w:space="0"/>
            </w:tcBorders>
            <w:vAlign w:val="center"/>
          </w:tcPr>
          <w:p w14:paraId="5F0609A3">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03A28961">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791E1EE4">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67257DCD">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因本合同及合同有关事项发生的争议，按下列第</w:t>
            </w:r>
            <w:r>
              <w:rPr>
                <w:rFonts w:hint="eastAsia" w:ascii="宋体" w:hAnsi="宋体" w:cs="宋体"/>
                <w:szCs w:val="21"/>
                <w:highlight w:val="none"/>
                <w:u w:val="none"/>
                <w:lang w:val="en-US" w:eastAsia="zh-CN"/>
              </w:rPr>
              <w:t>(2)</w:t>
            </w:r>
            <w:r>
              <w:rPr>
                <w:rFonts w:hint="eastAsia" w:ascii="宋体" w:hAnsi="宋体" w:eastAsia="宋体" w:cs="宋体"/>
                <w:szCs w:val="21"/>
                <w:highlight w:val="none"/>
                <w:u w:val="none"/>
              </w:rPr>
              <w:t>种方式解决:</w:t>
            </w:r>
          </w:p>
          <w:p w14:paraId="570A5744">
            <w:pPr>
              <w:adjustRightInd w:val="0"/>
              <w:snapToGrid w:val="0"/>
              <w:jc w:val="left"/>
              <w:rPr>
                <w:rFonts w:hint="eastAsia" w:ascii="宋体" w:hAnsi="宋体" w:eastAsia="宋体" w:cs="宋体"/>
                <w:szCs w:val="21"/>
                <w:highlight w:val="none"/>
                <w:u w:val="none"/>
                <w:lang w:val="en-US" w:eastAsia="zh-CN"/>
              </w:rPr>
            </w:pPr>
            <w:r>
              <w:rPr>
                <w:rFonts w:hint="eastAsia" w:ascii="宋体" w:hAnsi="宋体" w:eastAsia="宋体" w:cs="宋体"/>
                <w:szCs w:val="21"/>
                <w:highlight w:val="none"/>
                <w:u w:val="none"/>
              </w:rPr>
              <w:t>(1)向</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none"/>
              </w:rPr>
              <w:t>仲裁委员会申请仲裁，仲裁地点为</w:t>
            </w:r>
            <w:r>
              <w:rPr>
                <w:rFonts w:hint="eastAsia" w:ascii="宋体" w:hAnsi="宋体" w:eastAsia="宋体" w:cs="宋体"/>
                <w:szCs w:val="21"/>
                <w:highlight w:val="none"/>
                <w:u w:val="single"/>
                <w:lang w:val="en-US" w:eastAsia="zh-CN"/>
              </w:rPr>
              <w:t xml:space="preserve">      </w:t>
            </w:r>
          </w:p>
          <w:p w14:paraId="6A75E5D8">
            <w:pPr>
              <w:adjustRightInd w:val="0"/>
              <w:snapToGrid w:val="0"/>
              <w:jc w:val="left"/>
              <w:rPr>
                <w:rFonts w:hint="eastAsia" w:ascii="宋体" w:hAnsi="宋体" w:eastAsia="宋体" w:cs="宋体"/>
                <w:szCs w:val="21"/>
                <w:highlight w:val="none"/>
                <w:u w:val="none"/>
              </w:rPr>
            </w:pPr>
            <w:r>
              <w:rPr>
                <w:rFonts w:hint="eastAsia" w:ascii="宋体" w:hAnsi="宋体" w:eastAsia="宋体" w:cs="宋体"/>
                <w:szCs w:val="21"/>
                <w:highlight w:val="none"/>
                <w:u w:val="none"/>
              </w:rPr>
              <w:t>(2)向</w:t>
            </w:r>
            <w:r>
              <w:rPr>
                <w:rFonts w:hint="eastAsia" w:ascii="宋体" w:hAnsi="宋体" w:eastAsia="宋体" w:cs="宋体"/>
                <w:szCs w:val="21"/>
                <w:highlight w:val="none"/>
                <w:u w:val="single"/>
                <w:lang w:val="en-US" w:eastAsia="zh-CN"/>
              </w:rPr>
              <w:t xml:space="preserve"> </w:t>
            </w:r>
            <w:r>
              <w:rPr>
                <w:rFonts w:hint="eastAsia" w:ascii="宋体" w:hAnsi="宋体" w:cs="宋体"/>
                <w:szCs w:val="21"/>
                <w:highlight w:val="none"/>
                <w:u w:val="single"/>
                <w:lang w:val="en-US" w:eastAsia="zh-CN"/>
              </w:rPr>
              <w:t>天津市河北区</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none"/>
              </w:rPr>
              <w:t>人民法院起诉。</w:t>
            </w:r>
          </w:p>
        </w:tc>
      </w:tr>
      <w:tr w14:paraId="27F4A8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07" w:type="dxa"/>
            <w:tcBorders>
              <w:top w:val="single" w:color="auto" w:sz="6" w:space="0"/>
              <w:left w:val="double" w:color="auto" w:sz="4" w:space="0"/>
              <w:bottom w:val="double" w:color="auto" w:sz="4" w:space="0"/>
              <w:right w:val="single" w:color="auto" w:sz="6" w:space="0"/>
            </w:tcBorders>
            <w:vAlign w:val="center"/>
          </w:tcPr>
          <w:p w14:paraId="1EE73DA2">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第二节</w:t>
            </w:r>
          </w:p>
          <w:p w14:paraId="35371A7B">
            <w:pPr>
              <w:adjustRightInd w:val="0"/>
              <w:snapToGrid w:val="0"/>
              <w:jc w:val="center"/>
              <w:rPr>
                <w:rFonts w:hint="eastAsia" w:ascii="宋体" w:hAnsi="宋体" w:eastAsia="宋体" w:cs="宋体"/>
                <w:szCs w:val="21"/>
                <w:highlight w:val="none"/>
                <w:u w:val="none"/>
              </w:rPr>
            </w:pPr>
            <w:r>
              <w:rPr>
                <w:rFonts w:hint="eastAsia" w:ascii="宋体" w:hAnsi="宋体" w:eastAsia="宋体" w:cs="宋体"/>
                <w:szCs w:val="21"/>
                <w:highlight w:val="none"/>
                <w:u w:val="none"/>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2897963E">
            <w:pPr>
              <w:adjustRightInd w:val="0"/>
              <w:snapToGrid w:val="0"/>
              <w:jc w:val="left"/>
              <w:rPr>
                <w:rFonts w:hint="eastAsia" w:ascii="宋体" w:hAnsi="宋体" w:eastAsia="宋体" w:cs="宋体"/>
                <w:szCs w:val="21"/>
                <w:highlight w:val="none"/>
                <w:u w:val="none"/>
              </w:rPr>
            </w:pPr>
            <w:r>
              <w:rPr>
                <w:rFonts w:hint="eastAsia" w:ascii="宋体" w:hAnsi="宋体" w:eastAsia="宋体" w:cs="宋体"/>
                <w:bCs/>
                <w:szCs w:val="21"/>
                <w:highlight w:val="none"/>
                <w:u w:val="none"/>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790C8616">
            <w:pPr>
              <w:adjustRightInd w:val="0"/>
              <w:snapToGrid w:val="0"/>
              <w:jc w:val="left"/>
              <w:rPr>
                <w:rFonts w:hint="eastAsia" w:ascii="宋体" w:hAnsi="宋体" w:eastAsia="宋体" w:cs="宋体"/>
                <w:szCs w:val="21"/>
                <w:highlight w:val="none"/>
                <w:u w:val="none"/>
              </w:rPr>
            </w:pPr>
          </w:p>
        </w:tc>
      </w:tr>
    </w:tbl>
    <w:p w14:paraId="5C9A9FB0">
      <w:pPr>
        <w:rPr>
          <w:rFonts w:hint="eastAsia" w:ascii="宋体" w:hAnsi="宋体" w:eastAsia="宋体" w:cs="宋体"/>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docPartObj>
        <w:docPartGallery w:val="autotext"/>
      </w:docPartObj>
    </w:sdtPr>
    <w:sdtContent>
      <w:p w14:paraId="49664318">
        <w:pPr>
          <w:pStyle w:val="7"/>
          <w:jc w:val="center"/>
        </w:pPr>
        <w:r>
          <w:fldChar w:fldCharType="begin"/>
        </w:r>
        <w:r>
          <w:instrText xml:space="preserve">PAGE   \* MERGEFORMAT</w:instrText>
        </w:r>
        <w:r>
          <w:fldChar w:fldCharType="separate"/>
        </w:r>
        <w:r>
          <w:rPr>
            <w:lang w:val="zh-CN"/>
          </w:rPr>
          <w:t>1</w:t>
        </w:r>
        <w:r>
          <w:fldChar w:fldCharType="end"/>
        </w:r>
      </w:p>
    </w:sdtContent>
  </w:sdt>
  <w:p w14:paraId="43EF985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FE7C3F8"/>
    <w:multiLevelType w:val="singleLevel"/>
    <w:tmpl w:val="CFE7C3F8"/>
    <w:lvl w:ilvl="0" w:tentative="0">
      <w:start w:val="1"/>
      <w:numFmt w:val="decimal"/>
      <w:suff w:val="nothing"/>
      <w:lvlText w:val="（%1）"/>
      <w:lvlJc w:val="left"/>
      <w:pPr>
        <w:ind w:left="0" w:firstLine="0"/>
      </w:pPr>
    </w:lvl>
  </w:abstractNum>
  <w:abstractNum w:abstractNumId="2">
    <w:nsid w:val="DDECD3BC"/>
    <w:multiLevelType w:val="singleLevel"/>
    <w:tmpl w:val="DDECD3BC"/>
    <w:lvl w:ilvl="0" w:tentative="0">
      <w:start w:val="6"/>
      <w:numFmt w:val="decimal"/>
      <w:suff w:val="space"/>
      <w:lvlText w:val="%1."/>
      <w:lvlJc w:val="left"/>
      <w:pPr>
        <w:ind w:left="0" w:firstLine="0"/>
      </w:pPr>
    </w:lvl>
  </w:abstractNum>
  <w:abstractNum w:abstractNumId="3">
    <w:nsid w:val="DE759F4B"/>
    <w:multiLevelType w:val="singleLevel"/>
    <w:tmpl w:val="DE759F4B"/>
    <w:lvl w:ilvl="0" w:tentative="0">
      <w:start w:val="2"/>
      <w:numFmt w:val="decimal"/>
      <w:suff w:val="space"/>
      <w:lvlText w:val="%1."/>
      <w:lvlJc w:val="left"/>
      <w:pPr>
        <w:ind w:left="0" w:firstLine="0"/>
      </w:pPr>
    </w:lvl>
  </w:abstractNum>
  <w:abstractNum w:abstractNumId="4">
    <w:nsid w:val="DEABE1DB"/>
    <w:multiLevelType w:val="singleLevel"/>
    <w:tmpl w:val="DEABE1DB"/>
    <w:lvl w:ilvl="0" w:tentative="0">
      <w:start w:val="23"/>
      <w:numFmt w:val="decimal"/>
      <w:suff w:val="space"/>
      <w:lvlText w:val="%1."/>
      <w:lvlJc w:val="left"/>
      <w:pPr>
        <w:ind w:left="0" w:firstLine="0"/>
      </w:pPr>
    </w:lvl>
  </w:abstractNum>
  <w:abstractNum w:abstractNumId="5">
    <w:nsid w:val="FFEFC674"/>
    <w:multiLevelType w:val="singleLevel"/>
    <w:tmpl w:val="FFEFC674"/>
    <w:lvl w:ilvl="0" w:tentative="0">
      <w:start w:val="1"/>
      <w:numFmt w:val="decimal"/>
      <w:suff w:val="nothing"/>
      <w:lvlText w:val="（%1）"/>
      <w:lvlJc w:val="left"/>
      <w:pPr>
        <w:ind w:left="0" w:firstLine="0"/>
      </w:pPr>
    </w:lvl>
  </w:abstractNum>
  <w:abstractNum w:abstractNumId="6">
    <w:nsid w:val="7A0F6431"/>
    <w:multiLevelType w:val="singleLevel"/>
    <w:tmpl w:val="7A0F6431"/>
    <w:lvl w:ilvl="0" w:tentative="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378CB"/>
    <w:rsid w:val="02076F1C"/>
    <w:rsid w:val="09CA2E58"/>
    <w:rsid w:val="0E7F3D09"/>
    <w:rsid w:val="0F75576D"/>
    <w:rsid w:val="13B85D11"/>
    <w:rsid w:val="14EA656D"/>
    <w:rsid w:val="180B10BC"/>
    <w:rsid w:val="23411E36"/>
    <w:rsid w:val="235610D2"/>
    <w:rsid w:val="239857CE"/>
    <w:rsid w:val="2BF95512"/>
    <w:rsid w:val="3EDB2CE7"/>
    <w:rsid w:val="40936195"/>
    <w:rsid w:val="420473BE"/>
    <w:rsid w:val="426315E8"/>
    <w:rsid w:val="433F36ED"/>
    <w:rsid w:val="481D44F1"/>
    <w:rsid w:val="49D95ED1"/>
    <w:rsid w:val="4A0B1FA6"/>
    <w:rsid w:val="4B565FA9"/>
    <w:rsid w:val="4BDB7C5A"/>
    <w:rsid w:val="4E3374ED"/>
    <w:rsid w:val="521B7081"/>
    <w:rsid w:val="537778BC"/>
    <w:rsid w:val="5B127639"/>
    <w:rsid w:val="5FAB2394"/>
    <w:rsid w:val="63AE3C76"/>
    <w:rsid w:val="673C1EBA"/>
    <w:rsid w:val="67E0442F"/>
    <w:rsid w:val="6BF746B9"/>
    <w:rsid w:val="791378CB"/>
    <w:rsid w:val="7975660E"/>
    <w:rsid w:val="7A9331AA"/>
    <w:rsid w:val="7C9B6BBE"/>
    <w:rsid w:val="7E582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4"/>
    <w:semiHidden/>
    <w:unhideWhenUsed/>
    <w:qFormat/>
    <w:uiPriority w:val="99"/>
    <w:pPr>
      <w:spacing w:after="120"/>
    </w:pPr>
  </w:style>
  <w:style w:type="paragraph" w:styleId="4">
    <w:name w:val="Intense Quote"/>
    <w:basedOn w:val="1"/>
    <w:next w:val="1"/>
    <w:qFormat/>
    <w:uiPriority w:val="0"/>
    <w:pPr>
      <w:wordWrap w:val="0"/>
      <w:spacing w:before="360" w:after="360"/>
      <w:ind w:left="950" w:right="950"/>
      <w:jc w:val="center"/>
    </w:pPr>
    <w:rPr>
      <w:rFonts w:ascii="宋体" w:hAnsi="宋体" w:eastAsia="Times New Roman"/>
      <w:i/>
    </w:rPr>
  </w:style>
  <w:style w:type="paragraph" w:styleId="5">
    <w:name w:val="Body Text Indent"/>
    <w:basedOn w:val="1"/>
    <w:qFormat/>
    <w:uiPriority w:val="0"/>
    <w:pPr>
      <w:tabs>
        <w:tab w:val="left" w:pos="480"/>
      </w:tabs>
      <w:spacing w:line="560" w:lineRule="exact"/>
      <w:ind w:firstLine="480"/>
      <w:jc w:val="left"/>
    </w:pPr>
    <w:rPr>
      <w:rFonts w:ascii="宋体" w:hAnsi="宋体"/>
      <w:sz w:val="24"/>
    </w:rPr>
  </w:style>
  <w:style w:type="paragraph" w:styleId="6">
    <w:name w:val="Plain Text"/>
    <w:basedOn w:val="1"/>
    <w:qFormat/>
    <w:uiPriority w:val="0"/>
    <w:rPr>
      <w:rFonts w:ascii="宋体" w:hAnsi="Courier New"/>
      <w:lang w:val="zh-CN" w:eastAsia="zh-CN"/>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Subtitle"/>
    <w:basedOn w:val="1"/>
    <w:next w:val="1"/>
    <w:qFormat/>
    <w:uiPriority w:val="0"/>
    <w:pPr>
      <w:spacing w:before="240" w:after="60" w:line="312" w:lineRule="auto"/>
      <w:jc w:val="center"/>
      <w:outlineLvl w:val="1"/>
    </w:pPr>
    <w:rPr>
      <w:rFonts w:ascii="Cambria" w:hAnsi="Cambria"/>
      <w:b/>
      <w:bCs/>
      <w:kern w:val="28"/>
      <w:sz w:val="32"/>
      <w:szCs w:val="32"/>
      <w:lang w:val="zh-CN"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3">
    <w:name w:val="列出段落1"/>
    <w:basedOn w:val="1"/>
    <w:qFormat/>
    <w:uiPriority w:val="0"/>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customStyle="1" w:styleId="14">
    <w:name w:val="19"/>
    <w:basedOn w:val="1"/>
    <w:qFormat/>
    <w:uiPriority w:val="0"/>
    <w:pPr>
      <w:widowControl/>
      <w:jc w:val="left"/>
    </w:pPr>
    <w:rPr>
      <w:rFonts w:eastAsia="Times New Roman"/>
      <w:kern w:val="0"/>
      <w:sz w:val="24"/>
      <w:szCs w:val="24"/>
      <w:lang w:eastAsia="en-US"/>
    </w:rPr>
  </w:style>
  <w:style w:type="character" w:customStyle="1" w:styleId="15">
    <w:name w:val="17"/>
    <w:basedOn w:val="11"/>
    <w:qFormat/>
    <w:uiPriority w:val="0"/>
  </w:style>
  <w:style w:type="paragraph" w:customStyle="1" w:styleId="16">
    <w:name w:val="16 Paragraph"/>
    <w:basedOn w:val="1"/>
    <w:qFormat/>
    <w:uiPriority w:val="0"/>
    <w:pPr>
      <w:widowControl/>
      <w:jc w:val="left"/>
    </w:pPr>
    <w:rPr>
      <w:rFonts w:eastAsia="Times New Roman"/>
      <w:kern w:val="0"/>
      <w:sz w:val="24"/>
      <w:szCs w:val="24"/>
      <w:lang w:eastAsia="en-US"/>
    </w:rPr>
  </w:style>
  <w:style w:type="table" w:customStyle="1" w:styleId="17">
    <w:name w:val="17 Table"/>
    <w:basedOn w:val="9"/>
    <w:qFormat/>
    <w:uiPriority w:val="0"/>
    <w:rPr>
      <w:rFonts w:ascii="Times New Roman" w:hAnsi="Times New Roman"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521</Words>
  <Characters>557</Characters>
  <Lines>0</Lines>
  <Paragraphs>0</Paragraphs>
  <TotalTime>101</TotalTime>
  <ScaleCrop>false</ScaleCrop>
  <LinksUpToDate>false</LinksUpToDate>
  <CharactersWithSpaces>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2025-10-20T07:26:00Z</dcterms:created>
  <dc:creator>野猫梁上走</dc:creator>
  <cp:lastModifiedBy>Administrator</cp:lastModifiedBy>
  <cp:lastPrinted>2026-02-03T03:00:00Z</cp:lastPrinted>
  <dcterms:modified xsi:type="dcterms:W3CDTF">2026-02-09T01:39:09Z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B05EABC1A96F4C2EBA09F921AED06524_13</vt:lpwstr>
  </property>
  <property fmtid="{D5CDD505-2E9C-101B-9397-08002B2CF9AE}" pid="4" name="KSOTemplateDocerSaveRecord">
    <vt:lpwstr>eyJoZGlkIjoiYzA3NDc0NTU4MjAyNGVmYmI3YzUzYTI3ZWUzYTI0ZDQifQ==</vt:lpwstr>
  </property>
</Properties>
</file>