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6E2B3">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14:paraId="22714501">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14:paraId="5FB8463D">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14:paraId="4DF29647">
      <w:pPr>
        <w:widowControl w:val="0"/>
        <w:topLinePunct/>
        <w:autoSpaceDE w:val="0"/>
        <w:autoSpaceDN w:val="0"/>
        <w:spacing w:before="0" w:after="0" w:line="360" w:lineRule="auto"/>
        <w:jc w:val="both"/>
        <w:rPr>
          <w:rFonts w:hint="eastAsia" w:ascii="宋体" w:hAnsi="宋体" w:eastAsia="宋体" w:cs="宋体"/>
          <w:b/>
          <w:sz w:val="80"/>
          <w:szCs w:val="80"/>
          <w:lang w:eastAsia="zh-CN"/>
        </w:rPr>
      </w:pPr>
    </w:p>
    <w:p w14:paraId="7D5F93C7">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 xml:space="preserve">国家税务总局天津市河东区税务局2026年食堂食材采购项目 </w:t>
      </w:r>
      <w:bookmarkEnd w:id="0"/>
    </w:p>
    <w:p w14:paraId="4E3F2BD2">
      <w:pPr>
        <w:widowControl w:val="0"/>
        <w:spacing w:before="0" w:after="0" w:line="360" w:lineRule="auto"/>
        <w:jc w:val="both"/>
        <w:rPr>
          <w:rFonts w:hint="eastAsia" w:ascii="宋体" w:hAnsi="宋体" w:eastAsia="宋体" w:cs="宋体"/>
          <w:kern w:val="2"/>
          <w:sz w:val="32"/>
          <w:szCs w:val="32"/>
          <w:lang w:eastAsia="zh-CN"/>
        </w:rPr>
      </w:pPr>
    </w:p>
    <w:p w14:paraId="75B9DC2C">
      <w:pPr>
        <w:widowControl w:val="0"/>
        <w:spacing w:before="0" w:after="0" w:line="360" w:lineRule="auto"/>
        <w:jc w:val="both"/>
        <w:rPr>
          <w:rFonts w:ascii="宋体" w:hAnsi="宋体" w:eastAsia="宋体" w:cs="宋体"/>
          <w:kern w:val="2"/>
          <w:sz w:val="32"/>
          <w:szCs w:val="32"/>
          <w:lang w:eastAsia="zh-CN"/>
        </w:rPr>
      </w:pPr>
    </w:p>
    <w:p w14:paraId="034A51A0">
      <w:pPr>
        <w:widowControl w:val="0"/>
        <w:spacing w:before="0" w:after="0" w:line="360" w:lineRule="auto"/>
        <w:jc w:val="both"/>
        <w:rPr>
          <w:rFonts w:hint="eastAsia" w:ascii="宋体" w:hAnsi="宋体" w:eastAsia="宋体" w:cs="宋体"/>
          <w:kern w:val="2"/>
          <w:sz w:val="32"/>
          <w:szCs w:val="32"/>
          <w:lang w:eastAsia="zh-CN"/>
        </w:rPr>
      </w:pPr>
    </w:p>
    <w:p w14:paraId="3379EC82">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14:paraId="51FC05CC">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2026年06月</w:t>
      </w:r>
      <w:bookmarkEnd w:id="1"/>
    </w:p>
    <w:p w14:paraId="7719A53D">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14:paraId="1AA7C4AD">
      <w:pPr>
        <w:pStyle w:val="7"/>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1"/>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3</w:t>
      </w:r>
      <w:r>
        <w:fldChar w:fldCharType="end"/>
      </w:r>
      <w:r>
        <w:fldChar w:fldCharType="end"/>
      </w:r>
    </w:p>
    <w:p w14:paraId="082E7AE6">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1"/>
          <w:rFonts w:ascii="仿宋_GB2312" w:hAnsi="仿宋_GB2312" w:eastAsia="仿宋_GB2312" w:cs="仿宋_GB2312"/>
        </w:rPr>
        <w:t>1.1项目背景</w:t>
      </w:r>
      <w:r>
        <w:tab/>
      </w:r>
      <w:r>
        <w:fldChar w:fldCharType="begin"/>
      </w:r>
      <w:r>
        <w:instrText xml:space="preserve"> PAGEREF _Toc256000001 \h </w:instrText>
      </w:r>
      <w:r>
        <w:fldChar w:fldCharType="separate"/>
      </w:r>
      <w:r>
        <w:t>3</w:t>
      </w:r>
      <w:r>
        <w:fldChar w:fldCharType="end"/>
      </w:r>
      <w:r>
        <w:fldChar w:fldCharType="end"/>
      </w:r>
    </w:p>
    <w:p w14:paraId="03A03E97">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1"/>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3</w:t>
      </w:r>
      <w:r>
        <w:fldChar w:fldCharType="end"/>
      </w:r>
      <w:r>
        <w:fldChar w:fldCharType="end"/>
      </w:r>
    </w:p>
    <w:p w14:paraId="0D27F8D8">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1"/>
          <w:rFonts w:ascii="仿宋_GB2312" w:hAnsi="仿宋_GB2312" w:eastAsia="仿宋_GB2312" w:cs="仿宋_GB2312"/>
        </w:rPr>
        <w:t>1.2项目内容</w:t>
      </w:r>
      <w:r>
        <w:tab/>
      </w:r>
      <w:r>
        <w:fldChar w:fldCharType="begin"/>
      </w:r>
      <w:r>
        <w:instrText xml:space="preserve"> PAGEREF _Toc256000003 \h </w:instrText>
      </w:r>
      <w:r>
        <w:fldChar w:fldCharType="separate"/>
      </w:r>
      <w:r>
        <w:t>3</w:t>
      </w:r>
      <w:r>
        <w:fldChar w:fldCharType="end"/>
      </w:r>
      <w:r>
        <w:fldChar w:fldCharType="end"/>
      </w:r>
    </w:p>
    <w:p w14:paraId="68FBC576">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1"/>
          <w:rFonts w:ascii="仿宋_GB2312" w:hAnsi="仿宋_GB2312" w:eastAsia="仿宋_GB2312" w:cs="仿宋_GB2312"/>
        </w:rPr>
        <w:t>1.2.1项目建设思路</w:t>
      </w:r>
      <w:r>
        <w:tab/>
      </w:r>
      <w:r>
        <w:fldChar w:fldCharType="begin"/>
      </w:r>
      <w:r>
        <w:instrText xml:space="preserve"> PAGEREF _Toc256000004 \h </w:instrText>
      </w:r>
      <w:r>
        <w:fldChar w:fldCharType="separate"/>
      </w:r>
      <w:r>
        <w:t>3</w:t>
      </w:r>
      <w:r>
        <w:fldChar w:fldCharType="end"/>
      </w:r>
      <w:r>
        <w:fldChar w:fldCharType="end"/>
      </w:r>
    </w:p>
    <w:p w14:paraId="04C47E43">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1"/>
          <w:rFonts w:ascii="仿宋_GB2312" w:hAnsi="仿宋_GB2312" w:eastAsia="仿宋_GB2312" w:cs="仿宋_GB2312"/>
        </w:rPr>
        <w:t>1.2.2采购内容</w:t>
      </w:r>
      <w:r>
        <w:tab/>
      </w:r>
      <w:r>
        <w:fldChar w:fldCharType="begin"/>
      </w:r>
      <w:r>
        <w:instrText xml:space="preserve"> PAGEREF _Toc256000005 \h </w:instrText>
      </w:r>
      <w:r>
        <w:fldChar w:fldCharType="separate"/>
      </w:r>
      <w:r>
        <w:t>3</w:t>
      </w:r>
      <w:r>
        <w:fldChar w:fldCharType="end"/>
      </w:r>
      <w:r>
        <w:fldChar w:fldCharType="end"/>
      </w:r>
    </w:p>
    <w:p w14:paraId="4F8ED4EC">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1"/>
          <w:rFonts w:ascii="仿宋_GB2312" w:hAnsi="仿宋_GB2312" w:eastAsia="仿宋_GB2312" w:cs="仿宋_GB2312"/>
        </w:rPr>
        <w:t>1.2.3项目实施要求</w:t>
      </w:r>
      <w:r>
        <w:tab/>
      </w:r>
      <w:r>
        <w:fldChar w:fldCharType="begin"/>
      </w:r>
      <w:r>
        <w:instrText xml:space="preserve"> PAGEREF _Toc256000006 \h </w:instrText>
      </w:r>
      <w:r>
        <w:fldChar w:fldCharType="separate"/>
      </w:r>
      <w:r>
        <w:t>3</w:t>
      </w:r>
      <w:r>
        <w:fldChar w:fldCharType="end"/>
      </w:r>
      <w:r>
        <w:fldChar w:fldCharType="end"/>
      </w:r>
    </w:p>
    <w:p w14:paraId="2ED05748">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1"/>
          <w:rFonts w:ascii="仿宋_GB2312" w:hAnsi="仿宋_GB2312" w:eastAsia="仿宋_GB2312" w:cs="仿宋_GB2312"/>
        </w:rPr>
        <w:t>1.3其他要求</w:t>
      </w:r>
      <w:r>
        <w:tab/>
      </w:r>
      <w:r>
        <w:fldChar w:fldCharType="begin"/>
      </w:r>
      <w:r>
        <w:instrText xml:space="preserve"> PAGEREF _Toc256000007 \h </w:instrText>
      </w:r>
      <w:r>
        <w:fldChar w:fldCharType="separate"/>
      </w:r>
      <w:r>
        <w:t>4</w:t>
      </w:r>
      <w:r>
        <w:fldChar w:fldCharType="end"/>
      </w:r>
      <w:r>
        <w:fldChar w:fldCharType="end"/>
      </w:r>
    </w:p>
    <w:p w14:paraId="76228568">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1"/>
          <w:rFonts w:ascii="仿宋_GB2312" w:hAnsi="仿宋_GB2312" w:eastAsia="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r>
        <w:fldChar w:fldCharType="end"/>
      </w:r>
    </w:p>
    <w:p w14:paraId="48DB6AC7">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1"/>
          <w:rFonts w:ascii="仿宋_GB2312" w:hAnsi="仿宋_GB2312" w:eastAsia="仿宋_GB2312" w:cs="仿宋_GB2312"/>
          <w:kern w:val="36"/>
        </w:rPr>
        <w:t>2投标/响应要求</w:t>
      </w:r>
      <w:r>
        <w:tab/>
      </w:r>
      <w:r>
        <w:fldChar w:fldCharType="begin"/>
      </w:r>
      <w:r>
        <w:instrText xml:space="preserve"> PAGEREF _Toc256000009 \h </w:instrText>
      </w:r>
      <w:r>
        <w:fldChar w:fldCharType="separate"/>
      </w:r>
      <w:r>
        <w:t>4</w:t>
      </w:r>
      <w:r>
        <w:fldChar w:fldCharType="end"/>
      </w:r>
      <w:r>
        <w:fldChar w:fldCharType="end"/>
      </w:r>
    </w:p>
    <w:p w14:paraId="34829BDE">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1"/>
          <w:rFonts w:ascii="仿宋_GB2312" w:hAnsi="仿宋_GB2312" w:eastAsia="仿宋_GB2312" w:cs="仿宋_GB2312"/>
        </w:rPr>
        <w:t>2.1对供应商的要求</w:t>
      </w:r>
      <w:r>
        <w:tab/>
      </w:r>
      <w:r>
        <w:fldChar w:fldCharType="begin"/>
      </w:r>
      <w:r>
        <w:instrText xml:space="preserve"> PAGEREF _Toc256000010 \h </w:instrText>
      </w:r>
      <w:r>
        <w:fldChar w:fldCharType="separate"/>
      </w:r>
      <w:r>
        <w:t>4</w:t>
      </w:r>
      <w:r>
        <w:fldChar w:fldCharType="end"/>
      </w:r>
      <w:r>
        <w:fldChar w:fldCharType="end"/>
      </w:r>
    </w:p>
    <w:p w14:paraId="58A9FE61">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1"/>
          <w:rFonts w:ascii="仿宋_GB2312" w:hAnsi="仿宋_GB2312" w:eastAsia="仿宋_GB2312" w:cs="仿宋_GB2312"/>
        </w:rPr>
        <w:t>2.1.1必备资质</w:t>
      </w:r>
      <w:r>
        <w:tab/>
      </w:r>
      <w:r>
        <w:fldChar w:fldCharType="begin"/>
      </w:r>
      <w:r>
        <w:instrText xml:space="preserve"> PAGEREF _Toc256000011 \h </w:instrText>
      </w:r>
      <w:r>
        <w:fldChar w:fldCharType="separate"/>
      </w:r>
      <w:r>
        <w:t>4</w:t>
      </w:r>
      <w:r>
        <w:fldChar w:fldCharType="end"/>
      </w:r>
      <w:r>
        <w:fldChar w:fldCharType="end"/>
      </w:r>
    </w:p>
    <w:p w14:paraId="5AE099CB">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1"/>
          <w:rFonts w:ascii="仿宋_GB2312" w:hAnsi="仿宋_GB2312" w:eastAsia="仿宋_GB2312" w:cs="仿宋_GB2312"/>
        </w:rPr>
        <w:t>2.1.2优选资质/优选指标</w:t>
      </w:r>
      <w:r>
        <w:tab/>
      </w:r>
      <w:r>
        <w:fldChar w:fldCharType="begin"/>
      </w:r>
      <w:r>
        <w:instrText xml:space="preserve"> PAGEREF _Toc256000012 \h </w:instrText>
      </w:r>
      <w:r>
        <w:fldChar w:fldCharType="separate"/>
      </w:r>
      <w:r>
        <w:t>4</w:t>
      </w:r>
      <w:r>
        <w:fldChar w:fldCharType="end"/>
      </w:r>
      <w:r>
        <w:fldChar w:fldCharType="end"/>
      </w:r>
    </w:p>
    <w:p w14:paraId="60BB4E19">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1"/>
          <w:rFonts w:ascii="仿宋_GB2312" w:hAnsi="仿宋_GB2312" w:eastAsia="仿宋_GB2312" w:cs="仿宋_GB2312"/>
        </w:rPr>
        <w:t>2.1.3是否允许联合体</w:t>
      </w:r>
      <w:r>
        <w:tab/>
      </w:r>
      <w:r>
        <w:fldChar w:fldCharType="begin"/>
      </w:r>
      <w:r>
        <w:instrText xml:space="preserve"> PAGEREF _Toc256000013 \h </w:instrText>
      </w:r>
      <w:r>
        <w:fldChar w:fldCharType="separate"/>
      </w:r>
      <w:r>
        <w:t>4</w:t>
      </w:r>
      <w:r>
        <w:fldChar w:fldCharType="end"/>
      </w:r>
      <w:r>
        <w:fldChar w:fldCharType="end"/>
      </w:r>
    </w:p>
    <w:p w14:paraId="3A8A492C">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1"/>
          <w:rFonts w:ascii="仿宋_GB2312" w:hAnsi="仿宋_GB2312" w:eastAsia="仿宋_GB2312" w:cs="仿宋_GB2312"/>
        </w:rPr>
        <w:t>2.1.4是否专门面向中小企业</w:t>
      </w:r>
      <w:r>
        <w:tab/>
      </w:r>
      <w:r>
        <w:fldChar w:fldCharType="begin"/>
      </w:r>
      <w:r>
        <w:instrText xml:space="preserve"> PAGEREF _Toc256000014 \h </w:instrText>
      </w:r>
      <w:r>
        <w:fldChar w:fldCharType="separate"/>
      </w:r>
      <w:r>
        <w:t>5</w:t>
      </w:r>
      <w:r>
        <w:fldChar w:fldCharType="end"/>
      </w:r>
      <w:r>
        <w:fldChar w:fldCharType="end"/>
      </w:r>
    </w:p>
    <w:p w14:paraId="10655B2B">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1"/>
          <w:rFonts w:ascii="仿宋_GB2312" w:hAnsi="仿宋_GB2312" w:eastAsia="仿宋_GB2312" w:cs="仿宋_GB2312"/>
        </w:rPr>
        <w:t>2.1.5其他要求</w:t>
      </w:r>
      <w:r>
        <w:tab/>
      </w:r>
      <w:r>
        <w:fldChar w:fldCharType="begin"/>
      </w:r>
      <w:r>
        <w:instrText xml:space="preserve"> PAGEREF _Toc256000015 \h </w:instrText>
      </w:r>
      <w:r>
        <w:fldChar w:fldCharType="separate"/>
      </w:r>
      <w:r>
        <w:t>5</w:t>
      </w:r>
      <w:r>
        <w:fldChar w:fldCharType="end"/>
      </w:r>
      <w:r>
        <w:fldChar w:fldCharType="end"/>
      </w:r>
    </w:p>
    <w:p w14:paraId="2D5487F8">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1"/>
          <w:rFonts w:ascii="仿宋_GB2312" w:hAnsi="仿宋_GB2312" w:eastAsia="仿宋_GB2312" w:cs="仿宋_GB2312"/>
        </w:rPr>
        <w:t>2.2技术部分投标/响应内容</w:t>
      </w:r>
      <w:r>
        <w:tab/>
      </w:r>
      <w:r>
        <w:fldChar w:fldCharType="begin"/>
      </w:r>
      <w:r>
        <w:instrText xml:space="preserve"> PAGEREF _Toc256000016 \h </w:instrText>
      </w:r>
      <w:r>
        <w:fldChar w:fldCharType="separate"/>
      </w:r>
      <w:r>
        <w:t>5</w:t>
      </w:r>
      <w:r>
        <w:fldChar w:fldCharType="end"/>
      </w:r>
      <w:r>
        <w:fldChar w:fldCharType="end"/>
      </w:r>
    </w:p>
    <w:p w14:paraId="6B71D1AF">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1"/>
          <w:rFonts w:ascii="仿宋_GB2312" w:hAnsi="仿宋_GB2312" w:eastAsia="仿宋_GB2312" w:cs="仿宋_GB2312"/>
        </w:rPr>
        <w:t>2.2.1技术投标/响应总要求</w:t>
      </w:r>
      <w:r>
        <w:tab/>
      </w:r>
      <w:r>
        <w:fldChar w:fldCharType="begin"/>
      </w:r>
      <w:r>
        <w:instrText xml:space="preserve"> PAGEREF _Toc256000017 \h </w:instrText>
      </w:r>
      <w:r>
        <w:fldChar w:fldCharType="separate"/>
      </w:r>
      <w:r>
        <w:t>5</w:t>
      </w:r>
      <w:r>
        <w:fldChar w:fldCharType="end"/>
      </w:r>
      <w:r>
        <w:fldChar w:fldCharType="end"/>
      </w:r>
    </w:p>
    <w:p w14:paraId="4DA881CC">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1"/>
          <w:rFonts w:ascii="仿宋_GB2312" w:hAnsi="仿宋_GB2312" w:eastAsia="仿宋_GB2312" w:cs="仿宋_GB2312"/>
        </w:rPr>
        <w:t>2.2.2投标/响应方案要求</w:t>
      </w:r>
      <w:r>
        <w:tab/>
      </w:r>
      <w:r>
        <w:fldChar w:fldCharType="begin"/>
      </w:r>
      <w:r>
        <w:instrText xml:space="preserve"> PAGEREF _Toc256000018 \h </w:instrText>
      </w:r>
      <w:r>
        <w:fldChar w:fldCharType="separate"/>
      </w:r>
      <w:r>
        <w:t>5</w:t>
      </w:r>
      <w:r>
        <w:fldChar w:fldCharType="end"/>
      </w:r>
      <w:r>
        <w:fldChar w:fldCharType="end"/>
      </w:r>
    </w:p>
    <w:p w14:paraId="13169BC7">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1"/>
          <w:rFonts w:ascii="仿宋_GB2312" w:hAnsi="仿宋_GB2312" w:eastAsia="仿宋_GB2312" w:cs="仿宋_GB2312"/>
        </w:rPr>
        <w:t>2.3投标报价规则</w:t>
      </w:r>
      <w:r>
        <w:tab/>
      </w:r>
      <w:r>
        <w:fldChar w:fldCharType="begin"/>
      </w:r>
      <w:r>
        <w:instrText xml:space="preserve"> PAGEREF _Toc256000019 \h </w:instrText>
      </w:r>
      <w:r>
        <w:fldChar w:fldCharType="separate"/>
      </w:r>
      <w:r>
        <w:t>5</w:t>
      </w:r>
      <w:r>
        <w:fldChar w:fldCharType="end"/>
      </w:r>
      <w:r>
        <w:fldChar w:fldCharType="end"/>
      </w:r>
    </w:p>
    <w:p w14:paraId="6655EED0">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1"/>
          <w:rFonts w:ascii="仿宋_GB2312" w:hAnsi="仿宋_GB2312" w:eastAsia="仿宋_GB2312" w:cs="仿宋_GB2312"/>
        </w:rPr>
        <w:t>2.4异常低价审查程序</w:t>
      </w:r>
      <w:r>
        <w:tab/>
      </w:r>
      <w:r>
        <w:fldChar w:fldCharType="begin"/>
      </w:r>
      <w:r>
        <w:instrText xml:space="preserve"> PAGEREF _Toc256000020 \h </w:instrText>
      </w:r>
      <w:r>
        <w:fldChar w:fldCharType="separate"/>
      </w:r>
      <w:r>
        <w:t>6</w:t>
      </w:r>
      <w:r>
        <w:fldChar w:fldCharType="end"/>
      </w:r>
      <w:r>
        <w:fldChar w:fldCharType="end"/>
      </w:r>
    </w:p>
    <w:p w14:paraId="15E3F14B">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1"/>
          <w:rFonts w:ascii="仿宋_GB2312" w:hAnsi="仿宋_GB2312" w:eastAsia="仿宋_GB2312" w:cs="仿宋_GB2312"/>
          <w:kern w:val="36"/>
        </w:rPr>
        <w:t>3项目需求</w:t>
      </w:r>
      <w:r>
        <w:tab/>
      </w:r>
      <w:r>
        <w:fldChar w:fldCharType="begin"/>
      </w:r>
      <w:r>
        <w:instrText xml:space="preserve"> PAGEREF _Toc256000021 \h </w:instrText>
      </w:r>
      <w:r>
        <w:fldChar w:fldCharType="separate"/>
      </w:r>
      <w:r>
        <w:t>6</w:t>
      </w:r>
      <w:r>
        <w:fldChar w:fldCharType="end"/>
      </w:r>
      <w:r>
        <w:fldChar w:fldCharType="end"/>
      </w:r>
    </w:p>
    <w:p w14:paraId="728A1671">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1"/>
          <w:rFonts w:ascii="仿宋_GB2312" w:hAnsi="仿宋_GB2312" w:eastAsia="仿宋_GB2312" w:cs="仿宋_GB2312"/>
        </w:rPr>
        <w:t>3.1总体要求</w:t>
      </w:r>
      <w:r>
        <w:tab/>
      </w:r>
      <w:r>
        <w:fldChar w:fldCharType="begin"/>
      </w:r>
      <w:r>
        <w:instrText xml:space="preserve"> PAGEREF _Toc256000022 \h </w:instrText>
      </w:r>
      <w:r>
        <w:fldChar w:fldCharType="separate"/>
      </w:r>
      <w:r>
        <w:t>6</w:t>
      </w:r>
      <w:r>
        <w:fldChar w:fldCharType="end"/>
      </w:r>
      <w:r>
        <w:fldChar w:fldCharType="end"/>
      </w:r>
    </w:p>
    <w:p w14:paraId="27032D1E">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1"/>
          <w:rFonts w:ascii="仿宋_GB2312" w:hAnsi="仿宋_GB2312" w:eastAsia="仿宋_GB2312" w:cs="仿宋_GB2312"/>
        </w:rPr>
        <w:t>3.2采购产品一览表</w:t>
      </w:r>
      <w:r>
        <w:tab/>
      </w:r>
      <w:r>
        <w:fldChar w:fldCharType="begin"/>
      </w:r>
      <w:r>
        <w:instrText xml:space="preserve"> PAGEREF _Toc256000023 \h </w:instrText>
      </w:r>
      <w:r>
        <w:fldChar w:fldCharType="separate"/>
      </w:r>
      <w:r>
        <w:t>6</w:t>
      </w:r>
      <w:r>
        <w:fldChar w:fldCharType="end"/>
      </w:r>
      <w:r>
        <w:fldChar w:fldCharType="end"/>
      </w:r>
    </w:p>
    <w:p w14:paraId="152B4030">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1"/>
          <w:rFonts w:ascii="仿宋_GB2312" w:hAnsi="仿宋_GB2312" w:eastAsia="仿宋_GB2312" w:cs="仿宋_GB2312"/>
        </w:rPr>
        <w:t>3.3采购产品详细清单及技术指标</w:t>
      </w:r>
      <w:r>
        <w:tab/>
      </w:r>
      <w:r>
        <w:fldChar w:fldCharType="begin"/>
      </w:r>
      <w:r>
        <w:instrText xml:space="preserve"> PAGEREF _Toc256000024 \h </w:instrText>
      </w:r>
      <w:r>
        <w:fldChar w:fldCharType="separate"/>
      </w:r>
      <w:r>
        <w:t>13</w:t>
      </w:r>
      <w:r>
        <w:fldChar w:fldCharType="end"/>
      </w:r>
      <w:r>
        <w:fldChar w:fldCharType="end"/>
      </w:r>
    </w:p>
    <w:p w14:paraId="3DD338F1">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1"/>
          <w:rFonts w:ascii="仿宋_GB2312" w:hAnsi="仿宋_GB2312" w:eastAsia="仿宋_GB2312" w:cs="仿宋_GB2312"/>
        </w:rPr>
        <w:t>3.4服务要求</w:t>
      </w:r>
      <w:r>
        <w:tab/>
      </w:r>
      <w:r>
        <w:fldChar w:fldCharType="begin"/>
      </w:r>
      <w:r>
        <w:instrText xml:space="preserve"> PAGEREF _Toc256000025 \h </w:instrText>
      </w:r>
      <w:r>
        <w:fldChar w:fldCharType="separate"/>
      </w:r>
      <w:r>
        <w:t>14</w:t>
      </w:r>
      <w:r>
        <w:fldChar w:fldCharType="end"/>
      </w:r>
      <w:r>
        <w:fldChar w:fldCharType="end"/>
      </w:r>
    </w:p>
    <w:p w14:paraId="2C66C98E">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1"/>
          <w:rFonts w:ascii="仿宋_GB2312" w:hAnsi="仿宋_GB2312" w:eastAsia="仿宋_GB2312" w:cs="仿宋_GB2312"/>
        </w:rPr>
        <w:t>3.5其他要求</w:t>
      </w:r>
      <w:r>
        <w:tab/>
      </w:r>
      <w:r>
        <w:fldChar w:fldCharType="begin"/>
      </w:r>
      <w:r>
        <w:instrText xml:space="preserve"> PAGEREF _Toc256000026 \h </w:instrText>
      </w:r>
      <w:r>
        <w:fldChar w:fldCharType="separate"/>
      </w:r>
      <w:r>
        <w:t>15</w:t>
      </w:r>
      <w:r>
        <w:fldChar w:fldCharType="end"/>
      </w:r>
      <w:r>
        <w:fldChar w:fldCharType="end"/>
      </w:r>
    </w:p>
    <w:p w14:paraId="590B4600">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1"/>
          <w:rFonts w:ascii="仿宋_GB2312" w:hAnsi="仿宋_GB2312" w:eastAsia="仿宋_GB2312" w:cs="仿宋_GB2312"/>
          <w:kern w:val="36"/>
        </w:rPr>
        <w:t>4人员要求</w:t>
      </w:r>
      <w:r>
        <w:tab/>
      </w:r>
      <w:r>
        <w:fldChar w:fldCharType="begin"/>
      </w:r>
      <w:r>
        <w:instrText xml:space="preserve"> PAGEREF _Toc256000027 \h </w:instrText>
      </w:r>
      <w:r>
        <w:fldChar w:fldCharType="separate"/>
      </w:r>
      <w:r>
        <w:t>15</w:t>
      </w:r>
      <w:r>
        <w:fldChar w:fldCharType="end"/>
      </w:r>
      <w:r>
        <w:fldChar w:fldCharType="end"/>
      </w:r>
    </w:p>
    <w:p w14:paraId="1B0BB3DA">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1"/>
          <w:rFonts w:ascii="仿宋_GB2312" w:hAnsi="仿宋_GB2312" w:eastAsia="仿宋_GB2312" w:cs="仿宋_GB2312"/>
        </w:rPr>
        <w:t>4.1团队要求</w:t>
      </w:r>
      <w:r>
        <w:tab/>
      </w:r>
      <w:r>
        <w:fldChar w:fldCharType="begin"/>
      </w:r>
      <w:r>
        <w:instrText xml:space="preserve"> PAGEREF _Toc256000028 \h </w:instrText>
      </w:r>
      <w:r>
        <w:fldChar w:fldCharType="separate"/>
      </w:r>
      <w:r>
        <w:t>15</w:t>
      </w:r>
      <w:r>
        <w:fldChar w:fldCharType="end"/>
      </w:r>
      <w:r>
        <w:fldChar w:fldCharType="end"/>
      </w:r>
    </w:p>
    <w:p w14:paraId="0FFC0BC5">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1"/>
          <w:rFonts w:ascii="仿宋_GB2312" w:hAnsi="仿宋_GB2312" w:eastAsia="仿宋_GB2312" w:cs="仿宋_GB2312"/>
        </w:rPr>
        <w:t>4.1.1基本要求</w:t>
      </w:r>
      <w:r>
        <w:tab/>
      </w:r>
      <w:r>
        <w:fldChar w:fldCharType="begin"/>
      </w:r>
      <w:r>
        <w:instrText xml:space="preserve"> PAGEREF _Toc256000029 \h </w:instrText>
      </w:r>
      <w:r>
        <w:fldChar w:fldCharType="separate"/>
      </w:r>
      <w:r>
        <w:t>15</w:t>
      </w:r>
      <w:r>
        <w:fldChar w:fldCharType="end"/>
      </w:r>
      <w:r>
        <w:fldChar w:fldCharType="end"/>
      </w:r>
    </w:p>
    <w:p w14:paraId="6BE2E56F">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1"/>
          <w:rFonts w:ascii="仿宋_GB2312" w:hAnsi="仿宋_GB2312" w:eastAsia="仿宋_GB2312" w:cs="仿宋_GB2312"/>
        </w:rPr>
        <w:t>4.1.2优选资质/优选指标</w:t>
      </w:r>
      <w:r>
        <w:tab/>
      </w:r>
      <w:r>
        <w:fldChar w:fldCharType="begin"/>
      </w:r>
      <w:r>
        <w:instrText xml:space="preserve"> PAGEREF _Toc256000030 \h </w:instrText>
      </w:r>
      <w:r>
        <w:fldChar w:fldCharType="separate"/>
      </w:r>
      <w:r>
        <w:t>16</w:t>
      </w:r>
      <w:r>
        <w:fldChar w:fldCharType="end"/>
      </w:r>
      <w:r>
        <w:fldChar w:fldCharType="end"/>
      </w:r>
    </w:p>
    <w:p w14:paraId="19C2CA0E">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1"/>
          <w:rFonts w:ascii="仿宋_GB2312" w:hAnsi="仿宋_GB2312" w:eastAsia="仿宋_GB2312" w:cs="仿宋_GB2312"/>
          <w:kern w:val="36"/>
        </w:rPr>
        <w:t>5管理实施要求</w:t>
      </w:r>
      <w:r>
        <w:tab/>
      </w:r>
      <w:r>
        <w:fldChar w:fldCharType="begin"/>
      </w:r>
      <w:r>
        <w:instrText xml:space="preserve"> PAGEREF _Toc256000031 \h </w:instrText>
      </w:r>
      <w:r>
        <w:fldChar w:fldCharType="separate"/>
      </w:r>
      <w:r>
        <w:t>16</w:t>
      </w:r>
      <w:r>
        <w:fldChar w:fldCharType="end"/>
      </w:r>
      <w:r>
        <w:fldChar w:fldCharType="end"/>
      </w:r>
    </w:p>
    <w:p w14:paraId="24CD57C7">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1"/>
          <w:rFonts w:ascii="仿宋_GB2312" w:hAnsi="仿宋_GB2312" w:eastAsia="仿宋_GB2312" w:cs="仿宋_GB2312"/>
          <w:kern w:val="36"/>
        </w:rPr>
        <w:t>6风险管控要求</w:t>
      </w:r>
      <w:r>
        <w:tab/>
      </w:r>
      <w:r>
        <w:fldChar w:fldCharType="begin"/>
      </w:r>
      <w:r>
        <w:instrText xml:space="preserve"> PAGEREF _Toc256000032 \h </w:instrText>
      </w:r>
      <w:r>
        <w:fldChar w:fldCharType="separate"/>
      </w:r>
      <w:r>
        <w:t>16</w:t>
      </w:r>
      <w:r>
        <w:fldChar w:fldCharType="end"/>
      </w:r>
      <w:r>
        <w:fldChar w:fldCharType="end"/>
      </w:r>
    </w:p>
    <w:p w14:paraId="7B00D478">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1"/>
          <w:rFonts w:ascii="仿宋_GB2312" w:hAnsi="仿宋_GB2312" w:eastAsia="仿宋_GB2312" w:cs="仿宋_GB2312"/>
          <w:kern w:val="36"/>
        </w:rPr>
        <w:t>7履约验收要求</w:t>
      </w:r>
      <w:r>
        <w:tab/>
      </w:r>
      <w:r>
        <w:fldChar w:fldCharType="begin"/>
      </w:r>
      <w:r>
        <w:instrText xml:space="preserve"> PAGEREF _Toc256000033 \h </w:instrText>
      </w:r>
      <w:r>
        <w:fldChar w:fldCharType="separate"/>
      </w:r>
      <w:r>
        <w:t>17</w:t>
      </w:r>
      <w:r>
        <w:fldChar w:fldCharType="end"/>
      </w:r>
      <w:r>
        <w:fldChar w:fldCharType="end"/>
      </w:r>
    </w:p>
    <w:p w14:paraId="52271BC1">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1"/>
          <w:rFonts w:ascii="仿宋_GB2312" w:hAnsi="仿宋_GB2312" w:eastAsia="仿宋_GB2312" w:cs="仿宋_GB2312"/>
        </w:rPr>
        <w:t>7.1总体要求</w:t>
      </w:r>
      <w:r>
        <w:tab/>
      </w:r>
      <w:r>
        <w:fldChar w:fldCharType="begin"/>
      </w:r>
      <w:r>
        <w:instrText xml:space="preserve"> PAGEREF _Toc256000034 \h </w:instrText>
      </w:r>
      <w:r>
        <w:fldChar w:fldCharType="separate"/>
      </w:r>
      <w:r>
        <w:t>17</w:t>
      </w:r>
      <w:r>
        <w:fldChar w:fldCharType="end"/>
      </w:r>
      <w:r>
        <w:fldChar w:fldCharType="end"/>
      </w:r>
    </w:p>
    <w:p w14:paraId="30403109">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1"/>
          <w:rFonts w:ascii="仿宋_GB2312" w:hAnsi="仿宋_GB2312" w:eastAsia="仿宋_GB2312" w:cs="仿宋_GB2312"/>
        </w:rPr>
        <w:t>7.2具体要求</w:t>
      </w:r>
      <w:r>
        <w:tab/>
      </w:r>
      <w:r>
        <w:fldChar w:fldCharType="begin"/>
      </w:r>
      <w:r>
        <w:instrText xml:space="preserve"> PAGEREF _Toc256000035 \h </w:instrText>
      </w:r>
      <w:r>
        <w:fldChar w:fldCharType="separate"/>
      </w:r>
      <w:r>
        <w:t>17</w:t>
      </w:r>
      <w:r>
        <w:fldChar w:fldCharType="end"/>
      </w:r>
      <w:r>
        <w:fldChar w:fldCharType="end"/>
      </w:r>
    </w:p>
    <w:p w14:paraId="72F6C2BE">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1"/>
          <w:rFonts w:ascii="仿宋_GB2312" w:hAnsi="仿宋_GB2312" w:eastAsia="仿宋_GB2312" w:cs="仿宋_GB2312"/>
          <w:kern w:val="36"/>
        </w:rPr>
        <w:t>8其他要求</w:t>
      </w:r>
      <w:r>
        <w:tab/>
      </w:r>
      <w:r>
        <w:fldChar w:fldCharType="begin"/>
      </w:r>
      <w:r>
        <w:instrText xml:space="preserve"> PAGEREF _Toc256000036 \h </w:instrText>
      </w:r>
      <w:r>
        <w:fldChar w:fldCharType="separate"/>
      </w:r>
      <w:r>
        <w:t>19</w:t>
      </w:r>
      <w:r>
        <w:fldChar w:fldCharType="end"/>
      </w:r>
      <w:r>
        <w:fldChar w:fldCharType="end"/>
      </w:r>
    </w:p>
    <w:p w14:paraId="6CFB8499">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"_Toc256000037" </w:instrText>
      </w:r>
      <w:r>
        <w:fldChar w:fldCharType="separate"/>
      </w:r>
      <w:r>
        <w:rPr>
          <w:rStyle w:val="11"/>
          <w:rFonts w:ascii="仿宋_GB2312" w:hAnsi="仿宋_GB2312" w:eastAsia="仿宋_GB2312" w:cs="仿宋_GB2312"/>
        </w:rPr>
        <w:t>8.1必备要求</w:t>
      </w:r>
      <w:r>
        <w:tab/>
      </w:r>
      <w:r>
        <w:fldChar w:fldCharType="begin"/>
      </w:r>
      <w:r>
        <w:instrText xml:space="preserve"> PAGEREF _Toc256000037 \h </w:instrText>
      </w:r>
      <w:r>
        <w:fldChar w:fldCharType="separate"/>
      </w:r>
      <w:r>
        <w:t>19</w:t>
      </w:r>
      <w:r>
        <w:fldChar w:fldCharType="end"/>
      </w:r>
      <w:r>
        <w:fldChar w:fldCharType="end"/>
      </w:r>
    </w:p>
    <w:p w14:paraId="0D480262">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"_Toc256000038" </w:instrText>
      </w:r>
      <w:r>
        <w:fldChar w:fldCharType="separate"/>
      </w:r>
      <w:r>
        <w:rPr>
          <w:rStyle w:val="11"/>
          <w:rFonts w:ascii="仿宋_GB2312" w:hAnsi="仿宋_GB2312" w:eastAsia="仿宋_GB2312" w:cs="仿宋_GB2312"/>
        </w:rPr>
        <w:t>8.1.1通用必备要求</w:t>
      </w:r>
      <w:r>
        <w:tab/>
      </w:r>
      <w:r>
        <w:fldChar w:fldCharType="begin"/>
      </w:r>
      <w:r>
        <w:instrText xml:space="preserve"> PAGEREF _Toc256000038 \h </w:instrText>
      </w:r>
      <w:r>
        <w:fldChar w:fldCharType="separate"/>
      </w:r>
      <w:r>
        <w:t>19</w:t>
      </w:r>
      <w:r>
        <w:fldChar w:fldCharType="end"/>
      </w:r>
      <w:r>
        <w:fldChar w:fldCharType="end"/>
      </w:r>
    </w:p>
    <w:p w14:paraId="07CFEF85">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"_Toc256000039" </w:instrText>
      </w:r>
      <w:r>
        <w:fldChar w:fldCharType="separate"/>
      </w:r>
      <w:r>
        <w:rPr>
          <w:rStyle w:val="11"/>
          <w:rFonts w:ascii="仿宋_GB2312" w:hAnsi="仿宋_GB2312" w:eastAsia="仿宋_GB2312" w:cs="仿宋_GB2312"/>
        </w:rPr>
        <w:t>8.2付款安排建议</w:t>
      </w:r>
      <w:r>
        <w:tab/>
      </w:r>
      <w:r>
        <w:fldChar w:fldCharType="begin"/>
      </w:r>
      <w:r>
        <w:instrText xml:space="preserve"> PAGEREF _Toc256000039 \h </w:instrText>
      </w:r>
      <w:r>
        <w:fldChar w:fldCharType="separate"/>
      </w:r>
      <w:r>
        <w:t>20</w:t>
      </w:r>
      <w:r>
        <w:fldChar w:fldCharType="end"/>
      </w:r>
      <w:r>
        <w:fldChar w:fldCharType="end"/>
      </w:r>
    </w:p>
    <w:p w14:paraId="33126013">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"_Toc256000040" </w:instrText>
      </w:r>
      <w:r>
        <w:fldChar w:fldCharType="separate"/>
      </w:r>
      <w:r>
        <w:rPr>
          <w:rStyle w:val="11"/>
          <w:rFonts w:ascii="仿宋_GB2312" w:hAnsi="仿宋_GB2312" w:eastAsia="仿宋_GB2312" w:cs="仿宋_GB2312"/>
        </w:rPr>
        <w:t>8.3其他要求</w:t>
      </w:r>
      <w:r>
        <w:tab/>
      </w:r>
      <w:r>
        <w:fldChar w:fldCharType="begin"/>
      </w:r>
      <w:r>
        <w:instrText xml:space="preserve"> PAGEREF _Toc256000040 \h </w:instrText>
      </w:r>
      <w:r>
        <w:fldChar w:fldCharType="separate"/>
      </w:r>
      <w:r>
        <w:t>20</w:t>
      </w:r>
      <w:r>
        <w:fldChar w:fldCharType="end"/>
      </w:r>
      <w:r>
        <w:fldChar w:fldCharType="end"/>
      </w:r>
    </w:p>
    <w:p w14:paraId="4CE688DD">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"_Toc256000041" </w:instrText>
      </w:r>
      <w:r>
        <w:fldChar w:fldCharType="separate"/>
      </w:r>
      <w:r>
        <w:rPr>
          <w:rStyle w:val="11"/>
          <w:rFonts w:ascii="仿宋_GB2312" w:hAnsi="仿宋_GB2312" w:eastAsia="仿宋_GB2312" w:cs="仿宋_GB2312"/>
        </w:rPr>
        <w:t>8.3.1保密要求</w:t>
      </w:r>
      <w:r>
        <w:tab/>
      </w:r>
      <w:r>
        <w:fldChar w:fldCharType="begin"/>
      </w:r>
      <w:r>
        <w:instrText xml:space="preserve"> PAGEREF _Toc256000041 \h </w:instrText>
      </w:r>
      <w:r>
        <w:fldChar w:fldCharType="separate"/>
      </w:r>
      <w:r>
        <w:t>20</w:t>
      </w:r>
      <w:r>
        <w:fldChar w:fldCharType="end"/>
      </w:r>
      <w:r>
        <w:fldChar w:fldCharType="end"/>
      </w:r>
    </w:p>
    <w:p w14:paraId="7D1D2CBE">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"_Toc256000042" </w:instrText>
      </w:r>
      <w:r>
        <w:fldChar w:fldCharType="separate"/>
      </w:r>
      <w:r>
        <w:rPr>
          <w:rStyle w:val="11"/>
          <w:rFonts w:ascii="仿宋_GB2312" w:hAnsi="仿宋_GB2312" w:eastAsia="仿宋_GB2312" w:cs="仿宋_GB2312"/>
        </w:rPr>
        <w:t>8.3.2知识产权要求</w:t>
      </w:r>
      <w:r>
        <w:tab/>
      </w:r>
      <w:r>
        <w:fldChar w:fldCharType="begin"/>
      </w:r>
      <w:r>
        <w:instrText xml:space="preserve"> PAGEREF _Toc256000042 \h </w:instrText>
      </w:r>
      <w:r>
        <w:fldChar w:fldCharType="separate"/>
      </w:r>
      <w:r>
        <w:t>20</w:t>
      </w:r>
      <w:r>
        <w:fldChar w:fldCharType="end"/>
      </w:r>
      <w:r>
        <w:fldChar w:fldCharType="end"/>
      </w:r>
    </w:p>
    <w:p w14:paraId="2F15C415">
      <w:pPr>
        <w:spacing w:before="0" w:after="0" w:line="360" w:lineRule="auto"/>
        <w:jc w:val="left"/>
      </w:pPr>
      <w:r>
        <w:rPr>
          <w:rFonts w:ascii="宋体" w:hAnsi="宋体" w:eastAsia="宋体" w:cs="宋体"/>
          <w:sz w:val="32"/>
        </w:rPr>
        <w:fldChar w:fldCharType="end"/>
      </w:r>
      <w:r>
        <w:br w:type="page"/>
      </w:r>
    </w:p>
    <w:p w14:paraId="3B8F1DC1">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14:paraId="081C5642">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14:paraId="40936B8B">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14:paraId="69063906">
      <w:pPr>
        <w:pStyle w:val="12"/>
        <w:spacing w:before="0" w:after="0" w:line="360" w:lineRule="auto"/>
        <w:ind w:left="0" w:right="0"/>
        <w:jc w:val="both"/>
        <w:rPr>
          <w:rFonts w:ascii="Times New Roman" w:hAnsi="Times New Roman" w:eastAsia="Times New Roman" w:cs="Times New Roman"/>
        </w:rPr>
      </w:pPr>
      <w:r>
        <w:rPr>
          <w:rFonts w:ascii="仿宋_GB2312" w:hAnsi="仿宋_GB2312" w:eastAsia="仿宋_GB2312" w:cs="仿宋_GB2312"/>
          <w:sz w:val="28"/>
          <w:szCs w:val="28"/>
        </w:rPr>
        <w:t>国家税务总局天津市河东区税务局2026年食堂食材采购项目，第一包为食堂提供主副食果蔬调料奶制品等其他类，包含米、面、油、杂粮、鸡蛋及调料、鲜奶及奶制品、蔬菜、水果、豆制品等，采购预算为人民币190.00万元。第二包为食堂提供鲜冻禽畜肉水产品等其他类，包含猪肉及副产品、牛羊肉及各部件、禽肉及各部件、肉制品及半成品、海鲜及海产品等，采购预算为人民币190.00万元。供应商按照费率投标报价，结算按实际采购量进行结算，总结算金额不超过采购预算。</w:t>
      </w:r>
    </w:p>
    <w:p w14:paraId="016D5C6F">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14:paraId="38BD9D48">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1.2.1项目建设思路</w:t>
      </w:r>
      <w:bookmarkEnd w:id="6"/>
    </w:p>
    <w:p w14:paraId="2F4F2848">
      <w:pPr>
        <w:pStyle w:val="12"/>
        <w:spacing w:before="0" w:after="0" w:line="360" w:lineRule="auto"/>
        <w:ind w:left="0" w:right="0"/>
        <w:jc w:val="both"/>
        <w:rPr>
          <w:rFonts w:ascii="Times New Roman" w:hAnsi="Times New Roman" w:eastAsia="Times New Roman" w:cs="Times New Roman"/>
        </w:rPr>
      </w:pPr>
      <w:r>
        <w:rPr>
          <w:rFonts w:ascii="仿宋_GB2312" w:hAnsi="仿宋_GB2312" w:eastAsia="仿宋_GB2312" w:cs="仿宋_GB2312"/>
          <w:spacing w:val="0"/>
          <w:sz w:val="28"/>
          <w:szCs w:val="28"/>
        </w:rPr>
        <w:t>本项目旨在为食堂提供质优价廉的</w:t>
      </w:r>
      <w:r>
        <w:rPr>
          <w:rFonts w:ascii="仿宋_GB2312" w:hAnsi="仿宋_GB2312" w:eastAsia="仿宋_GB2312" w:cs="仿宋_GB2312"/>
          <w:sz w:val="28"/>
          <w:szCs w:val="28"/>
        </w:rPr>
        <w:t>主副食调料、油、鸡蛋、</w:t>
      </w:r>
      <w:r>
        <w:rPr>
          <w:rFonts w:ascii="仿宋_GB2312" w:hAnsi="仿宋_GB2312" w:eastAsia="仿宋_GB2312" w:cs="仿宋_GB2312"/>
          <w:spacing w:val="0"/>
          <w:sz w:val="28"/>
          <w:szCs w:val="28"/>
        </w:rPr>
        <w:t>水果、蔬菜、鲜奶及奶制品、豆制品及</w:t>
      </w:r>
      <w:r>
        <w:rPr>
          <w:rFonts w:ascii="仿宋_GB2312" w:hAnsi="仿宋_GB2312" w:eastAsia="仿宋_GB2312" w:cs="仿宋_GB2312"/>
          <w:sz w:val="28"/>
          <w:szCs w:val="28"/>
        </w:rPr>
        <w:t>鲜冻禽畜肉、水产品</w:t>
      </w:r>
      <w:r>
        <w:rPr>
          <w:rFonts w:ascii="仿宋_GB2312" w:hAnsi="仿宋_GB2312" w:eastAsia="仿宋_GB2312" w:cs="仿宋_GB2312"/>
          <w:spacing w:val="0"/>
          <w:sz w:val="28"/>
          <w:szCs w:val="28"/>
        </w:rPr>
        <w:t>等食材，在确保食品安全的基础上，提供高效便捷的服务。</w:t>
      </w:r>
    </w:p>
    <w:p w14:paraId="6893E4F0">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1.2.2采购内容</w:t>
      </w:r>
      <w:bookmarkEnd w:id="7"/>
    </w:p>
    <w:p w14:paraId="36E4D8A3">
      <w:pPr>
        <w:spacing w:before="0" w:after="0" w:line="360" w:lineRule="auto"/>
        <w:rPr>
          <w:rFonts w:ascii="仿宋_GB2312" w:hAnsi="仿宋_GB2312" w:eastAsia="仿宋_GB2312" w:cs="仿宋_GB2312"/>
          <w:sz w:val="28"/>
          <w:szCs w:val="28"/>
        </w:rPr>
      </w:pPr>
      <w:r>
        <w:rPr>
          <w:rFonts w:ascii="仿宋_GB2312" w:hAnsi="仿宋_GB2312" w:eastAsia="仿宋_GB2312" w:cs="仿宋_GB2312"/>
          <w:sz w:val="28"/>
          <w:szCs w:val="28"/>
        </w:rPr>
        <w:t>本包采购内容为国家税务总局天津市河东区税务局食堂所需的米、面、油、杂粮、鸡蛋、调料、鲜奶及奶制品、蔬菜、水果、豆制品、猪肉及副产品、牛羊肉及各部件、禽肉及各部件、肉制品及半成品、海鲜及海产品等食材，含相应配送。</w:t>
      </w:r>
    </w:p>
    <w:p w14:paraId="703B2FAB">
      <w:pPr>
        <w:pStyle w:val="4"/>
        <w:keepNext w:val="0"/>
        <w:spacing w:before="0" w:after="0" w:line="360" w:lineRule="auto"/>
        <w:rPr>
          <w:rFonts w:ascii="仿宋_GB2312" w:hAnsi="仿宋_GB2312" w:eastAsia="仿宋_GB2312" w:cs="仿宋_GB2312"/>
          <w:b/>
          <w:bCs/>
          <w:sz w:val="28"/>
          <w:szCs w:val="28"/>
        </w:rPr>
      </w:pPr>
      <w:bookmarkStart w:id="8" w:name="_Toc256000006"/>
      <w:r>
        <w:rPr>
          <w:rFonts w:ascii="仿宋_GB2312" w:hAnsi="仿宋_GB2312" w:eastAsia="仿宋_GB2312" w:cs="仿宋_GB2312"/>
          <w:sz w:val="28"/>
          <w:szCs w:val="28"/>
        </w:rPr>
        <w:t>1.2.3项目实施要求</w:t>
      </w:r>
      <w:bookmarkEnd w:id="8"/>
    </w:p>
    <w:p w14:paraId="066C6E33">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1.2.3.1实施范围要求</w:t>
      </w:r>
    </w:p>
    <w:p w14:paraId="73EA233E">
      <w:pPr>
        <w:pStyle w:val="12"/>
        <w:spacing w:before="0" w:after="0" w:line="360" w:lineRule="auto"/>
        <w:ind w:firstLine="480"/>
        <w:jc w:val="both"/>
        <w:textAlignment w:val="baseline"/>
        <w:rPr>
          <w:rFonts w:ascii="Times New Roman" w:hAnsi="Times New Roman" w:eastAsia="Times New Roman" w:cs="Times New Roman"/>
        </w:rPr>
      </w:pPr>
      <w:r>
        <w:rPr>
          <w:rFonts w:ascii="仿宋_GB2312" w:hAnsi="仿宋_GB2312" w:eastAsia="仿宋_GB2312" w:cs="仿宋_GB2312"/>
          <w:spacing w:val="0"/>
          <w:sz w:val="28"/>
          <w:szCs w:val="28"/>
        </w:rPr>
        <w:t>按照采购人需求，为食堂提供主</w:t>
      </w:r>
      <w:r>
        <w:rPr>
          <w:rFonts w:ascii="仿宋_GB2312" w:hAnsi="仿宋_GB2312" w:eastAsia="仿宋_GB2312" w:cs="仿宋_GB2312"/>
          <w:sz w:val="28"/>
          <w:szCs w:val="28"/>
        </w:rPr>
        <w:t>副食果蔬调料奶制品鲜冻禽畜肉水产品等食材</w:t>
      </w:r>
      <w:r>
        <w:rPr>
          <w:rFonts w:ascii="仿宋_GB2312" w:hAnsi="仿宋_GB2312" w:eastAsia="仿宋_GB2312" w:cs="仿宋_GB2312"/>
          <w:spacing w:val="0"/>
          <w:sz w:val="28"/>
          <w:szCs w:val="28"/>
        </w:rPr>
        <w:t>，并提供简单加工及配送服务。</w:t>
      </w:r>
    </w:p>
    <w:p w14:paraId="19939EFE">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1.2.3.2实施时间要求</w:t>
      </w:r>
    </w:p>
    <w:p w14:paraId="1CAC6861">
      <w:pPr>
        <w:pStyle w:val="12"/>
        <w:spacing w:before="0" w:after="0" w:line="360" w:lineRule="auto"/>
        <w:ind w:left="0" w:right="0"/>
        <w:jc w:val="both"/>
        <w:rPr>
          <w:rFonts w:ascii="Times New Roman" w:hAnsi="Times New Roman" w:eastAsia="Times New Roman" w:cs="Times New Roman"/>
        </w:rPr>
      </w:pPr>
      <w:r>
        <w:rPr>
          <w:rFonts w:ascii="仿宋_GB2312" w:hAnsi="仿宋_GB2312" w:eastAsia="仿宋_GB2312" w:cs="仿宋_GB2312"/>
          <w:sz w:val="28"/>
          <w:szCs w:val="28"/>
        </w:rPr>
        <w:t>服务期限自2026年9月1日至2027年8月31日。</w:t>
      </w:r>
    </w:p>
    <w:p w14:paraId="64E672AE">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1.2.3.3实施地点要求</w:t>
      </w:r>
    </w:p>
    <w:p w14:paraId="3997BAA4">
      <w:pPr>
        <w:spacing w:before="0" w:after="0" w:line="360" w:lineRule="auto"/>
        <w:rPr>
          <w:rFonts w:ascii="仿宋_GB2312" w:hAnsi="仿宋_GB2312" w:eastAsia="仿宋_GB2312" w:cs="仿宋_GB2312"/>
          <w:sz w:val="28"/>
          <w:szCs w:val="28"/>
        </w:rPr>
      </w:pPr>
      <w:r>
        <w:rPr>
          <w:rFonts w:ascii="仿宋_GB2312" w:hAnsi="仿宋_GB2312" w:eastAsia="仿宋_GB2312" w:cs="仿宋_GB2312"/>
          <w:sz w:val="28"/>
          <w:szCs w:val="28"/>
        </w:rPr>
        <w:t>国家税务总局天津市河东区税务局六纬路办公区食堂（河东区六纬路151号），国家税务总局天津市河东区税务局七纬路办公区食堂（河东区七纬路99号）。</w:t>
      </w:r>
    </w:p>
    <w:p w14:paraId="71DCE47A">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1.3其他要求</w:t>
      </w:r>
      <w:bookmarkEnd w:id="9"/>
    </w:p>
    <w:p w14:paraId="7CE275D9">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1.3.1采购标的需执行的相关标准规范</w:t>
      </w:r>
      <w:bookmarkEnd w:id="10"/>
    </w:p>
    <w:p w14:paraId="6CAE2DD0">
      <w:pPr>
        <w:pStyle w:val="12"/>
        <w:spacing w:before="0" w:after="0" w:line="360" w:lineRule="auto"/>
        <w:ind w:left="0" w:right="0" w:firstLine="480"/>
        <w:rPr>
          <w:rFonts w:ascii="Times New Roman" w:hAnsi="Times New Roman" w:eastAsia="Times New Roman" w:cs="Times New Roman"/>
        </w:rPr>
      </w:pPr>
      <w:r>
        <w:rPr>
          <w:rFonts w:ascii="仿宋_GB2312" w:hAnsi="仿宋_GB2312" w:eastAsia="仿宋_GB2312" w:cs="仿宋_GB2312"/>
          <w:sz w:val="28"/>
          <w:szCs w:val="28"/>
        </w:rPr>
        <w:t>投标人应遵守有关国家法律、法规和条例,具备《中华人民共和国政府采购法》第二十二条的规定和本文件中规定的条件。</w:t>
      </w:r>
    </w:p>
    <w:p w14:paraId="42D38016">
      <w:pPr>
        <w:pStyle w:val="2"/>
        <w:keepNext w:val="0"/>
        <w:spacing w:before="0" w:after="0" w:line="360" w:lineRule="auto"/>
        <w:jc w:val="center"/>
        <w:rPr>
          <w:rFonts w:ascii="仿宋_GB2312" w:hAnsi="仿宋_GB2312" w:eastAsia="仿宋_GB2312" w:cs="仿宋_GB2312"/>
          <w:b/>
          <w:bCs/>
          <w:sz w:val="32"/>
          <w:szCs w:val="32"/>
        </w:rPr>
      </w:pPr>
      <w:bookmarkStart w:id="11" w:name="_Toc256000009"/>
      <w:r>
        <w:rPr>
          <w:rFonts w:ascii="仿宋_GB2312" w:hAnsi="仿宋_GB2312" w:eastAsia="仿宋_GB2312" w:cs="仿宋_GB2312"/>
          <w:kern w:val="36"/>
        </w:rPr>
        <w:t>2投标/响应要求</w:t>
      </w:r>
      <w:bookmarkEnd w:id="11"/>
    </w:p>
    <w:p w14:paraId="1721BE3D">
      <w:pPr>
        <w:pStyle w:val="3"/>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i w:val="0"/>
          <w:iCs w:val="0"/>
        </w:rPr>
        <w:t>2.1对供应商的要求</w:t>
      </w:r>
      <w:bookmarkEnd w:id="12"/>
    </w:p>
    <w:p w14:paraId="7EEB1560">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2.1.1必备资质</w:t>
      </w:r>
      <w:bookmarkEnd w:id="13"/>
    </w:p>
    <w:p w14:paraId="15A827A9">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14:paraId="121711AB">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2.1.1.2本项目的特定资格要求</w:t>
      </w:r>
    </w:p>
    <w:p w14:paraId="0D5BD884">
      <w:pPr>
        <w:spacing w:before="0" w:after="0" w:line="360" w:lineRule="auto"/>
        <w:rPr>
          <w:rFonts w:ascii="仿宋_GB2312" w:hAnsi="仿宋_GB2312" w:eastAsia="仿宋_GB2312" w:cs="仿宋_GB2312"/>
          <w:sz w:val="28"/>
          <w:szCs w:val="28"/>
        </w:rPr>
      </w:pPr>
      <w:r>
        <w:rPr>
          <w:rFonts w:ascii="仿宋_GB2312" w:hAnsi="仿宋_GB2312" w:eastAsia="仿宋_GB2312" w:cs="仿宋_GB2312"/>
          <w:color w:val="95A5A6"/>
          <w:sz w:val="28"/>
          <w:szCs w:val="28"/>
        </w:rPr>
        <w:t>供应商具有《食品经营许可证》或《食品生产许可证》。仅提供《食品生产许可证》的，许可范围应包括本包中除食用农产品外的全部供应品类。</w:t>
      </w:r>
    </w:p>
    <w:p w14:paraId="00EED3BF">
      <w:pPr>
        <w:pStyle w:val="4"/>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sz w:val="28"/>
          <w:szCs w:val="28"/>
        </w:rPr>
        <w:t>2.1.2优选资质/优选指标</w:t>
      </w:r>
      <w:bookmarkEnd w:id="14"/>
    </w:p>
    <w:p w14:paraId="0D52E826">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2.1.2.1相关证书</w:t>
      </w:r>
    </w:p>
    <w:tbl>
      <w:tblPr>
        <w:tblStyle w:val="9"/>
        <w:tblW w:w="5000" w:type="pct"/>
        <w:tblInd w:w="30" w:type="dxa"/>
        <w:tblLayout w:type="autofit"/>
        <w:tblCellMar>
          <w:top w:w="15" w:type="dxa"/>
          <w:left w:w="15" w:type="dxa"/>
          <w:bottom w:w="15" w:type="dxa"/>
          <w:right w:w="15" w:type="dxa"/>
        </w:tblCellMar>
      </w:tblPr>
      <w:tblGrid>
        <w:gridCol w:w="906"/>
        <w:gridCol w:w="4082"/>
        <w:gridCol w:w="4082"/>
      </w:tblGrid>
      <w:tr w14:paraId="18A4D8A5">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10A267D4">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225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37B9E2D">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证书名称</w:t>
            </w:r>
          </w:p>
        </w:tc>
        <w:tc>
          <w:tcPr>
            <w:tcW w:w="225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88977A1">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备注</w:t>
            </w:r>
          </w:p>
        </w:tc>
      </w:tr>
      <w:tr w14:paraId="5112D76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8DFAA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0956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质量管理体系认证证书(ISO9001)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35F070">
            <w:pPr>
              <w:jc w:val="left"/>
              <w:rPr>
                <w:rFonts w:ascii="仿宋_GB2312" w:hAnsi="仿宋_GB2312" w:eastAsia="仿宋_GB2312" w:cs="仿宋_GB2312"/>
                <w:b w:val="0"/>
                <w:bCs w:val="0"/>
                <w:i w:val="0"/>
                <w:iCs w:val="0"/>
                <w:smallCaps w:val="0"/>
                <w:color w:val="000000"/>
                <w:sz w:val="21"/>
                <w:szCs w:val="21"/>
              </w:rPr>
            </w:pPr>
          </w:p>
        </w:tc>
      </w:tr>
      <w:tr w14:paraId="4013CA8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3B8E6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197E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食品安全管理体系认证证书（ISO 22000）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D87698">
            <w:pPr>
              <w:jc w:val="left"/>
              <w:rPr>
                <w:rFonts w:ascii="仿宋_GB2312" w:hAnsi="仿宋_GB2312" w:eastAsia="仿宋_GB2312" w:cs="仿宋_GB2312"/>
                <w:b w:val="0"/>
                <w:bCs w:val="0"/>
                <w:i w:val="0"/>
                <w:iCs w:val="0"/>
                <w:smallCaps w:val="0"/>
                <w:color w:val="000000"/>
                <w:sz w:val="21"/>
                <w:szCs w:val="21"/>
              </w:rPr>
            </w:pPr>
          </w:p>
        </w:tc>
      </w:tr>
      <w:tr w14:paraId="713FC8C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51214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2E02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职业健康安全管理体系认证证书（ISO45001）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82182E">
            <w:pPr>
              <w:jc w:val="left"/>
              <w:rPr>
                <w:rFonts w:ascii="仿宋_GB2312" w:hAnsi="仿宋_GB2312" w:eastAsia="仿宋_GB2312" w:cs="仿宋_GB2312"/>
                <w:b w:val="0"/>
                <w:bCs w:val="0"/>
                <w:i w:val="0"/>
                <w:iCs w:val="0"/>
                <w:smallCaps w:val="0"/>
                <w:color w:val="000000"/>
                <w:sz w:val="21"/>
                <w:szCs w:val="21"/>
              </w:rPr>
            </w:pPr>
          </w:p>
        </w:tc>
      </w:tr>
    </w:tbl>
    <w:p w14:paraId="35EBA8B3">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2.1.2.2成功案例</w:t>
      </w:r>
    </w:p>
    <w:p w14:paraId="60E581E4">
      <w:pPr>
        <w:spacing w:before="0" w:after="0" w:line="360" w:lineRule="auto"/>
        <w:rPr>
          <w:rFonts w:ascii="仿宋_GB2312" w:hAnsi="仿宋_GB2312" w:eastAsia="仿宋_GB2312" w:cs="仿宋_GB2312"/>
          <w:sz w:val="28"/>
          <w:szCs w:val="28"/>
        </w:rPr>
      </w:pPr>
      <w:r>
        <w:rPr>
          <w:rFonts w:ascii="仿宋_GB2312" w:hAnsi="仿宋_GB2312" w:eastAsia="仿宋_GB2312" w:cs="仿宋_GB2312"/>
          <w:color w:val="95A5A6"/>
          <w:sz w:val="28"/>
          <w:szCs w:val="28"/>
        </w:rPr>
        <w:t>有效案例为2023年1月1日以来（以合同签订日期为准），供应商独立承担的食材供应项目案例（必须包含本包采购的全品类食材中至少一类），予以加分考虑。</w:t>
      </w:r>
    </w:p>
    <w:p w14:paraId="090E6F14">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2.1.3是否允许联合体</w:t>
      </w:r>
      <w:bookmarkEnd w:id="15"/>
    </w:p>
    <w:p w14:paraId="4FC4B511">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14:paraId="133F2BBF">
      <w:pPr>
        <w:pStyle w:val="4"/>
        <w:keepNext w:val="0"/>
        <w:spacing w:before="0" w:after="0" w:line="360" w:lineRule="auto"/>
        <w:rPr>
          <w:rFonts w:ascii="仿宋_GB2312" w:hAnsi="仿宋_GB2312" w:eastAsia="仿宋_GB2312" w:cs="仿宋_GB2312"/>
          <w:b/>
          <w:bCs/>
          <w:sz w:val="28"/>
          <w:szCs w:val="28"/>
        </w:rPr>
      </w:pPr>
      <w:bookmarkStart w:id="16" w:name="_Toc256000014"/>
      <w:r>
        <w:rPr>
          <w:rFonts w:ascii="仿宋_GB2312" w:hAnsi="仿宋_GB2312" w:eastAsia="仿宋_GB2312" w:cs="仿宋_GB2312"/>
          <w:sz w:val="28"/>
          <w:szCs w:val="28"/>
        </w:rPr>
        <w:t>2.1.4是否专门面向中小企业</w:t>
      </w:r>
      <w:bookmarkEnd w:id="16"/>
    </w:p>
    <w:p w14:paraId="79B8EA44">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本项目专门面向中小企业采购项目</w:t>
      </w:r>
    </w:p>
    <w:p w14:paraId="2F5F7FDF">
      <w:pPr>
        <w:pStyle w:val="4"/>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sz w:val="28"/>
          <w:szCs w:val="28"/>
        </w:rPr>
        <w:t>2.1.5其他要求</w:t>
      </w:r>
      <w:bookmarkEnd w:id="17"/>
    </w:p>
    <w:p w14:paraId="4D3402CE">
      <w:pPr>
        <w:pStyle w:val="12"/>
        <w:spacing w:before="0" w:after="0" w:line="360" w:lineRule="auto"/>
        <w:ind w:left="0" w:right="0" w:firstLine="480"/>
        <w:rPr>
          <w:rFonts w:ascii="Times New Roman" w:hAnsi="Times New Roman" w:eastAsia="Times New Roman" w:cs="Times New Roman"/>
        </w:rPr>
      </w:pPr>
      <w:r>
        <w:rPr>
          <w:rFonts w:ascii="仿宋_GB2312" w:hAnsi="仿宋_GB2312" w:eastAsia="仿宋_GB2312" w:cs="仿宋_GB2312"/>
          <w:sz w:val="28"/>
          <w:szCs w:val="28"/>
        </w:rPr>
        <w:t>符合和满足本项目技术要求和其他有关要求。</w:t>
      </w:r>
    </w:p>
    <w:p w14:paraId="338BAE7E">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2.2技术部分投标/响应内容</w:t>
      </w:r>
      <w:bookmarkEnd w:id="18"/>
    </w:p>
    <w:p w14:paraId="015D028D">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2.2.1技术投标/响应总要求</w:t>
      </w:r>
      <w:bookmarkEnd w:id="19"/>
    </w:p>
    <w:p w14:paraId="1D01FBB2">
      <w:pPr>
        <w:pStyle w:val="12"/>
        <w:spacing w:before="0" w:after="0" w:line="360" w:lineRule="auto"/>
        <w:ind w:firstLine="480"/>
        <w:jc w:val="both"/>
        <w:rPr>
          <w:rFonts w:ascii="Times New Roman" w:hAnsi="Times New Roman" w:eastAsia="Times New Roman" w:cs="Times New Roman"/>
        </w:rPr>
      </w:pPr>
      <w:r>
        <w:rPr>
          <w:sz w:val="28"/>
          <w:szCs w:val="28"/>
        </w:rPr>
        <w:t>供应商须承诺所提供的货物、人员符合相关国家强制性规定。具体需求详见项目需求、人员要求、管理实施要求、风险管控要求、履约验收要求及其他要求。</w:t>
      </w:r>
    </w:p>
    <w:p w14:paraId="79E53D65">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2.2.2投标/响应方案要求</w:t>
      </w:r>
      <w:bookmarkEnd w:id="20"/>
    </w:p>
    <w:p w14:paraId="13C2DA67">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以下相关方案，若作为评审因素，则投标人应在满足★必备指标项要求的前提下，基于对优于★指标项及#、△指标项的应答，根据项目特点和采购需求，制定更为完整、详细、可操作性强的方案。</w:t>
      </w:r>
    </w:p>
    <w:p w14:paraId="09BDC31A">
      <w:pPr>
        <w:pStyle w:val="12"/>
        <w:spacing w:before="0" w:after="0" w:line="360" w:lineRule="auto"/>
        <w:ind w:firstLine="480"/>
        <w:jc w:val="both"/>
        <w:rPr>
          <w:rFonts w:ascii="Times New Roman" w:hAnsi="Times New Roman" w:eastAsia="Times New Roman" w:cs="Times New Roman"/>
        </w:rPr>
      </w:pPr>
      <w:r>
        <w:rPr>
          <w:rFonts w:ascii="FangSong_GB2312" w:hAnsi="FangSong_GB2312" w:eastAsia="FangSong_GB2312" w:cs="FangSong_GB2312"/>
          <w:sz w:val="28"/>
          <w:szCs w:val="28"/>
        </w:rPr>
        <w:t>以下相关方案，若作为评审因素，则投标人应在满足★关键指标项要求的前提下，根据项目特点和采购需求，制定更为完整、详细、可操作性强的方案。</w:t>
      </w:r>
    </w:p>
    <w:p w14:paraId="73175117">
      <w:pPr>
        <w:pStyle w:val="12"/>
        <w:spacing w:before="0" w:after="0" w:line="360" w:lineRule="auto"/>
        <w:ind w:firstLine="480"/>
        <w:jc w:val="both"/>
        <w:rPr>
          <w:rFonts w:ascii="Times New Roman" w:hAnsi="Times New Roman" w:eastAsia="Times New Roman" w:cs="Times New Roman"/>
        </w:rPr>
      </w:pPr>
      <w:r>
        <w:rPr>
          <w:rFonts w:ascii="Times New Roman" w:hAnsi="Times New Roman" w:eastAsia="Times New Roman" w:cs="Times New Roman"/>
          <w:sz w:val="28"/>
          <w:szCs w:val="28"/>
        </w:rPr>
        <w:t>（一）提供针对本项目特点的专业化服务方案：投标人应详细阐述对本项目整体需求内容的理解，包含符合本项目实际情况的食材配送等方案；</w:t>
      </w:r>
    </w:p>
    <w:p w14:paraId="65AFC823">
      <w:pPr>
        <w:pStyle w:val="12"/>
        <w:spacing w:before="0" w:after="0" w:line="360" w:lineRule="auto"/>
        <w:ind w:firstLine="480"/>
        <w:jc w:val="both"/>
        <w:rPr>
          <w:rFonts w:ascii="Times New Roman" w:hAnsi="Times New Roman" w:eastAsia="Times New Roman" w:cs="Times New Roman"/>
        </w:rPr>
      </w:pPr>
      <w:r>
        <w:rPr>
          <w:rFonts w:ascii="Times New Roman" w:hAnsi="Times New Roman" w:eastAsia="Times New Roman" w:cs="Times New Roman"/>
          <w:sz w:val="28"/>
          <w:szCs w:val="28"/>
        </w:rPr>
        <w:t>（二）配送及时性准时性措施：投标人应详细阐述如何保证本项目准时送达的方案措施，包含日常食材准时送达的方案、采购人紧急采购的食材准时送达的方案，以及未按时送达时的挽回方案等内容；</w:t>
      </w:r>
    </w:p>
    <w:p w14:paraId="218EBB8F">
      <w:pPr>
        <w:pStyle w:val="12"/>
        <w:spacing w:before="0" w:after="0" w:line="360" w:lineRule="auto"/>
        <w:ind w:firstLine="480"/>
        <w:jc w:val="both"/>
        <w:rPr>
          <w:rFonts w:ascii="Times New Roman" w:hAnsi="Times New Roman" w:eastAsia="Times New Roman" w:cs="Times New Roman"/>
        </w:rPr>
      </w:pPr>
      <w:r>
        <w:rPr>
          <w:rFonts w:ascii="Times New Roman" w:hAnsi="Times New Roman" w:eastAsia="Times New Roman" w:cs="Times New Roman"/>
          <w:sz w:val="28"/>
          <w:szCs w:val="28"/>
        </w:rPr>
        <w:t>（三）质量安全把控措施：投标人应该详细阐述如何保证食材质量安全把控的方案措施，包含检验检疫关键环节把控，不符合质量标准货品处置等方面内容；</w:t>
      </w:r>
    </w:p>
    <w:p w14:paraId="076F73BB">
      <w:pPr>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（四）供应措施：投标人应详细阐述如何保证食材供应的方案措施，包含服务团队管理措施、内部采购管理措施、储存分拣管理措施、科学合理运输措施等方面内容。</w:t>
      </w:r>
    </w:p>
    <w:p w14:paraId="290AD0FA">
      <w:pPr>
        <w:pStyle w:val="3"/>
        <w:keepNext w:val="0"/>
        <w:spacing w:before="0" w:after="0" w:line="360" w:lineRule="auto"/>
        <w:rPr>
          <w:rFonts w:ascii="仿宋_GB2312" w:hAnsi="仿宋_GB2312" w:eastAsia="仿宋_GB2312" w:cs="仿宋_GB2312"/>
          <w:b/>
          <w:bCs/>
          <w:sz w:val="28"/>
          <w:szCs w:val="28"/>
        </w:rPr>
      </w:pPr>
      <w:bookmarkStart w:id="21" w:name="_Toc256000019"/>
      <w:r>
        <w:rPr>
          <w:rFonts w:ascii="仿宋_GB2312" w:hAnsi="仿宋_GB2312" w:eastAsia="仿宋_GB2312" w:cs="仿宋_GB2312"/>
          <w:i w:val="0"/>
          <w:iCs w:val="0"/>
        </w:rPr>
        <w:t>2.3投标报价规则</w:t>
      </w:r>
      <w:bookmarkEnd w:id="21"/>
    </w:p>
    <w:p w14:paraId="5C6C8D08">
      <w:pPr>
        <w:pStyle w:val="12"/>
        <w:spacing w:before="0" w:after="0" w:line="360" w:lineRule="auto"/>
        <w:ind w:left="0" w:right="0" w:firstLine="480"/>
        <w:jc w:val="both"/>
        <w:rPr>
          <w:rFonts w:ascii="Times New Roman" w:hAnsi="Times New Roman" w:eastAsia="Times New Roman" w:cs="Times New Roman"/>
        </w:rPr>
      </w:pPr>
      <w:r>
        <w:rPr>
          <w:rFonts w:ascii="......." w:hAnsi="......." w:eastAsia="......." w:cs="......."/>
        </w:rPr>
        <w:t>（</w:t>
      </w:r>
      <w:r>
        <w:t>1</w:t>
      </w:r>
      <w:r>
        <w:rPr>
          <w:rFonts w:ascii="......." w:hAnsi="......." w:eastAsia="......." w:cs="......."/>
        </w:rPr>
        <w:t>）投标报价以费率填列。</w:t>
      </w:r>
    </w:p>
    <w:p w14:paraId="67EA7A34">
      <w:pPr>
        <w:pStyle w:val="12"/>
        <w:spacing w:before="0" w:after="0" w:line="360" w:lineRule="auto"/>
        <w:ind w:left="0" w:right="0" w:firstLine="480"/>
        <w:jc w:val="both"/>
        <w:rPr>
          <w:rFonts w:ascii="Times New Roman" w:hAnsi="Times New Roman" w:eastAsia="Times New Roman" w:cs="Times New Roman"/>
        </w:rPr>
      </w:pPr>
      <w:r>
        <w:rPr>
          <w:rFonts w:ascii="......." w:hAnsi="......." w:eastAsia="......." w:cs="......."/>
        </w:rPr>
        <w:t>（</w:t>
      </w:r>
      <w:r>
        <w:t>2</w:t>
      </w:r>
      <w:r>
        <w:rPr>
          <w:rFonts w:ascii="......." w:hAnsi="......." w:eastAsia="......." w:cs="......."/>
        </w:rPr>
        <w:t>）在服务期内，采购人有权在不超过采购预算的前提下，向中标供应商下达每日具体采购订单。</w:t>
      </w:r>
    </w:p>
    <w:p w14:paraId="535220E1">
      <w:pPr>
        <w:pStyle w:val="12"/>
        <w:spacing w:before="0" w:after="0" w:line="360" w:lineRule="auto"/>
        <w:ind w:left="0" w:right="0" w:firstLine="480"/>
        <w:jc w:val="both"/>
        <w:rPr>
          <w:rFonts w:ascii="Times New Roman" w:hAnsi="Times New Roman" w:eastAsia="Times New Roman" w:cs="Times New Roman"/>
        </w:rPr>
      </w:pPr>
      <w:r>
        <w:rPr>
          <w:rFonts w:ascii="......." w:hAnsi="......." w:eastAsia="......." w:cs="......."/>
        </w:rPr>
        <w:t>（</w:t>
      </w:r>
      <w:r>
        <w:t>3</w:t>
      </w:r>
      <w:r>
        <w:rPr>
          <w:rFonts w:ascii="......." w:hAnsi="......." w:eastAsia="......." w:cs="......."/>
        </w:rPr>
        <w:t>）按以下原则确定结算价格</w:t>
      </w:r>
    </w:p>
    <w:p w14:paraId="74CCCDCF">
      <w:pPr>
        <w:pStyle w:val="12"/>
        <w:spacing w:before="0" w:after="0" w:line="360" w:lineRule="auto"/>
        <w:ind w:left="0" w:right="0" w:firstLine="480"/>
        <w:jc w:val="both"/>
        <w:rPr>
          <w:rFonts w:ascii="Times New Roman" w:hAnsi="Times New Roman" w:eastAsia="Times New Roman" w:cs="Times New Roman"/>
        </w:rPr>
      </w:pPr>
      <w:r>
        <w:rPr>
          <w:rFonts w:ascii="......." w:hAnsi="......." w:eastAsia="......." w:cs="......."/>
        </w:rPr>
        <w:t>结算价格</w:t>
      </w:r>
      <w:r>
        <w:t>=</w:t>
      </w:r>
      <w:r>
        <w:rPr>
          <w:rFonts w:ascii="......." w:hAnsi="......." w:eastAsia="......." w:cs="......."/>
        </w:rPr>
        <w:t>中标供应商所报费率×基础价格。</w:t>
      </w:r>
    </w:p>
    <w:p w14:paraId="2522E1EF">
      <w:pPr>
        <w:pStyle w:val="12"/>
        <w:spacing w:before="0" w:after="0" w:line="360" w:lineRule="auto"/>
        <w:ind w:left="0" w:right="0" w:firstLine="480"/>
        <w:jc w:val="both"/>
        <w:rPr>
          <w:rFonts w:ascii="Times New Roman" w:hAnsi="Times New Roman" w:eastAsia="Times New Roman" w:cs="Times New Roman"/>
        </w:rPr>
      </w:pPr>
      <w:r>
        <w:rPr>
          <w:rFonts w:ascii="......." w:hAnsi="......." w:eastAsia="......." w:cs="......."/>
        </w:rPr>
        <w:t>基础价格：参照食材配送当日的天津市金钟河蔬菜贸易中心等菜市场以及多点</w:t>
      </w:r>
      <w:r>
        <w:t>等线上超市</w:t>
      </w:r>
      <w:r>
        <w:rPr>
          <w:rFonts w:ascii="......." w:hAnsi="......." w:eastAsia="......." w:cs="......."/>
        </w:rPr>
        <w:t>同等食材价格确定，定价单位为</w:t>
      </w:r>
      <w:r>
        <w:t>500</w:t>
      </w:r>
      <w:r>
        <w:rPr>
          <w:rFonts w:ascii="......." w:hAnsi="......." w:eastAsia="......." w:cs="......."/>
        </w:rPr>
        <w:t>克。零售商品有多个规格的，以最大规格的每</w:t>
      </w:r>
      <w:r>
        <w:t>500</w:t>
      </w:r>
      <w:r>
        <w:rPr>
          <w:rFonts w:ascii="......." w:hAnsi="......." w:eastAsia="......." w:cs="......."/>
        </w:rPr>
        <w:t>克价格为定价依据。</w:t>
      </w:r>
    </w:p>
    <w:p w14:paraId="6E927863">
      <w:pPr>
        <w:pStyle w:val="12"/>
        <w:spacing w:before="0" w:after="0" w:line="360" w:lineRule="auto"/>
        <w:ind w:left="0" w:right="0" w:firstLine="480"/>
        <w:jc w:val="both"/>
        <w:rPr>
          <w:rFonts w:ascii="Times New Roman" w:hAnsi="Times New Roman" w:eastAsia="Times New Roman" w:cs="Times New Roman"/>
        </w:rPr>
      </w:pPr>
      <w:r>
        <w:rPr>
          <w:rFonts w:ascii="......." w:hAnsi="......." w:eastAsia="......." w:cs="......."/>
        </w:rPr>
        <w:t>所报费率＞</w:t>
      </w:r>
      <w:r>
        <w:t>100%</w:t>
      </w:r>
      <w:r>
        <w:rPr>
          <w:rFonts w:ascii="......." w:hAnsi="......." w:eastAsia="......." w:cs="......."/>
        </w:rPr>
        <w:t>的，视为无效投标。</w:t>
      </w:r>
    </w:p>
    <w:p w14:paraId="4B378B31">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2.4异常低价审查程序</w:t>
      </w:r>
      <w:bookmarkEnd w:id="22"/>
    </w:p>
    <w:p w14:paraId="0A17A270">
      <w:pPr>
        <w:pStyle w:val="12"/>
        <w:spacing w:before="0" w:after="0" w:line="360" w:lineRule="auto"/>
        <w:ind w:left="0" w:right="0" w:firstLine="480"/>
        <w:jc w:val="both"/>
        <w:rPr>
          <w:rFonts w:ascii="Times New Roman" w:hAnsi="Times New Roman" w:eastAsia="Times New Roman" w:cs="Times New Roman"/>
        </w:rPr>
      </w:pPr>
      <w:r>
        <w:rPr>
          <w:rFonts w:ascii="宋体" w:hAnsi="宋体" w:eastAsia="宋体" w:cs="宋体"/>
        </w:rPr>
        <w:t>政府采购评审中出现下列情形之一的，评审委员会应当启动异常低价投标（响应）审查程序：</w:t>
      </w:r>
    </w:p>
    <w:p w14:paraId="333D164F">
      <w:pPr>
        <w:pStyle w:val="12"/>
        <w:spacing w:before="0" w:after="0" w:line="360" w:lineRule="auto"/>
        <w:ind w:left="0" w:right="0" w:firstLine="480"/>
        <w:jc w:val="both"/>
        <w:rPr>
          <w:rFonts w:ascii="Times New Roman" w:hAnsi="Times New Roman" w:eastAsia="Times New Roman" w:cs="Times New Roman"/>
        </w:rPr>
      </w:pPr>
      <w:r>
        <w:rPr>
          <w:rFonts w:ascii="宋体" w:hAnsi="宋体" w:eastAsia="宋体" w:cs="宋体"/>
        </w:rPr>
        <w:t>1. 投标（响应）报价低于全部通过符合性审查供应商投标（响应）报价平均值65%的，即投标（响应）报价小于全部通过符合性审查供应商投标（响应）报价平均值×65%；</w:t>
      </w:r>
    </w:p>
    <w:p w14:paraId="30CCC92E">
      <w:pPr>
        <w:pStyle w:val="12"/>
        <w:spacing w:before="0" w:after="0" w:line="360" w:lineRule="auto"/>
        <w:ind w:left="0" w:right="0" w:firstLine="480"/>
        <w:jc w:val="both"/>
        <w:rPr>
          <w:rFonts w:ascii="Times New Roman" w:hAnsi="Times New Roman" w:eastAsia="Times New Roman" w:cs="Times New Roman"/>
        </w:rPr>
      </w:pPr>
      <w:r>
        <w:rPr>
          <w:rFonts w:ascii="宋体" w:hAnsi="宋体" w:eastAsia="宋体" w:cs="宋体"/>
        </w:rPr>
        <w:t>2. 投标（响应）报价低于通过符合性审查的次低报价供应商投标（响应）报价65%的，即投标（响应）报价小于通过符合性审查的次低报价供应商投标（响应）报价×65%；</w:t>
      </w:r>
    </w:p>
    <w:p w14:paraId="6CE87EE6">
      <w:pPr>
        <w:pStyle w:val="12"/>
        <w:spacing w:before="0" w:after="0" w:line="360" w:lineRule="auto"/>
        <w:ind w:left="0" w:right="0" w:firstLine="480"/>
        <w:jc w:val="both"/>
        <w:rPr>
          <w:rFonts w:ascii="Times New Roman" w:hAnsi="Times New Roman" w:eastAsia="Times New Roman" w:cs="Times New Roman"/>
        </w:rPr>
      </w:pPr>
      <w:r>
        <w:rPr>
          <w:rFonts w:ascii="宋体" w:hAnsi="宋体" w:eastAsia="宋体" w:cs="宋体"/>
        </w:rPr>
        <w:t>3. 投标（响应）报价低于采购项目最高限价65%的，即投标（响应）报价小于采购项目最高限价×65%；</w:t>
      </w:r>
    </w:p>
    <w:p w14:paraId="01E76488">
      <w:pPr>
        <w:pStyle w:val="12"/>
        <w:spacing w:before="0" w:after="0" w:line="360" w:lineRule="auto"/>
        <w:ind w:left="0" w:right="0" w:firstLine="480"/>
        <w:jc w:val="both"/>
        <w:rPr>
          <w:rFonts w:ascii="Times New Roman" w:hAnsi="Times New Roman" w:eastAsia="Times New Roman" w:cs="Times New Roman"/>
        </w:rPr>
      </w:pPr>
      <w:r>
        <w:rPr>
          <w:rFonts w:ascii="宋体" w:hAnsi="宋体" w:eastAsia="宋体" w:cs="宋体"/>
        </w:rPr>
        <w:t>4.评审委员会基于专业判断，认为供应商报价过低，有可能影响产品质量或者不能诚信履约的其他情形。</w:t>
      </w:r>
    </w:p>
    <w:p w14:paraId="5781BAAA">
      <w:pPr>
        <w:pStyle w:val="2"/>
        <w:keepNext w:val="0"/>
        <w:spacing w:before="0" w:after="0" w:line="360" w:lineRule="auto"/>
        <w:jc w:val="center"/>
        <w:rPr>
          <w:rFonts w:ascii="仿宋_GB2312" w:hAnsi="仿宋_GB2312" w:eastAsia="仿宋_GB2312" w:cs="仿宋_GB2312"/>
          <w:b/>
          <w:bCs/>
          <w:sz w:val="32"/>
          <w:szCs w:val="32"/>
        </w:rPr>
      </w:pPr>
      <w:bookmarkStart w:id="23" w:name="_Toc256000021"/>
      <w:r>
        <w:rPr>
          <w:rFonts w:ascii="仿宋_GB2312" w:hAnsi="仿宋_GB2312" w:eastAsia="仿宋_GB2312" w:cs="仿宋_GB2312"/>
          <w:kern w:val="36"/>
        </w:rPr>
        <w:t>3项目需求</w:t>
      </w:r>
      <w:bookmarkEnd w:id="23"/>
    </w:p>
    <w:p w14:paraId="0A36103D">
      <w:pPr>
        <w:pStyle w:val="3"/>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i w:val="0"/>
          <w:iCs w:val="0"/>
        </w:rPr>
        <w:t>3.1总体要求</w:t>
      </w:r>
      <w:bookmarkEnd w:id="24"/>
    </w:p>
    <w:p w14:paraId="3FAFC18B">
      <w:pPr>
        <w:pStyle w:val="12"/>
        <w:spacing w:before="0" w:after="0" w:line="360" w:lineRule="auto"/>
        <w:ind w:firstLine="560"/>
        <w:rPr>
          <w:rFonts w:ascii="Times New Roman" w:hAnsi="Times New Roman" w:eastAsia="Times New Roman" w:cs="Times New Roman"/>
        </w:rPr>
      </w:pPr>
      <w:r>
        <w:rPr>
          <w:sz w:val="28"/>
          <w:szCs w:val="28"/>
        </w:rPr>
        <w:t>投标人应严格按照《中华人民共和国食品安全法》《中华人民共和国产品质量法》《食品安全国家标准》《餐饮服务食品安全操作规范》、《餐饮服务食品安全监督管理办法》《动物检疫法》《食品安全国家标准食品添加剂使用标准》等法律法规和相关规范性文件的要求，认真履行各项法定义务，建立健全各项规章制度和岗位责任制，确保配送食材的卫生与安全。在中标后如出现因食用其提供的食品导致食物中毒事故发生，投标人应对此承担一切法律责任。</w:t>
      </w:r>
    </w:p>
    <w:p w14:paraId="5CC0A16D">
      <w:pPr>
        <w:pStyle w:val="3"/>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i w:val="0"/>
          <w:iCs w:val="0"/>
        </w:rPr>
        <w:t>3.2采购产品一览表</w:t>
      </w:r>
      <w:bookmarkEnd w:id="25"/>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14:paraId="516734E9">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CD5DECD">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9CA7DBA">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产品类别</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45E6A8B">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产品名称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5B76B5E">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数量</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0D6BED58">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单位</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1965825">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备注</w:t>
            </w:r>
          </w:p>
        </w:tc>
      </w:tr>
      <w:tr w14:paraId="68D4C48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0FE0D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296D2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3B5AE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土豆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92F02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9208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150C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03BE8E">
            <w:pPr>
              <w:jc w:val="left"/>
              <w:rPr>
                <w:rFonts w:ascii="仿宋_GB2312" w:hAnsi="仿宋_GB2312" w:eastAsia="仿宋_GB2312" w:cs="仿宋_GB2312"/>
                <w:b w:val="0"/>
                <w:bCs w:val="0"/>
                <w:i w:val="0"/>
                <w:iCs w:val="0"/>
                <w:smallCaps w:val="0"/>
                <w:color w:val="000000"/>
                <w:sz w:val="21"/>
                <w:szCs w:val="21"/>
              </w:rPr>
            </w:pPr>
          </w:p>
        </w:tc>
      </w:tr>
      <w:tr w14:paraId="182A9B8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70EA9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849D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20FA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C4F9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6893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619BC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31BEBB">
            <w:pPr>
              <w:jc w:val="left"/>
              <w:rPr>
                <w:rFonts w:ascii="仿宋_GB2312" w:hAnsi="仿宋_GB2312" w:eastAsia="仿宋_GB2312" w:cs="仿宋_GB2312"/>
                <w:b w:val="0"/>
                <w:bCs w:val="0"/>
                <w:i w:val="0"/>
                <w:iCs w:val="0"/>
                <w:smallCaps w:val="0"/>
                <w:color w:val="000000"/>
                <w:sz w:val="21"/>
                <w:szCs w:val="21"/>
              </w:rPr>
            </w:pPr>
          </w:p>
        </w:tc>
      </w:tr>
      <w:tr w14:paraId="4A7F830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E1B19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45F6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DDA6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洋白菜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9F39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559A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27F579">
            <w:pPr>
              <w:jc w:val="left"/>
              <w:rPr>
                <w:rFonts w:ascii="仿宋_GB2312" w:hAnsi="仿宋_GB2312" w:eastAsia="仿宋_GB2312" w:cs="仿宋_GB2312"/>
                <w:b w:val="0"/>
                <w:bCs w:val="0"/>
                <w:i w:val="0"/>
                <w:iCs w:val="0"/>
                <w:smallCaps w:val="0"/>
                <w:color w:val="000000"/>
                <w:sz w:val="21"/>
                <w:szCs w:val="21"/>
              </w:rPr>
            </w:pPr>
          </w:p>
        </w:tc>
      </w:tr>
      <w:tr w14:paraId="0F6D6B1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72994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05B66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A50E3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圆茄子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43126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3F10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75D5C8">
            <w:pPr>
              <w:jc w:val="left"/>
              <w:rPr>
                <w:rFonts w:ascii="仿宋_GB2312" w:hAnsi="仿宋_GB2312" w:eastAsia="仿宋_GB2312" w:cs="仿宋_GB2312"/>
                <w:b w:val="0"/>
                <w:bCs w:val="0"/>
                <w:i w:val="0"/>
                <w:iCs w:val="0"/>
                <w:smallCaps w:val="0"/>
                <w:color w:val="000000"/>
                <w:sz w:val="21"/>
                <w:szCs w:val="21"/>
              </w:rPr>
            </w:pPr>
          </w:p>
        </w:tc>
      </w:tr>
      <w:tr w14:paraId="4E439CB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1C02F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6D90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AE32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有机菜花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47E8F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4317.5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DF89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CB87C3">
            <w:pPr>
              <w:jc w:val="left"/>
              <w:rPr>
                <w:rFonts w:ascii="仿宋_GB2312" w:hAnsi="仿宋_GB2312" w:eastAsia="仿宋_GB2312" w:cs="仿宋_GB2312"/>
                <w:b w:val="0"/>
                <w:bCs w:val="0"/>
                <w:i w:val="0"/>
                <w:iCs w:val="0"/>
                <w:smallCaps w:val="0"/>
                <w:color w:val="000000"/>
                <w:sz w:val="21"/>
                <w:szCs w:val="21"/>
              </w:rPr>
            </w:pPr>
          </w:p>
        </w:tc>
      </w:tr>
      <w:tr w14:paraId="29422FF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64B6A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378A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3545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西红柿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BE6E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B540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BF77F2">
            <w:pPr>
              <w:jc w:val="left"/>
              <w:rPr>
                <w:rFonts w:ascii="仿宋_GB2312" w:hAnsi="仿宋_GB2312" w:eastAsia="仿宋_GB2312" w:cs="仿宋_GB2312"/>
                <w:b w:val="0"/>
                <w:bCs w:val="0"/>
                <w:i w:val="0"/>
                <w:iCs w:val="0"/>
                <w:smallCaps w:val="0"/>
                <w:color w:val="000000"/>
                <w:sz w:val="21"/>
                <w:szCs w:val="21"/>
              </w:rPr>
            </w:pPr>
          </w:p>
        </w:tc>
      </w:tr>
      <w:tr w14:paraId="577BD65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079EA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FB23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2565A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3FE1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6079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E2221E">
            <w:pPr>
              <w:jc w:val="left"/>
              <w:rPr>
                <w:rFonts w:ascii="仿宋_GB2312" w:hAnsi="仿宋_GB2312" w:eastAsia="仿宋_GB2312" w:cs="仿宋_GB2312"/>
                <w:b w:val="0"/>
                <w:bCs w:val="0"/>
                <w:i w:val="0"/>
                <w:iCs w:val="0"/>
                <w:smallCaps w:val="0"/>
                <w:color w:val="000000"/>
                <w:sz w:val="21"/>
                <w:szCs w:val="21"/>
              </w:rPr>
            </w:pPr>
          </w:p>
        </w:tc>
      </w:tr>
      <w:tr w14:paraId="473A4AB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D50CA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AEB30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34C8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芹菜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81902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EC20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3719D6">
            <w:pPr>
              <w:jc w:val="left"/>
              <w:rPr>
                <w:rFonts w:ascii="仿宋_GB2312" w:hAnsi="仿宋_GB2312" w:eastAsia="仿宋_GB2312" w:cs="仿宋_GB2312"/>
                <w:b w:val="0"/>
                <w:bCs w:val="0"/>
                <w:i w:val="0"/>
                <w:iCs w:val="0"/>
                <w:smallCaps w:val="0"/>
                <w:color w:val="000000"/>
                <w:sz w:val="21"/>
                <w:szCs w:val="21"/>
              </w:rPr>
            </w:pPr>
          </w:p>
        </w:tc>
      </w:tr>
      <w:tr w14:paraId="153B5B1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DAB15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63E8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F56F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572A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3294.5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451F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F3371A">
            <w:pPr>
              <w:jc w:val="left"/>
              <w:rPr>
                <w:rFonts w:ascii="仿宋_GB2312" w:hAnsi="仿宋_GB2312" w:eastAsia="仿宋_GB2312" w:cs="仿宋_GB2312"/>
                <w:b w:val="0"/>
                <w:bCs w:val="0"/>
                <w:i w:val="0"/>
                <w:iCs w:val="0"/>
                <w:smallCaps w:val="0"/>
                <w:color w:val="000000"/>
                <w:sz w:val="21"/>
                <w:szCs w:val="21"/>
              </w:rPr>
            </w:pPr>
          </w:p>
        </w:tc>
      </w:tr>
      <w:tr w14:paraId="588BC54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59A96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5E17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95100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EA5E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2889.4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B596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C6DC09">
            <w:pPr>
              <w:jc w:val="left"/>
              <w:rPr>
                <w:rFonts w:ascii="仿宋_GB2312" w:hAnsi="仿宋_GB2312" w:eastAsia="仿宋_GB2312" w:cs="仿宋_GB2312"/>
                <w:b w:val="0"/>
                <w:bCs w:val="0"/>
                <w:i w:val="0"/>
                <w:iCs w:val="0"/>
                <w:smallCaps w:val="0"/>
                <w:color w:val="000000"/>
                <w:sz w:val="21"/>
                <w:szCs w:val="21"/>
              </w:rPr>
            </w:pPr>
          </w:p>
        </w:tc>
      </w:tr>
      <w:tr w14:paraId="4E002AE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9DF32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4DEC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41D1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尖椒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2941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2842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4369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9BA0DA">
            <w:pPr>
              <w:jc w:val="left"/>
              <w:rPr>
                <w:rFonts w:ascii="仿宋_GB2312" w:hAnsi="仿宋_GB2312" w:eastAsia="仿宋_GB2312" w:cs="仿宋_GB2312"/>
                <w:b w:val="0"/>
                <w:bCs w:val="0"/>
                <w:i w:val="0"/>
                <w:iCs w:val="0"/>
                <w:smallCaps w:val="0"/>
                <w:color w:val="000000"/>
                <w:sz w:val="21"/>
                <w:szCs w:val="21"/>
              </w:rPr>
            </w:pPr>
          </w:p>
        </w:tc>
      </w:tr>
      <w:tr w14:paraId="286FBCB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166DA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B1EB1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E2F1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油菜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08AB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2751.5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5B8E7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5A13D0">
            <w:pPr>
              <w:jc w:val="left"/>
              <w:rPr>
                <w:rFonts w:ascii="仿宋_GB2312" w:hAnsi="仿宋_GB2312" w:eastAsia="仿宋_GB2312" w:cs="仿宋_GB2312"/>
                <w:b w:val="0"/>
                <w:bCs w:val="0"/>
                <w:i w:val="0"/>
                <w:iCs w:val="0"/>
                <w:smallCaps w:val="0"/>
                <w:color w:val="000000"/>
                <w:sz w:val="21"/>
                <w:szCs w:val="21"/>
              </w:rPr>
            </w:pPr>
          </w:p>
        </w:tc>
      </w:tr>
      <w:tr w14:paraId="194A215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B2600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0301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20C0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胡萝卜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DA24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2589.5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5B17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FC2E5D">
            <w:pPr>
              <w:jc w:val="left"/>
              <w:rPr>
                <w:rFonts w:ascii="仿宋_GB2312" w:hAnsi="仿宋_GB2312" w:eastAsia="仿宋_GB2312" w:cs="仿宋_GB2312"/>
                <w:b w:val="0"/>
                <w:bCs w:val="0"/>
                <w:i w:val="0"/>
                <w:iCs w:val="0"/>
                <w:smallCaps w:val="0"/>
                <w:color w:val="000000"/>
                <w:sz w:val="21"/>
                <w:szCs w:val="21"/>
              </w:rPr>
            </w:pPr>
          </w:p>
        </w:tc>
      </w:tr>
      <w:tr w14:paraId="69BAF4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ED1FC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AA8B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D0F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菠菜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36CD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2049.1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94F8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9EF795">
            <w:pPr>
              <w:jc w:val="left"/>
              <w:rPr>
                <w:rFonts w:ascii="仿宋_GB2312" w:hAnsi="仿宋_GB2312" w:eastAsia="仿宋_GB2312" w:cs="仿宋_GB2312"/>
                <w:b w:val="0"/>
                <w:bCs w:val="0"/>
                <w:i w:val="0"/>
                <w:iCs w:val="0"/>
                <w:smallCaps w:val="0"/>
                <w:color w:val="000000"/>
                <w:sz w:val="21"/>
                <w:szCs w:val="21"/>
              </w:rPr>
            </w:pPr>
          </w:p>
        </w:tc>
      </w:tr>
      <w:tr w14:paraId="5EFFF1A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67463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97FF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6A98F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绿豆芽</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3394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9672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50FB95">
            <w:pPr>
              <w:jc w:val="left"/>
              <w:rPr>
                <w:rFonts w:ascii="仿宋_GB2312" w:hAnsi="仿宋_GB2312" w:eastAsia="仿宋_GB2312" w:cs="仿宋_GB2312"/>
                <w:b w:val="0"/>
                <w:bCs w:val="0"/>
                <w:i w:val="0"/>
                <w:iCs w:val="0"/>
                <w:smallCaps w:val="0"/>
                <w:color w:val="000000"/>
                <w:sz w:val="21"/>
                <w:szCs w:val="21"/>
              </w:rPr>
            </w:pPr>
          </w:p>
        </w:tc>
      </w:tr>
      <w:tr w14:paraId="69B3D59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832F7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464B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4BA2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紫皮洋葱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E8C4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1776.5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920F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5A7D06">
            <w:pPr>
              <w:jc w:val="left"/>
              <w:rPr>
                <w:rFonts w:ascii="仿宋_GB2312" w:hAnsi="仿宋_GB2312" w:eastAsia="仿宋_GB2312" w:cs="仿宋_GB2312"/>
                <w:b w:val="0"/>
                <w:bCs w:val="0"/>
                <w:i w:val="0"/>
                <w:iCs w:val="0"/>
                <w:smallCaps w:val="0"/>
                <w:color w:val="000000"/>
                <w:sz w:val="21"/>
                <w:szCs w:val="21"/>
              </w:rPr>
            </w:pPr>
          </w:p>
        </w:tc>
      </w:tr>
      <w:tr w14:paraId="1594F48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62475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D46A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B5EE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青笋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366B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20A6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507080">
            <w:pPr>
              <w:jc w:val="left"/>
              <w:rPr>
                <w:rFonts w:ascii="仿宋_GB2312" w:hAnsi="仿宋_GB2312" w:eastAsia="仿宋_GB2312" w:cs="仿宋_GB2312"/>
                <w:b w:val="0"/>
                <w:bCs w:val="0"/>
                <w:i w:val="0"/>
                <w:iCs w:val="0"/>
                <w:smallCaps w:val="0"/>
                <w:color w:val="000000"/>
                <w:sz w:val="21"/>
                <w:szCs w:val="21"/>
              </w:rPr>
            </w:pPr>
          </w:p>
        </w:tc>
      </w:tr>
      <w:tr w14:paraId="204B622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6963B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F5D2B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BD1AD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快菜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F062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7F2E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203AC8">
            <w:pPr>
              <w:jc w:val="left"/>
              <w:rPr>
                <w:rFonts w:ascii="仿宋_GB2312" w:hAnsi="仿宋_GB2312" w:eastAsia="仿宋_GB2312" w:cs="仿宋_GB2312"/>
                <w:b w:val="0"/>
                <w:bCs w:val="0"/>
                <w:i w:val="0"/>
                <w:iCs w:val="0"/>
                <w:smallCaps w:val="0"/>
                <w:color w:val="000000"/>
                <w:sz w:val="21"/>
                <w:szCs w:val="21"/>
              </w:rPr>
            </w:pPr>
          </w:p>
        </w:tc>
      </w:tr>
      <w:tr w14:paraId="327AFA8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1BFDE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8AF7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AD6A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长南瓜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A94D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983F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E569E5">
            <w:pPr>
              <w:jc w:val="left"/>
              <w:rPr>
                <w:rFonts w:ascii="仿宋_GB2312" w:hAnsi="仿宋_GB2312" w:eastAsia="仿宋_GB2312" w:cs="仿宋_GB2312"/>
                <w:b w:val="0"/>
                <w:bCs w:val="0"/>
                <w:i w:val="0"/>
                <w:iCs w:val="0"/>
                <w:smallCaps w:val="0"/>
                <w:color w:val="000000"/>
                <w:sz w:val="21"/>
                <w:szCs w:val="21"/>
              </w:rPr>
            </w:pPr>
          </w:p>
        </w:tc>
      </w:tr>
      <w:tr w14:paraId="3CEE97D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AF8CF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8E11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0ABFD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蜜薯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B9AB9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48CB9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B21D0D">
            <w:pPr>
              <w:jc w:val="left"/>
              <w:rPr>
                <w:rFonts w:ascii="仿宋_GB2312" w:hAnsi="仿宋_GB2312" w:eastAsia="仿宋_GB2312" w:cs="仿宋_GB2312"/>
                <w:b w:val="0"/>
                <w:bCs w:val="0"/>
                <w:i w:val="0"/>
                <w:iCs w:val="0"/>
                <w:smallCaps w:val="0"/>
                <w:color w:val="000000"/>
                <w:sz w:val="21"/>
                <w:szCs w:val="21"/>
              </w:rPr>
            </w:pPr>
          </w:p>
        </w:tc>
      </w:tr>
      <w:tr w14:paraId="7D1476C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F3B8B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57754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FF90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97D29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7E06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66EF94">
            <w:pPr>
              <w:jc w:val="left"/>
              <w:rPr>
                <w:rFonts w:ascii="仿宋_GB2312" w:hAnsi="仿宋_GB2312" w:eastAsia="仿宋_GB2312" w:cs="仿宋_GB2312"/>
                <w:b w:val="0"/>
                <w:bCs w:val="0"/>
                <w:i w:val="0"/>
                <w:iCs w:val="0"/>
                <w:smallCaps w:val="0"/>
                <w:color w:val="000000"/>
                <w:sz w:val="21"/>
                <w:szCs w:val="21"/>
              </w:rPr>
            </w:pPr>
          </w:p>
        </w:tc>
      </w:tr>
      <w:tr w14:paraId="25FF772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173E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1EDA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0053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小西葫</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24C9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DC1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F0D7CB">
            <w:pPr>
              <w:jc w:val="left"/>
              <w:rPr>
                <w:rFonts w:ascii="仿宋_GB2312" w:hAnsi="仿宋_GB2312" w:eastAsia="仿宋_GB2312" w:cs="仿宋_GB2312"/>
                <w:b w:val="0"/>
                <w:bCs w:val="0"/>
                <w:i w:val="0"/>
                <w:iCs w:val="0"/>
                <w:smallCaps w:val="0"/>
                <w:color w:val="000000"/>
                <w:sz w:val="21"/>
                <w:szCs w:val="21"/>
              </w:rPr>
            </w:pPr>
          </w:p>
        </w:tc>
      </w:tr>
      <w:tr w14:paraId="292201B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88EB3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BC8BF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A151C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杏鲍菇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1706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1363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DB82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B32E59">
            <w:pPr>
              <w:jc w:val="left"/>
              <w:rPr>
                <w:rFonts w:ascii="仿宋_GB2312" w:hAnsi="仿宋_GB2312" w:eastAsia="仿宋_GB2312" w:cs="仿宋_GB2312"/>
                <w:b w:val="0"/>
                <w:bCs w:val="0"/>
                <w:i w:val="0"/>
                <w:iCs w:val="0"/>
                <w:smallCaps w:val="0"/>
                <w:color w:val="000000"/>
                <w:sz w:val="21"/>
                <w:szCs w:val="21"/>
              </w:rPr>
            </w:pPr>
          </w:p>
        </w:tc>
      </w:tr>
      <w:tr w14:paraId="7D204FD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3E5F8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3FEC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73BA9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23FAD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1345.8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7DD4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14022E">
            <w:pPr>
              <w:jc w:val="left"/>
              <w:rPr>
                <w:rFonts w:ascii="仿宋_GB2312" w:hAnsi="仿宋_GB2312" w:eastAsia="仿宋_GB2312" w:cs="仿宋_GB2312"/>
                <w:b w:val="0"/>
                <w:bCs w:val="0"/>
                <w:i w:val="0"/>
                <w:iCs w:val="0"/>
                <w:smallCaps w:val="0"/>
                <w:color w:val="000000"/>
                <w:sz w:val="21"/>
                <w:szCs w:val="21"/>
              </w:rPr>
            </w:pPr>
          </w:p>
        </w:tc>
      </w:tr>
      <w:tr w14:paraId="118FA22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8FC0F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FDD7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1B1CB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山芋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5817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1A42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155366">
            <w:pPr>
              <w:jc w:val="left"/>
              <w:rPr>
                <w:rFonts w:ascii="仿宋_GB2312" w:hAnsi="仿宋_GB2312" w:eastAsia="仿宋_GB2312" w:cs="仿宋_GB2312"/>
                <w:b w:val="0"/>
                <w:bCs w:val="0"/>
                <w:i w:val="0"/>
                <w:iCs w:val="0"/>
                <w:smallCaps w:val="0"/>
                <w:color w:val="000000"/>
                <w:sz w:val="21"/>
                <w:szCs w:val="21"/>
              </w:rPr>
            </w:pPr>
          </w:p>
        </w:tc>
      </w:tr>
      <w:tr w14:paraId="3EEB8B1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0858E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01268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2890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铁山药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B8B9D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6D7B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108C44">
            <w:pPr>
              <w:jc w:val="left"/>
              <w:rPr>
                <w:rFonts w:ascii="仿宋_GB2312" w:hAnsi="仿宋_GB2312" w:eastAsia="仿宋_GB2312" w:cs="仿宋_GB2312"/>
                <w:b w:val="0"/>
                <w:bCs w:val="0"/>
                <w:i w:val="0"/>
                <w:iCs w:val="0"/>
                <w:smallCaps w:val="0"/>
                <w:color w:val="000000"/>
                <w:sz w:val="21"/>
                <w:szCs w:val="21"/>
              </w:rPr>
            </w:pPr>
          </w:p>
        </w:tc>
      </w:tr>
      <w:tr w14:paraId="6C164A0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FA052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F2B5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E960D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6519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6FBC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6B6ABD">
            <w:pPr>
              <w:jc w:val="left"/>
              <w:rPr>
                <w:rFonts w:ascii="仿宋_GB2312" w:hAnsi="仿宋_GB2312" w:eastAsia="仿宋_GB2312" w:cs="仿宋_GB2312"/>
                <w:b w:val="0"/>
                <w:bCs w:val="0"/>
                <w:i w:val="0"/>
                <w:iCs w:val="0"/>
                <w:smallCaps w:val="0"/>
                <w:color w:val="000000"/>
                <w:sz w:val="21"/>
                <w:szCs w:val="21"/>
              </w:rPr>
            </w:pPr>
          </w:p>
        </w:tc>
      </w:tr>
      <w:tr w14:paraId="03F7616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6FBB2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87422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9925D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洋葱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776AC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764EB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8C3717">
            <w:pPr>
              <w:jc w:val="left"/>
              <w:rPr>
                <w:rFonts w:ascii="仿宋_GB2312" w:hAnsi="仿宋_GB2312" w:eastAsia="仿宋_GB2312" w:cs="仿宋_GB2312"/>
                <w:b w:val="0"/>
                <w:bCs w:val="0"/>
                <w:i w:val="0"/>
                <w:iCs w:val="0"/>
                <w:smallCaps w:val="0"/>
                <w:color w:val="000000"/>
                <w:sz w:val="21"/>
                <w:szCs w:val="21"/>
              </w:rPr>
            </w:pPr>
          </w:p>
        </w:tc>
      </w:tr>
      <w:tr w14:paraId="57B90B6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738EF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A040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0BE0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圣女果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8C52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1071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B2B0A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1499CB">
            <w:pPr>
              <w:jc w:val="left"/>
              <w:rPr>
                <w:rFonts w:ascii="仿宋_GB2312" w:hAnsi="仿宋_GB2312" w:eastAsia="仿宋_GB2312" w:cs="仿宋_GB2312"/>
                <w:b w:val="0"/>
                <w:bCs w:val="0"/>
                <w:i w:val="0"/>
                <w:iCs w:val="0"/>
                <w:smallCaps w:val="0"/>
                <w:color w:val="000000"/>
                <w:sz w:val="21"/>
                <w:szCs w:val="21"/>
              </w:rPr>
            </w:pPr>
          </w:p>
        </w:tc>
      </w:tr>
      <w:tr w14:paraId="6E2D12B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B490B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DE29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7002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豆角王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E93A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3E13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C66248">
            <w:pPr>
              <w:jc w:val="left"/>
              <w:rPr>
                <w:rFonts w:ascii="仿宋_GB2312" w:hAnsi="仿宋_GB2312" w:eastAsia="仿宋_GB2312" w:cs="仿宋_GB2312"/>
                <w:b w:val="0"/>
                <w:bCs w:val="0"/>
                <w:i w:val="0"/>
                <w:iCs w:val="0"/>
                <w:smallCaps w:val="0"/>
                <w:color w:val="000000"/>
                <w:sz w:val="21"/>
                <w:szCs w:val="21"/>
              </w:rPr>
            </w:pPr>
          </w:p>
        </w:tc>
      </w:tr>
      <w:tr w14:paraId="2D5837E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15795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41A1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FCB7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长豆角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30B3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864.5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BB0FA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1506B2">
            <w:pPr>
              <w:jc w:val="left"/>
              <w:rPr>
                <w:rFonts w:ascii="仿宋_GB2312" w:hAnsi="仿宋_GB2312" w:eastAsia="仿宋_GB2312" w:cs="仿宋_GB2312"/>
                <w:b w:val="0"/>
                <w:bCs w:val="0"/>
                <w:i w:val="0"/>
                <w:iCs w:val="0"/>
                <w:smallCaps w:val="0"/>
                <w:color w:val="000000"/>
                <w:sz w:val="21"/>
                <w:szCs w:val="21"/>
              </w:rPr>
            </w:pPr>
          </w:p>
        </w:tc>
      </w:tr>
      <w:tr w14:paraId="0E77579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EB884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6305D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C5122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藕</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0F09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7C61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6B3725">
            <w:pPr>
              <w:jc w:val="left"/>
              <w:rPr>
                <w:rFonts w:ascii="仿宋_GB2312" w:hAnsi="仿宋_GB2312" w:eastAsia="仿宋_GB2312" w:cs="仿宋_GB2312"/>
                <w:b w:val="0"/>
                <w:bCs w:val="0"/>
                <w:i w:val="0"/>
                <w:iCs w:val="0"/>
                <w:smallCaps w:val="0"/>
                <w:color w:val="000000"/>
                <w:sz w:val="21"/>
                <w:szCs w:val="21"/>
              </w:rPr>
            </w:pPr>
          </w:p>
        </w:tc>
      </w:tr>
      <w:tr w14:paraId="6924DA0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410E3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000A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03787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去皮蒜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5E44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7505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443C1F">
            <w:pPr>
              <w:jc w:val="left"/>
              <w:rPr>
                <w:rFonts w:ascii="仿宋_GB2312" w:hAnsi="仿宋_GB2312" w:eastAsia="仿宋_GB2312" w:cs="仿宋_GB2312"/>
                <w:b w:val="0"/>
                <w:bCs w:val="0"/>
                <w:i w:val="0"/>
                <w:iCs w:val="0"/>
                <w:smallCaps w:val="0"/>
                <w:color w:val="000000"/>
                <w:sz w:val="21"/>
                <w:szCs w:val="21"/>
              </w:rPr>
            </w:pPr>
          </w:p>
        </w:tc>
      </w:tr>
      <w:tr w14:paraId="1F2EFB3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7C4F7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346D0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7CE2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小南瓜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1863E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796.8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FA31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DD34D1">
            <w:pPr>
              <w:jc w:val="left"/>
              <w:rPr>
                <w:rFonts w:ascii="仿宋_GB2312" w:hAnsi="仿宋_GB2312" w:eastAsia="仿宋_GB2312" w:cs="仿宋_GB2312"/>
                <w:b w:val="0"/>
                <w:bCs w:val="0"/>
                <w:i w:val="0"/>
                <w:iCs w:val="0"/>
                <w:smallCaps w:val="0"/>
                <w:color w:val="000000"/>
                <w:sz w:val="21"/>
                <w:szCs w:val="21"/>
              </w:rPr>
            </w:pPr>
          </w:p>
        </w:tc>
      </w:tr>
      <w:tr w14:paraId="6F22A8E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B4589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FBB37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C2236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02C5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763.9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D33F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9785E8">
            <w:pPr>
              <w:jc w:val="left"/>
              <w:rPr>
                <w:rFonts w:ascii="仿宋_GB2312" w:hAnsi="仿宋_GB2312" w:eastAsia="仿宋_GB2312" w:cs="仿宋_GB2312"/>
                <w:b w:val="0"/>
                <w:bCs w:val="0"/>
                <w:i w:val="0"/>
                <w:iCs w:val="0"/>
                <w:smallCaps w:val="0"/>
                <w:color w:val="000000"/>
                <w:sz w:val="21"/>
                <w:szCs w:val="21"/>
              </w:rPr>
            </w:pPr>
          </w:p>
        </w:tc>
      </w:tr>
      <w:tr w14:paraId="520E5FC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547DA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17E2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08D74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小芋头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5236C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E43BC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34E3FE">
            <w:pPr>
              <w:jc w:val="left"/>
              <w:rPr>
                <w:rFonts w:ascii="仿宋_GB2312" w:hAnsi="仿宋_GB2312" w:eastAsia="仿宋_GB2312" w:cs="仿宋_GB2312"/>
                <w:b w:val="0"/>
                <w:bCs w:val="0"/>
                <w:i w:val="0"/>
                <w:iCs w:val="0"/>
                <w:smallCaps w:val="0"/>
                <w:color w:val="000000"/>
                <w:sz w:val="21"/>
                <w:szCs w:val="21"/>
              </w:rPr>
            </w:pPr>
          </w:p>
        </w:tc>
      </w:tr>
      <w:tr w14:paraId="3D7A046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2BDA0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9362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324D2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韭菜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7A7D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695.1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C2C1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42C219">
            <w:pPr>
              <w:jc w:val="left"/>
              <w:rPr>
                <w:rFonts w:ascii="仿宋_GB2312" w:hAnsi="仿宋_GB2312" w:eastAsia="仿宋_GB2312" w:cs="仿宋_GB2312"/>
                <w:b w:val="0"/>
                <w:bCs w:val="0"/>
                <w:i w:val="0"/>
                <w:iCs w:val="0"/>
                <w:smallCaps w:val="0"/>
                <w:color w:val="000000"/>
                <w:sz w:val="21"/>
                <w:szCs w:val="21"/>
              </w:rPr>
            </w:pPr>
          </w:p>
        </w:tc>
      </w:tr>
      <w:tr w14:paraId="33CEC03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2D550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52C31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10BA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旱萝卜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878F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D7A5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51D0C1">
            <w:pPr>
              <w:jc w:val="left"/>
              <w:rPr>
                <w:rFonts w:ascii="仿宋_GB2312" w:hAnsi="仿宋_GB2312" w:eastAsia="仿宋_GB2312" w:cs="仿宋_GB2312"/>
                <w:b w:val="0"/>
                <w:bCs w:val="0"/>
                <w:i w:val="0"/>
                <w:iCs w:val="0"/>
                <w:smallCaps w:val="0"/>
                <w:color w:val="000000"/>
                <w:sz w:val="21"/>
                <w:szCs w:val="21"/>
              </w:rPr>
            </w:pPr>
          </w:p>
        </w:tc>
      </w:tr>
      <w:tr w14:paraId="77CD4F8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73D95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4E1AF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4B6C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西兰花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78E7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7254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FF9070">
            <w:pPr>
              <w:jc w:val="left"/>
              <w:rPr>
                <w:rFonts w:ascii="仿宋_GB2312" w:hAnsi="仿宋_GB2312" w:eastAsia="仿宋_GB2312" w:cs="仿宋_GB2312"/>
                <w:b w:val="0"/>
                <w:bCs w:val="0"/>
                <w:i w:val="0"/>
                <w:iCs w:val="0"/>
                <w:smallCaps w:val="0"/>
                <w:color w:val="000000"/>
                <w:sz w:val="21"/>
                <w:szCs w:val="21"/>
              </w:rPr>
            </w:pPr>
          </w:p>
        </w:tc>
      </w:tr>
      <w:tr w14:paraId="2211556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FA54D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C2EA2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A69D3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娃娃菜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82BE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36F3E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0EA3BE">
            <w:pPr>
              <w:jc w:val="left"/>
              <w:rPr>
                <w:rFonts w:ascii="仿宋_GB2312" w:hAnsi="仿宋_GB2312" w:eastAsia="仿宋_GB2312" w:cs="仿宋_GB2312"/>
                <w:b w:val="0"/>
                <w:bCs w:val="0"/>
                <w:i w:val="0"/>
                <w:iCs w:val="0"/>
                <w:smallCaps w:val="0"/>
                <w:color w:val="000000"/>
                <w:sz w:val="21"/>
                <w:szCs w:val="21"/>
              </w:rPr>
            </w:pPr>
          </w:p>
        </w:tc>
      </w:tr>
      <w:tr w14:paraId="6726B26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9D6AC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80E6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7385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红尖椒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6718B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C34AF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CCC449">
            <w:pPr>
              <w:jc w:val="left"/>
              <w:rPr>
                <w:rFonts w:ascii="仿宋_GB2312" w:hAnsi="仿宋_GB2312" w:eastAsia="仿宋_GB2312" w:cs="仿宋_GB2312"/>
                <w:b w:val="0"/>
                <w:bCs w:val="0"/>
                <w:i w:val="0"/>
                <w:iCs w:val="0"/>
                <w:smallCaps w:val="0"/>
                <w:color w:val="000000"/>
                <w:sz w:val="21"/>
                <w:szCs w:val="21"/>
              </w:rPr>
            </w:pPr>
          </w:p>
        </w:tc>
      </w:tr>
      <w:tr w14:paraId="1ED26AD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32C17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7E2EB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0A8F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5B0E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0E32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FBC40C">
            <w:pPr>
              <w:jc w:val="left"/>
              <w:rPr>
                <w:rFonts w:ascii="仿宋_GB2312" w:hAnsi="仿宋_GB2312" w:eastAsia="仿宋_GB2312" w:cs="仿宋_GB2312"/>
                <w:b w:val="0"/>
                <w:bCs w:val="0"/>
                <w:i w:val="0"/>
                <w:iCs w:val="0"/>
                <w:smallCaps w:val="0"/>
                <w:color w:val="000000"/>
                <w:sz w:val="21"/>
                <w:szCs w:val="21"/>
              </w:rPr>
            </w:pPr>
          </w:p>
        </w:tc>
      </w:tr>
      <w:tr w14:paraId="1B6D7C2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4855D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29E5C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8F7BD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平菇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B988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522.5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6431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46C05E">
            <w:pPr>
              <w:jc w:val="left"/>
              <w:rPr>
                <w:rFonts w:ascii="仿宋_GB2312" w:hAnsi="仿宋_GB2312" w:eastAsia="仿宋_GB2312" w:cs="仿宋_GB2312"/>
                <w:b w:val="0"/>
                <w:bCs w:val="0"/>
                <w:i w:val="0"/>
                <w:iCs w:val="0"/>
                <w:smallCaps w:val="0"/>
                <w:color w:val="000000"/>
                <w:sz w:val="21"/>
                <w:szCs w:val="21"/>
              </w:rPr>
            </w:pPr>
          </w:p>
        </w:tc>
      </w:tr>
      <w:tr w14:paraId="696986B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44CE8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3942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8CC37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茴香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1C6A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6615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435B75">
            <w:pPr>
              <w:jc w:val="left"/>
              <w:rPr>
                <w:rFonts w:ascii="仿宋_GB2312" w:hAnsi="仿宋_GB2312" w:eastAsia="仿宋_GB2312" w:cs="仿宋_GB2312"/>
                <w:b w:val="0"/>
                <w:bCs w:val="0"/>
                <w:i w:val="0"/>
                <w:iCs w:val="0"/>
                <w:smallCaps w:val="0"/>
                <w:color w:val="000000"/>
                <w:sz w:val="21"/>
                <w:szCs w:val="21"/>
              </w:rPr>
            </w:pPr>
          </w:p>
        </w:tc>
      </w:tr>
      <w:tr w14:paraId="2CB0908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EC57E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551B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00B04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菜心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219E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3986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33D67B">
            <w:pPr>
              <w:jc w:val="left"/>
              <w:rPr>
                <w:rFonts w:ascii="仿宋_GB2312" w:hAnsi="仿宋_GB2312" w:eastAsia="仿宋_GB2312" w:cs="仿宋_GB2312"/>
                <w:b w:val="0"/>
                <w:bCs w:val="0"/>
                <w:i w:val="0"/>
                <w:iCs w:val="0"/>
                <w:smallCaps w:val="0"/>
                <w:color w:val="000000"/>
                <w:sz w:val="21"/>
                <w:szCs w:val="21"/>
              </w:rPr>
            </w:pPr>
          </w:p>
        </w:tc>
      </w:tr>
      <w:tr w14:paraId="3D7F6E1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9710C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2167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272A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蒜苗</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3653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E198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57FC49">
            <w:pPr>
              <w:jc w:val="left"/>
              <w:rPr>
                <w:rFonts w:ascii="仿宋_GB2312" w:hAnsi="仿宋_GB2312" w:eastAsia="仿宋_GB2312" w:cs="仿宋_GB2312"/>
                <w:b w:val="0"/>
                <w:bCs w:val="0"/>
                <w:i w:val="0"/>
                <w:iCs w:val="0"/>
                <w:smallCaps w:val="0"/>
                <w:color w:val="000000"/>
                <w:sz w:val="21"/>
                <w:szCs w:val="21"/>
              </w:rPr>
            </w:pPr>
          </w:p>
        </w:tc>
      </w:tr>
      <w:tr w14:paraId="755E489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57BDB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B5E9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1A8A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EBE8E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88D4D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2F4997">
            <w:pPr>
              <w:jc w:val="left"/>
              <w:rPr>
                <w:rFonts w:ascii="仿宋_GB2312" w:hAnsi="仿宋_GB2312" w:eastAsia="仿宋_GB2312" w:cs="仿宋_GB2312"/>
                <w:b w:val="0"/>
                <w:bCs w:val="0"/>
                <w:i w:val="0"/>
                <w:iCs w:val="0"/>
                <w:smallCaps w:val="0"/>
                <w:color w:val="000000"/>
                <w:sz w:val="21"/>
                <w:szCs w:val="21"/>
              </w:rPr>
            </w:pPr>
          </w:p>
        </w:tc>
      </w:tr>
      <w:tr w14:paraId="13D0AAC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B278C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2327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0774A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球生菜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7652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17A2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D46D8D">
            <w:pPr>
              <w:jc w:val="left"/>
              <w:rPr>
                <w:rFonts w:ascii="仿宋_GB2312" w:hAnsi="仿宋_GB2312" w:eastAsia="仿宋_GB2312" w:cs="仿宋_GB2312"/>
                <w:b w:val="0"/>
                <w:bCs w:val="0"/>
                <w:i w:val="0"/>
                <w:iCs w:val="0"/>
                <w:smallCaps w:val="0"/>
                <w:color w:val="000000"/>
                <w:sz w:val="21"/>
                <w:szCs w:val="21"/>
              </w:rPr>
            </w:pPr>
          </w:p>
        </w:tc>
      </w:tr>
      <w:tr w14:paraId="15BDF5D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E44FB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50854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483C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雪里红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B1F40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8EC9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589047">
            <w:pPr>
              <w:jc w:val="left"/>
              <w:rPr>
                <w:rFonts w:ascii="仿宋_GB2312" w:hAnsi="仿宋_GB2312" w:eastAsia="仿宋_GB2312" w:cs="仿宋_GB2312"/>
                <w:b w:val="0"/>
                <w:bCs w:val="0"/>
                <w:i w:val="0"/>
                <w:iCs w:val="0"/>
                <w:smallCaps w:val="0"/>
                <w:color w:val="000000"/>
                <w:sz w:val="21"/>
                <w:szCs w:val="21"/>
              </w:rPr>
            </w:pPr>
          </w:p>
        </w:tc>
      </w:tr>
      <w:tr w14:paraId="1A84C8E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AE739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9BEA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EA3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蒜苔</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9F95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21FD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3E340B">
            <w:pPr>
              <w:jc w:val="left"/>
              <w:rPr>
                <w:rFonts w:ascii="仿宋_GB2312" w:hAnsi="仿宋_GB2312" w:eastAsia="仿宋_GB2312" w:cs="仿宋_GB2312"/>
                <w:b w:val="0"/>
                <w:bCs w:val="0"/>
                <w:i w:val="0"/>
                <w:iCs w:val="0"/>
                <w:smallCaps w:val="0"/>
                <w:color w:val="000000"/>
                <w:sz w:val="21"/>
                <w:szCs w:val="21"/>
              </w:rPr>
            </w:pPr>
          </w:p>
        </w:tc>
      </w:tr>
      <w:tr w14:paraId="0311B22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93DC6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746D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EB695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苦菊</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CDAB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3A8C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ED0109">
            <w:pPr>
              <w:jc w:val="left"/>
              <w:rPr>
                <w:rFonts w:ascii="仿宋_GB2312" w:hAnsi="仿宋_GB2312" w:eastAsia="仿宋_GB2312" w:cs="仿宋_GB2312"/>
                <w:b w:val="0"/>
                <w:bCs w:val="0"/>
                <w:i w:val="0"/>
                <w:iCs w:val="0"/>
                <w:smallCaps w:val="0"/>
                <w:color w:val="000000"/>
                <w:sz w:val="21"/>
                <w:szCs w:val="21"/>
              </w:rPr>
            </w:pPr>
          </w:p>
        </w:tc>
      </w:tr>
      <w:tr w14:paraId="68132C1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B04E7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789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DBB21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去皮山药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075D9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3C77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7F34CD">
            <w:pPr>
              <w:jc w:val="left"/>
              <w:rPr>
                <w:rFonts w:ascii="仿宋_GB2312" w:hAnsi="仿宋_GB2312" w:eastAsia="仿宋_GB2312" w:cs="仿宋_GB2312"/>
                <w:b w:val="0"/>
                <w:bCs w:val="0"/>
                <w:i w:val="0"/>
                <w:iCs w:val="0"/>
                <w:smallCaps w:val="0"/>
                <w:color w:val="000000"/>
                <w:sz w:val="21"/>
                <w:szCs w:val="21"/>
              </w:rPr>
            </w:pPr>
          </w:p>
        </w:tc>
      </w:tr>
      <w:tr w14:paraId="325D4F5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79E29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24ED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D9B1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紫甘蓝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39C21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EDD97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428100">
            <w:pPr>
              <w:jc w:val="left"/>
              <w:rPr>
                <w:rFonts w:ascii="仿宋_GB2312" w:hAnsi="仿宋_GB2312" w:eastAsia="仿宋_GB2312" w:cs="仿宋_GB2312"/>
                <w:b w:val="0"/>
                <w:bCs w:val="0"/>
                <w:i w:val="0"/>
                <w:iCs w:val="0"/>
                <w:smallCaps w:val="0"/>
                <w:color w:val="000000"/>
                <w:sz w:val="21"/>
                <w:szCs w:val="21"/>
              </w:rPr>
            </w:pPr>
          </w:p>
        </w:tc>
      </w:tr>
      <w:tr w14:paraId="0A964B4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602F1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3F1D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2EFD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长茄子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B158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22A1A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F15E38">
            <w:pPr>
              <w:jc w:val="left"/>
              <w:rPr>
                <w:rFonts w:ascii="仿宋_GB2312" w:hAnsi="仿宋_GB2312" w:eastAsia="仿宋_GB2312" w:cs="仿宋_GB2312"/>
                <w:b w:val="0"/>
                <w:bCs w:val="0"/>
                <w:i w:val="0"/>
                <w:iCs w:val="0"/>
                <w:smallCaps w:val="0"/>
                <w:color w:val="000000"/>
                <w:sz w:val="21"/>
                <w:szCs w:val="21"/>
              </w:rPr>
            </w:pPr>
          </w:p>
        </w:tc>
      </w:tr>
      <w:tr w14:paraId="5148A38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E0EA9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29C5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6429F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丝瓜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AD474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D5D5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4DE494">
            <w:pPr>
              <w:jc w:val="left"/>
              <w:rPr>
                <w:rFonts w:ascii="仿宋_GB2312" w:hAnsi="仿宋_GB2312" w:eastAsia="仿宋_GB2312" w:cs="仿宋_GB2312"/>
                <w:b w:val="0"/>
                <w:bCs w:val="0"/>
                <w:i w:val="0"/>
                <w:iCs w:val="0"/>
                <w:smallCaps w:val="0"/>
                <w:color w:val="000000"/>
                <w:sz w:val="21"/>
                <w:szCs w:val="21"/>
              </w:rPr>
            </w:pPr>
          </w:p>
        </w:tc>
      </w:tr>
      <w:tr w14:paraId="44A2888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AF18F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C1339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4C46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青萝卜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A9B80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C6AA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64579D">
            <w:pPr>
              <w:jc w:val="left"/>
              <w:rPr>
                <w:rFonts w:ascii="仿宋_GB2312" w:hAnsi="仿宋_GB2312" w:eastAsia="仿宋_GB2312" w:cs="仿宋_GB2312"/>
                <w:b w:val="0"/>
                <w:bCs w:val="0"/>
                <w:i w:val="0"/>
                <w:iCs w:val="0"/>
                <w:smallCaps w:val="0"/>
                <w:color w:val="000000"/>
                <w:sz w:val="21"/>
                <w:szCs w:val="21"/>
              </w:rPr>
            </w:pPr>
          </w:p>
        </w:tc>
      </w:tr>
      <w:tr w14:paraId="5D8C6CE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DF8DE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CC757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0E630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百合</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3AA3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CAB0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683BB3">
            <w:pPr>
              <w:jc w:val="left"/>
              <w:rPr>
                <w:rFonts w:ascii="仿宋_GB2312" w:hAnsi="仿宋_GB2312" w:eastAsia="仿宋_GB2312" w:cs="仿宋_GB2312"/>
                <w:b w:val="0"/>
                <w:bCs w:val="0"/>
                <w:i w:val="0"/>
                <w:iCs w:val="0"/>
                <w:smallCaps w:val="0"/>
                <w:color w:val="000000"/>
                <w:sz w:val="21"/>
                <w:szCs w:val="21"/>
              </w:rPr>
            </w:pPr>
          </w:p>
        </w:tc>
      </w:tr>
      <w:tr w14:paraId="7B4F14E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63DC4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E5E0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41601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彩椒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04FA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AB833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54F4BC">
            <w:pPr>
              <w:jc w:val="left"/>
              <w:rPr>
                <w:rFonts w:ascii="仿宋_GB2312" w:hAnsi="仿宋_GB2312" w:eastAsia="仿宋_GB2312" w:cs="仿宋_GB2312"/>
                <w:b w:val="0"/>
                <w:bCs w:val="0"/>
                <w:i w:val="0"/>
                <w:iCs w:val="0"/>
                <w:smallCaps w:val="0"/>
                <w:color w:val="000000"/>
                <w:sz w:val="21"/>
                <w:szCs w:val="21"/>
              </w:rPr>
            </w:pPr>
          </w:p>
        </w:tc>
      </w:tr>
      <w:tr w14:paraId="7DF0EA9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AFDA8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D5174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B1E46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白玉菇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03C90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1B8C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700748">
            <w:pPr>
              <w:jc w:val="left"/>
              <w:rPr>
                <w:rFonts w:ascii="仿宋_GB2312" w:hAnsi="仿宋_GB2312" w:eastAsia="仿宋_GB2312" w:cs="仿宋_GB2312"/>
                <w:b w:val="0"/>
                <w:bCs w:val="0"/>
                <w:i w:val="0"/>
                <w:iCs w:val="0"/>
                <w:smallCaps w:val="0"/>
                <w:color w:val="000000"/>
                <w:sz w:val="21"/>
                <w:szCs w:val="21"/>
              </w:rPr>
            </w:pPr>
          </w:p>
        </w:tc>
      </w:tr>
      <w:tr w14:paraId="6A5BC83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23AF8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8DE5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83E3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毛豆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31ED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B9FB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447B5A">
            <w:pPr>
              <w:jc w:val="left"/>
              <w:rPr>
                <w:rFonts w:ascii="仿宋_GB2312" w:hAnsi="仿宋_GB2312" w:eastAsia="仿宋_GB2312" w:cs="仿宋_GB2312"/>
                <w:b w:val="0"/>
                <w:bCs w:val="0"/>
                <w:i w:val="0"/>
                <w:iCs w:val="0"/>
                <w:smallCaps w:val="0"/>
                <w:color w:val="000000"/>
                <w:sz w:val="21"/>
                <w:szCs w:val="21"/>
              </w:rPr>
            </w:pPr>
          </w:p>
        </w:tc>
      </w:tr>
      <w:tr w14:paraId="56AC281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B80DD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54F8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4485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金针菇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55B04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8C0EB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940830">
            <w:pPr>
              <w:jc w:val="left"/>
              <w:rPr>
                <w:rFonts w:ascii="仿宋_GB2312" w:hAnsi="仿宋_GB2312" w:eastAsia="仿宋_GB2312" w:cs="仿宋_GB2312"/>
                <w:b w:val="0"/>
                <w:bCs w:val="0"/>
                <w:i w:val="0"/>
                <w:iCs w:val="0"/>
                <w:smallCaps w:val="0"/>
                <w:color w:val="000000"/>
                <w:sz w:val="21"/>
                <w:szCs w:val="21"/>
              </w:rPr>
            </w:pPr>
          </w:p>
        </w:tc>
      </w:tr>
      <w:tr w14:paraId="0FBFF62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57B48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B873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413C7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7C51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412F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F09360">
            <w:pPr>
              <w:jc w:val="left"/>
              <w:rPr>
                <w:rFonts w:ascii="仿宋_GB2312" w:hAnsi="仿宋_GB2312" w:eastAsia="仿宋_GB2312" w:cs="仿宋_GB2312"/>
                <w:b w:val="0"/>
                <w:bCs w:val="0"/>
                <w:i w:val="0"/>
                <w:iCs w:val="0"/>
                <w:smallCaps w:val="0"/>
                <w:color w:val="000000"/>
                <w:sz w:val="21"/>
                <w:szCs w:val="21"/>
              </w:rPr>
            </w:pPr>
          </w:p>
        </w:tc>
      </w:tr>
      <w:tr w14:paraId="76EA657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52B5C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922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4E8F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新蒜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C310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ECA3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EDF38A">
            <w:pPr>
              <w:jc w:val="left"/>
              <w:rPr>
                <w:rFonts w:ascii="仿宋_GB2312" w:hAnsi="仿宋_GB2312" w:eastAsia="仿宋_GB2312" w:cs="仿宋_GB2312"/>
                <w:b w:val="0"/>
                <w:bCs w:val="0"/>
                <w:i w:val="0"/>
                <w:iCs w:val="0"/>
                <w:smallCaps w:val="0"/>
                <w:color w:val="000000"/>
                <w:sz w:val="21"/>
                <w:szCs w:val="21"/>
              </w:rPr>
            </w:pPr>
          </w:p>
        </w:tc>
      </w:tr>
      <w:tr w14:paraId="6E61C1E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BFEC0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7BF6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AD076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口蘑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53524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BBA7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263BC2">
            <w:pPr>
              <w:jc w:val="left"/>
              <w:rPr>
                <w:rFonts w:ascii="仿宋_GB2312" w:hAnsi="仿宋_GB2312" w:eastAsia="仿宋_GB2312" w:cs="仿宋_GB2312"/>
                <w:b w:val="0"/>
                <w:bCs w:val="0"/>
                <w:i w:val="0"/>
                <w:iCs w:val="0"/>
                <w:smallCaps w:val="0"/>
                <w:color w:val="000000"/>
                <w:sz w:val="21"/>
                <w:szCs w:val="21"/>
              </w:rPr>
            </w:pPr>
          </w:p>
        </w:tc>
      </w:tr>
      <w:tr w14:paraId="21D5A4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630AF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89C3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CACD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螺丝椒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E957C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4CC03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66FA8">
            <w:pPr>
              <w:jc w:val="left"/>
              <w:rPr>
                <w:rFonts w:ascii="仿宋_GB2312" w:hAnsi="仿宋_GB2312" w:eastAsia="仿宋_GB2312" w:cs="仿宋_GB2312"/>
                <w:b w:val="0"/>
                <w:bCs w:val="0"/>
                <w:i w:val="0"/>
                <w:iCs w:val="0"/>
                <w:smallCaps w:val="0"/>
                <w:color w:val="000000"/>
                <w:sz w:val="21"/>
                <w:szCs w:val="21"/>
              </w:rPr>
            </w:pPr>
          </w:p>
        </w:tc>
      </w:tr>
      <w:tr w14:paraId="4659DB4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BB770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ADE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EC1C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心里美</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A2D2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43E10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49353B">
            <w:pPr>
              <w:jc w:val="left"/>
              <w:rPr>
                <w:rFonts w:ascii="仿宋_GB2312" w:hAnsi="仿宋_GB2312" w:eastAsia="仿宋_GB2312" w:cs="仿宋_GB2312"/>
                <w:b w:val="0"/>
                <w:bCs w:val="0"/>
                <w:i w:val="0"/>
                <w:iCs w:val="0"/>
                <w:smallCaps w:val="0"/>
                <w:color w:val="000000"/>
                <w:sz w:val="21"/>
                <w:szCs w:val="21"/>
              </w:rPr>
            </w:pPr>
          </w:p>
        </w:tc>
      </w:tr>
      <w:tr w14:paraId="5818802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A2EDD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0071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89CF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叶生菜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A9E9F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F005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8562AF">
            <w:pPr>
              <w:jc w:val="left"/>
              <w:rPr>
                <w:rFonts w:ascii="仿宋_GB2312" w:hAnsi="仿宋_GB2312" w:eastAsia="仿宋_GB2312" w:cs="仿宋_GB2312"/>
                <w:b w:val="0"/>
                <w:bCs w:val="0"/>
                <w:i w:val="0"/>
                <w:iCs w:val="0"/>
                <w:smallCaps w:val="0"/>
                <w:color w:val="000000"/>
                <w:sz w:val="21"/>
                <w:szCs w:val="21"/>
              </w:rPr>
            </w:pPr>
          </w:p>
        </w:tc>
      </w:tr>
      <w:tr w14:paraId="60F0C27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09B1E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E23E2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496E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B93C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9524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1E5CB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D840DC">
            <w:pPr>
              <w:jc w:val="left"/>
              <w:rPr>
                <w:rFonts w:ascii="仿宋_GB2312" w:hAnsi="仿宋_GB2312" w:eastAsia="仿宋_GB2312" w:cs="仿宋_GB2312"/>
                <w:b w:val="0"/>
                <w:bCs w:val="0"/>
                <w:i w:val="0"/>
                <w:iCs w:val="0"/>
                <w:smallCaps w:val="0"/>
                <w:color w:val="000000"/>
                <w:sz w:val="21"/>
                <w:szCs w:val="21"/>
              </w:rPr>
            </w:pPr>
          </w:p>
        </w:tc>
      </w:tr>
      <w:tr w14:paraId="2012184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91630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9D90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648C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苹果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6978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7778.2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2C782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04D4B9">
            <w:pPr>
              <w:jc w:val="left"/>
              <w:rPr>
                <w:rFonts w:ascii="仿宋_GB2312" w:hAnsi="仿宋_GB2312" w:eastAsia="仿宋_GB2312" w:cs="仿宋_GB2312"/>
                <w:b w:val="0"/>
                <w:bCs w:val="0"/>
                <w:i w:val="0"/>
                <w:iCs w:val="0"/>
                <w:smallCaps w:val="0"/>
                <w:color w:val="000000"/>
                <w:sz w:val="21"/>
                <w:szCs w:val="21"/>
              </w:rPr>
            </w:pPr>
          </w:p>
        </w:tc>
      </w:tr>
      <w:tr w14:paraId="506A879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9E1FB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F6B9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1C5B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橙子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DF3E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5994.6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B7E6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78B990">
            <w:pPr>
              <w:jc w:val="left"/>
              <w:rPr>
                <w:rFonts w:ascii="仿宋_GB2312" w:hAnsi="仿宋_GB2312" w:eastAsia="仿宋_GB2312" w:cs="仿宋_GB2312"/>
                <w:b w:val="0"/>
                <w:bCs w:val="0"/>
                <w:i w:val="0"/>
                <w:iCs w:val="0"/>
                <w:smallCaps w:val="0"/>
                <w:color w:val="000000"/>
                <w:sz w:val="21"/>
                <w:szCs w:val="21"/>
              </w:rPr>
            </w:pPr>
          </w:p>
        </w:tc>
      </w:tr>
      <w:tr w14:paraId="4524DB1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A3AD5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F9B6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DB817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油桃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5276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6F3B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A8292A">
            <w:pPr>
              <w:jc w:val="left"/>
              <w:rPr>
                <w:rFonts w:ascii="仿宋_GB2312" w:hAnsi="仿宋_GB2312" w:eastAsia="仿宋_GB2312" w:cs="仿宋_GB2312"/>
                <w:b w:val="0"/>
                <w:bCs w:val="0"/>
                <w:i w:val="0"/>
                <w:iCs w:val="0"/>
                <w:smallCaps w:val="0"/>
                <w:color w:val="000000"/>
                <w:sz w:val="21"/>
                <w:szCs w:val="21"/>
              </w:rPr>
            </w:pPr>
          </w:p>
        </w:tc>
      </w:tr>
      <w:tr w14:paraId="6FDAE7D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B9C40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75EE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4E39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7590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22EE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2F37D3">
            <w:pPr>
              <w:jc w:val="left"/>
              <w:rPr>
                <w:rFonts w:ascii="仿宋_GB2312" w:hAnsi="仿宋_GB2312" w:eastAsia="仿宋_GB2312" w:cs="仿宋_GB2312"/>
                <w:b w:val="0"/>
                <w:bCs w:val="0"/>
                <w:i w:val="0"/>
                <w:iCs w:val="0"/>
                <w:smallCaps w:val="0"/>
                <w:color w:val="000000"/>
                <w:sz w:val="21"/>
                <w:szCs w:val="21"/>
              </w:rPr>
            </w:pPr>
          </w:p>
        </w:tc>
      </w:tr>
      <w:tr w14:paraId="3E5DEFD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E1023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C305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371A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F6203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6C3D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78FA03">
            <w:pPr>
              <w:jc w:val="left"/>
              <w:rPr>
                <w:rFonts w:ascii="仿宋_GB2312" w:hAnsi="仿宋_GB2312" w:eastAsia="仿宋_GB2312" w:cs="仿宋_GB2312"/>
                <w:b w:val="0"/>
                <w:bCs w:val="0"/>
                <w:i w:val="0"/>
                <w:iCs w:val="0"/>
                <w:smallCaps w:val="0"/>
                <w:color w:val="000000"/>
                <w:sz w:val="21"/>
                <w:szCs w:val="21"/>
              </w:rPr>
            </w:pPr>
          </w:p>
        </w:tc>
      </w:tr>
      <w:tr w14:paraId="29BA8BF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69601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8DC43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A201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粑粑柑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6D6C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C83F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4AA0D5">
            <w:pPr>
              <w:jc w:val="left"/>
              <w:rPr>
                <w:rFonts w:ascii="仿宋_GB2312" w:hAnsi="仿宋_GB2312" w:eastAsia="仿宋_GB2312" w:cs="仿宋_GB2312"/>
                <w:b w:val="0"/>
                <w:bCs w:val="0"/>
                <w:i w:val="0"/>
                <w:iCs w:val="0"/>
                <w:smallCaps w:val="0"/>
                <w:color w:val="000000"/>
                <w:sz w:val="21"/>
                <w:szCs w:val="21"/>
              </w:rPr>
            </w:pPr>
          </w:p>
        </w:tc>
      </w:tr>
      <w:tr w14:paraId="4C13497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A7F3A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E3CC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BD5A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皇冠梨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2EF4D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C471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39C7AF">
            <w:pPr>
              <w:jc w:val="left"/>
              <w:rPr>
                <w:rFonts w:ascii="仿宋_GB2312" w:hAnsi="仿宋_GB2312" w:eastAsia="仿宋_GB2312" w:cs="仿宋_GB2312"/>
                <w:b w:val="0"/>
                <w:bCs w:val="0"/>
                <w:i w:val="0"/>
                <w:iCs w:val="0"/>
                <w:smallCaps w:val="0"/>
                <w:color w:val="000000"/>
                <w:sz w:val="21"/>
                <w:szCs w:val="21"/>
              </w:rPr>
            </w:pPr>
          </w:p>
        </w:tc>
      </w:tr>
      <w:tr w14:paraId="3A13B83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C67EB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8557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BCA80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DB4F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1830.5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BB7F2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11160A">
            <w:pPr>
              <w:jc w:val="left"/>
              <w:rPr>
                <w:rFonts w:ascii="仿宋_GB2312" w:hAnsi="仿宋_GB2312" w:eastAsia="仿宋_GB2312" w:cs="仿宋_GB2312"/>
                <w:b w:val="0"/>
                <w:bCs w:val="0"/>
                <w:i w:val="0"/>
                <w:iCs w:val="0"/>
                <w:smallCaps w:val="0"/>
                <w:color w:val="000000"/>
                <w:sz w:val="21"/>
                <w:szCs w:val="21"/>
              </w:rPr>
            </w:pPr>
          </w:p>
        </w:tc>
      </w:tr>
      <w:tr w14:paraId="120E892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F7EC2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2828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9578D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沃柑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AFAD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A1BD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A8D2E8">
            <w:pPr>
              <w:jc w:val="left"/>
              <w:rPr>
                <w:rFonts w:ascii="仿宋_GB2312" w:hAnsi="仿宋_GB2312" w:eastAsia="仿宋_GB2312" w:cs="仿宋_GB2312"/>
                <w:b w:val="0"/>
                <w:bCs w:val="0"/>
                <w:i w:val="0"/>
                <w:iCs w:val="0"/>
                <w:smallCaps w:val="0"/>
                <w:color w:val="000000"/>
                <w:sz w:val="21"/>
                <w:szCs w:val="21"/>
              </w:rPr>
            </w:pPr>
          </w:p>
        </w:tc>
      </w:tr>
      <w:tr w14:paraId="13F3239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34AF8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7765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0BE0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桔子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26DE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8278E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77E791">
            <w:pPr>
              <w:jc w:val="left"/>
              <w:rPr>
                <w:rFonts w:ascii="仿宋_GB2312" w:hAnsi="仿宋_GB2312" w:eastAsia="仿宋_GB2312" w:cs="仿宋_GB2312"/>
                <w:b w:val="0"/>
                <w:bCs w:val="0"/>
                <w:i w:val="0"/>
                <w:iCs w:val="0"/>
                <w:smallCaps w:val="0"/>
                <w:color w:val="000000"/>
                <w:sz w:val="21"/>
                <w:szCs w:val="21"/>
              </w:rPr>
            </w:pPr>
          </w:p>
        </w:tc>
      </w:tr>
      <w:tr w14:paraId="165725B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8D669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54BCC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E085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E5CA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5B48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D9C558">
            <w:pPr>
              <w:jc w:val="left"/>
              <w:rPr>
                <w:rFonts w:ascii="仿宋_GB2312" w:hAnsi="仿宋_GB2312" w:eastAsia="仿宋_GB2312" w:cs="仿宋_GB2312"/>
                <w:b w:val="0"/>
                <w:bCs w:val="0"/>
                <w:i w:val="0"/>
                <w:iCs w:val="0"/>
                <w:smallCaps w:val="0"/>
                <w:color w:val="000000"/>
                <w:sz w:val="21"/>
                <w:szCs w:val="21"/>
              </w:rPr>
            </w:pPr>
          </w:p>
        </w:tc>
      </w:tr>
      <w:tr w14:paraId="3EA8739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56FC2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87DB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4AD45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红心火龙果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EDAD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1199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1AE25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8D14E9">
            <w:pPr>
              <w:jc w:val="left"/>
              <w:rPr>
                <w:rFonts w:ascii="仿宋_GB2312" w:hAnsi="仿宋_GB2312" w:eastAsia="仿宋_GB2312" w:cs="仿宋_GB2312"/>
                <w:b w:val="0"/>
                <w:bCs w:val="0"/>
                <w:i w:val="0"/>
                <w:iCs w:val="0"/>
                <w:smallCaps w:val="0"/>
                <w:color w:val="000000"/>
                <w:sz w:val="21"/>
                <w:szCs w:val="21"/>
              </w:rPr>
            </w:pPr>
          </w:p>
        </w:tc>
      </w:tr>
      <w:tr w14:paraId="015DD55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301C3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E5A8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0BC5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羊角脆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93E4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9734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BCEAB">
            <w:pPr>
              <w:jc w:val="left"/>
              <w:rPr>
                <w:rFonts w:ascii="仿宋_GB2312" w:hAnsi="仿宋_GB2312" w:eastAsia="仿宋_GB2312" w:cs="仿宋_GB2312"/>
                <w:b w:val="0"/>
                <w:bCs w:val="0"/>
                <w:i w:val="0"/>
                <w:iCs w:val="0"/>
                <w:smallCaps w:val="0"/>
                <w:color w:val="000000"/>
                <w:sz w:val="21"/>
                <w:szCs w:val="21"/>
              </w:rPr>
            </w:pPr>
          </w:p>
        </w:tc>
      </w:tr>
      <w:tr w14:paraId="2DEFC4C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08A85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7773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B9C2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55AF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813.6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D943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0E5B5C">
            <w:pPr>
              <w:jc w:val="left"/>
              <w:rPr>
                <w:rFonts w:ascii="仿宋_GB2312" w:hAnsi="仿宋_GB2312" w:eastAsia="仿宋_GB2312" w:cs="仿宋_GB2312"/>
                <w:b w:val="0"/>
                <w:bCs w:val="0"/>
                <w:i w:val="0"/>
                <w:iCs w:val="0"/>
                <w:smallCaps w:val="0"/>
                <w:color w:val="000000"/>
                <w:sz w:val="21"/>
                <w:szCs w:val="21"/>
              </w:rPr>
            </w:pPr>
          </w:p>
        </w:tc>
      </w:tr>
      <w:tr w14:paraId="6356234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CCC81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DAA20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ED06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石榴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7F8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0C20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7FC444">
            <w:pPr>
              <w:jc w:val="left"/>
              <w:rPr>
                <w:rFonts w:ascii="仿宋_GB2312" w:hAnsi="仿宋_GB2312" w:eastAsia="仿宋_GB2312" w:cs="仿宋_GB2312"/>
                <w:b w:val="0"/>
                <w:bCs w:val="0"/>
                <w:i w:val="0"/>
                <w:iCs w:val="0"/>
                <w:smallCaps w:val="0"/>
                <w:color w:val="000000"/>
                <w:sz w:val="21"/>
                <w:szCs w:val="21"/>
              </w:rPr>
            </w:pPr>
          </w:p>
        </w:tc>
      </w:tr>
      <w:tr w14:paraId="249D9F3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2936E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DC66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F4E9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人参果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F111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34F4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E1CD25">
            <w:pPr>
              <w:jc w:val="left"/>
              <w:rPr>
                <w:rFonts w:ascii="仿宋_GB2312" w:hAnsi="仿宋_GB2312" w:eastAsia="仿宋_GB2312" w:cs="仿宋_GB2312"/>
                <w:b w:val="0"/>
                <w:bCs w:val="0"/>
                <w:i w:val="0"/>
                <w:iCs w:val="0"/>
                <w:smallCaps w:val="0"/>
                <w:color w:val="000000"/>
                <w:sz w:val="21"/>
                <w:szCs w:val="21"/>
              </w:rPr>
            </w:pPr>
          </w:p>
        </w:tc>
      </w:tr>
      <w:tr w14:paraId="656EE77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9F937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A0CF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FFEDF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澳柑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B05CA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2ADE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672D55">
            <w:pPr>
              <w:jc w:val="left"/>
              <w:rPr>
                <w:rFonts w:ascii="仿宋_GB2312" w:hAnsi="仿宋_GB2312" w:eastAsia="仿宋_GB2312" w:cs="仿宋_GB2312"/>
                <w:b w:val="0"/>
                <w:bCs w:val="0"/>
                <w:i w:val="0"/>
                <w:iCs w:val="0"/>
                <w:smallCaps w:val="0"/>
                <w:color w:val="000000"/>
                <w:sz w:val="21"/>
                <w:szCs w:val="21"/>
              </w:rPr>
            </w:pPr>
          </w:p>
        </w:tc>
      </w:tr>
      <w:tr w14:paraId="3F33DF7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C610F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97E5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54E5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火龙果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3B4E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1EB9D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1CB24C">
            <w:pPr>
              <w:jc w:val="left"/>
              <w:rPr>
                <w:rFonts w:ascii="仿宋_GB2312" w:hAnsi="仿宋_GB2312" w:eastAsia="仿宋_GB2312" w:cs="仿宋_GB2312"/>
                <w:b w:val="0"/>
                <w:bCs w:val="0"/>
                <w:i w:val="0"/>
                <w:iCs w:val="0"/>
                <w:smallCaps w:val="0"/>
                <w:color w:val="000000"/>
                <w:sz w:val="21"/>
                <w:szCs w:val="21"/>
              </w:rPr>
            </w:pPr>
          </w:p>
        </w:tc>
      </w:tr>
      <w:tr w14:paraId="7F9074C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E73CE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B6BC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FDBD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葡萄</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A3104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9037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4028F2">
            <w:pPr>
              <w:jc w:val="left"/>
              <w:rPr>
                <w:rFonts w:ascii="仿宋_GB2312" w:hAnsi="仿宋_GB2312" w:eastAsia="仿宋_GB2312" w:cs="仿宋_GB2312"/>
                <w:b w:val="0"/>
                <w:bCs w:val="0"/>
                <w:i w:val="0"/>
                <w:iCs w:val="0"/>
                <w:smallCaps w:val="0"/>
                <w:color w:val="000000"/>
                <w:sz w:val="21"/>
                <w:szCs w:val="21"/>
              </w:rPr>
            </w:pPr>
          </w:p>
        </w:tc>
      </w:tr>
      <w:tr w14:paraId="2D35281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0E922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AFCAE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4E07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冰糖橘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BC1F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DA9C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86C294">
            <w:pPr>
              <w:jc w:val="left"/>
              <w:rPr>
                <w:rFonts w:ascii="仿宋_GB2312" w:hAnsi="仿宋_GB2312" w:eastAsia="仿宋_GB2312" w:cs="仿宋_GB2312"/>
                <w:b w:val="0"/>
                <w:bCs w:val="0"/>
                <w:i w:val="0"/>
                <w:iCs w:val="0"/>
                <w:smallCaps w:val="0"/>
                <w:color w:val="000000"/>
                <w:sz w:val="21"/>
                <w:szCs w:val="21"/>
              </w:rPr>
            </w:pPr>
          </w:p>
        </w:tc>
      </w:tr>
      <w:tr w14:paraId="42EEC0E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0B5BA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FC1D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882BC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EB32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2C25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BC2036">
            <w:pPr>
              <w:jc w:val="left"/>
              <w:rPr>
                <w:rFonts w:ascii="仿宋_GB2312" w:hAnsi="仿宋_GB2312" w:eastAsia="仿宋_GB2312" w:cs="仿宋_GB2312"/>
                <w:b w:val="0"/>
                <w:bCs w:val="0"/>
                <w:i w:val="0"/>
                <w:iCs w:val="0"/>
                <w:smallCaps w:val="0"/>
                <w:color w:val="000000"/>
                <w:sz w:val="21"/>
                <w:szCs w:val="21"/>
              </w:rPr>
            </w:pPr>
          </w:p>
        </w:tc>
      </w:tr>
      <w:tr w14:paraId="566BC86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B6CBA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F7F8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E028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柠檬</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959A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09B3D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8AD365">
            <w:pPr>
              <w:jc w:val="left"/>
              <w:rPr>
                <w:rFonts w:ascii="仿宋_GB2312" w:hAnsi="仿宋_GB2312" w:eastAsia="仿宋_GB2312" w:cs="仿宋_GB2312"/>
                <w:b w:val="0"/>
                <w:bCs w:val="0"/>
                <w:i w:val="0"/>
                <w:iCs w:val="0"/>
                <w:smallCaps w:val="0"/>
                <w:color w:val="000000"/>
                <w:sz w:val="21"/>
                <w:szCs w:val="21"/>
              </w:rPr>
            </w:pPr>
          </w:p>
        </w:tc>
      </w:tr>
      <w:tr w14:paraId="536A428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956B8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6758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4E31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鸭梨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9B8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0E4B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2D3B55">
            <w:pPr>
              <w:jc w:val="left"/>
              <w:rPr>
                <w:rFonts w:ascii="仿宋_GB2312" w:hAnsi="仿宋_GB2312" w:eastAsia="仿宋_GB2312" w:cs="仿宋_GB2312"/>
                <w:b w:val="0"/>
                <w:bCs w:val="0"/>
                <w:i w:val="0"/>
                <w:iCs w:val="0"/>
                <w:smallCaps w:val="0"/>
                <w:color w:val="000000"/>
                <w:sz w:val="21"/>
                <w:szCs w:val="21"/>
              </w:rPr>
            </w:pPr>
          </w:p>
        </w:tc>
      </w:tr>
      <w:tr w14:paraId="1B9FEF2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11934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4EE1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A984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柿子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27FD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D7DCA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475E5E">
            <w:pPr>
              <w:jc w:val="left"/>
              <w:rPr>
                <w:rFonts w:ascii="仿宋_GB2312" w:hAnsi="仿宋_GB2312" w:eastAsia="仿宋_GB2312" w:cs="仿宋_GB2312"/>
                <w:b w:val="0"/>
                <w:bCs w:val="0"/>
                <w:i w:val="0"/>
                <w:iCs w:val="0"/>
                <w:smallCaps w:val="0"/>
                <w:color w:val="000000"/>
                <w:sz w:val="21"/>
                <w:szCs w:val="21"/>
              </w:rPr>
            </w:pPr>
          </w:p>
        </w:tc>
      </w:tr>
      <w:tr w14:paraId="7B67628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9F584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6DA9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133E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柠檬</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AAF5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86FC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6FC088">
            <w:pPr>
              <w:jc w:val="left"/>
              <w:rPr>
                <w:rFonts w:ascii="仿宋_GB2312" w:hAnsi="仿宋_GB2312" w:eastAsia="仿宋_GB2312" w:cs="仿宋_GB2312"/>
                <w:b w:val="0"/>
                <w:bCs w:val="0"/>
                <w:i w:val="0"/>
                <w:iCs w:val="0"/>
                <w:smallCaps w:val="0"/>
                <w:color w:val="000000"/>
                <w:sz w:val="21"/>
                <w:szCs w:val="21"/>
              </w:rPr>
            </w:pPr>
          </w:p>
        </w:tc>
      </w:tr>
      <w:tr w14:paraId="5BF9053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AEC80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9C1B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3F5F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9B5D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ED0BF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9E0163">
            <w:pPr>
              <w:jc w:val="left"/>
              <w:rPr>
                <w:rFonts w:ascii="仿宋_GB2312" w:hAnsi="仿宋_GB2312" w:eastAsia="仿宋_GB2312" w:cs="仿宋_GB2312"/>
                <w:b w:val="0"/>
                <w:bCs w:val="0"/>
                <w:i w:val="0"/>
                <w:iCs w:val="0"/>
                <w:smallCaps w:val="0"/>
                <w:color w:val="000000"/>
                <w:sz w:val="21"/>
                <w:szCs w:val="21"/>
              </w:rPr>
            </w:pPr>
          </w:p>
        </w:tc>
      </w:tr>
      <w:tr w14:paraId="0D0E1FE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FA8B5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DA69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56BF3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绿宝石瓜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38C49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D48B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A0F5DD">
            <w:pPr>
              <w:jc w:val="left"/>
              <w:rPr>
                <w:rFonts w:ascii="仿宋_GB2312" w:hAnsi="仿宋_GB2312" w:eastAsia="仿宋_GB2312" w:cs="仿宋_GB2312"/>
                <w:b w:val="0"/>
                <w:bCs w:val="0"/>
                <w:i w:val="0"/>
                <w:iCs w:val="0"/>
                <w:smallCaps w:val="0"/>
                <w:color w:val="000000"/>
                <w:sz w:val="21"/>
                <w:szCs w:val="21"/>
              </w:rPr>
            </w:pPr>
          </w:p>
        </w:tc>
      </w:tr>
      <w:tr w14:paraId="747E0CE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90332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5F14A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647C4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砂糖橘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743E5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2592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B976CD">
            <w:pPr>
              <w:jc w:val="left"/>
              <w:rPr>
                <w:rFonts w:ascii="仿宋_GB2312" w:hAnsi="仿宋_GB2312" w:eastAsia="仿宋_GB2312" w:cs="仿宋_GB2312"/>
                <w:b w:val="0"/>
                <w:bCs w:val="0"/>
                <w:i w:val="0"/>
                <w:iCs w:val="0"/>
                <w:smallCaps w:val="0"/>
                <w:color w:val="000000"/>
                <w:sz w:val="21"/>
                <w:szCs w:val="21"/>
              </w:rPr>
            </w:pPr>
          </w:p>
        </w:tc>
      </w:tr>
      <w:tr w14:paraId="1F38DBA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E056E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873AD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A6B8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哈密瓜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750F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510C3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331A98">
            <w:pPr>
              <w:jc w:val="left"/>
              <w:rPr>
                <w:rFonts w:ascii="仿宋_GB2312" w:hAnsi="仿宋_GB2312" w:eastAsia="仿宋_GB2312" w:cs="仿宋_GB2312"/>
                <w:b w:val="0"/>
                <w:bCs w:val="0"/>
                <w:i w:val="0"/>
                <w:iCs w:val="0"/>
                <w:smallCaps w:val="0"/>
                <w:color w:val="000000"/>
                <w:sz w:val="21"/>
                <w:szCs w:val="21"/>
              </w:rPr>
            </w:pPr>
          </w:p>
        </w:tc>
      </w:tr>
      <w:tr w14:paraId="5003FFE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6768F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87EA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1D8A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雪花梨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DF7A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79ABF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5581DD">
            <w:pPr>
              <w:jc w:val="left"/>
              <w:rPr>
                <w:rFonts w:ascii="仿宋_GB2312" w:hAnsi="仿宋_GB2312" w:eastAsia="仿宋_GB2312" w:cs="仿宋_GB2312"/>
                <w:b w:val="0"/>
                <w:bCs w:val="0"/>
                <w:i w:val="0"/>
                <w:iCs w:val="0"/>
                <w:smallCaps w:val="0"/>
                <w:color w:val="000000"/>
                <w:sz w:val="21"/>
                <w:szCs w:val="21"/>
              </w:rPr>
            </w:pPr>
          </w:p>
        </w:tc>
      </w:tr>
      <w:tr w14:paraId="65EA113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6471A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C94F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DFE9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卤水豆腐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500D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7F27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55E872">
            <w:pPr>
              <w:jc w:val="left"/>
              <w:rPr>
                <w:rFonts w:ascii="仿宋_GB2312" w:hAnsi="仿宋_GB2312" w:eastAsia="仿宋_GB2312" w:cs="仿宋_GB2312"/>
                <w:b w:val="0"/>
                <w:bCs w:val="0"/>
                <w:i w:val="0"/>
                <w:iCs w:val="0"/>
                <w:smallCaps w:val="0"/>
                <w:color w:val="000000"/>
                <w:sz w:val="21"/>
                <w:szCs w:val="21"/>
              </w:rPr>
            </w:pPr>
          </w:p>
        </w:tc>
      </w:tr>
      <w:tr w14:paraId="248EF0E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12CE7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CB5E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960F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鸡蛋干</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EB450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88CA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0DCC1A">
            <w:pPr>
              <w:jc w:val="left"/>
              <w:rPr>
                <w:rFonts w:ascii="仿宋_GB2312" w:hAnsi="仿宋_GB2312" w:eastAsia="仿宋_GB2312" w:cs="仿宋_GB2312"/>
                <w:b w:val="0"/>
                <w:bCs w:val="0"/>
                <w:i w:val="0"/>
                <w:iCs w:val="0"/>
                <w:smallCaps w:val="0"/>
                <w:color w:val="000000"/>
                <w:sz w:val="21"/>
                <w:szCs w:val="21"/>
              </w:rPr>
            </w:pPr>
          </w:p>
        </w:tc>
      </w:tr>
      <w:tr w14:paraId="0514D6D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99DFE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F365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430D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五香豆腐丝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95245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FF72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5EA1CB">
            <w:pPr>
              <w:jc w:val="left"/>
              <w:rPr>
                <w:rFonts w:ascii="仿宋_GB2312" w:hAnsi="仿宋_GB2312" w:eastAsia="仿宋_GB2312" w:cs="仿宋_GB2312"/>
                <w:b w:val="0"/>
                <w:bCs w:val="0"/>
                <w:i w:val="0"/>
                <w:iCs w:val="0"/>
                <w:smallCaps w:val="0"/>
                <w:color w:val="000000"/>
                <w:sz w:val="21"/>
                <w:szCs w:val="21"/>
              </w:rPr>
            </w:pPr>
          </w:p>
        </w:tc>
      </w:tr>
      <w:tr w14:paraId="20AE381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4E22C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311E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6C57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香干</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106D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65A2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A296D9">
            <w:pPr>
              <w:jc w:val="left"/>
              <w:rPr>
                <w:rFonts w:ascii="仿宋_GB2312" w:hAnsi="仿宋_GB2312" w:eastAsia="仿宋_GB2312" w:cs="仿宋_GB2312"/>
                <w:b w:val="0"/>
                <w:bCs w:val="0"/>
                <w:i w:val="0"/>
                <w:iCs w:val="0"/>
                <w:smallCaps w:val="0"/>
                <w:color w:val="000000"/>
                <w:sz w:val="21"/>
                <w:szCs w:val="21"/>
              </w:rPr>
            </w:pPr>
          </w:p>
        </w:tc>
      </w:tr>
      <w:tr w14:paraId="14230E3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555A8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7E66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DE45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黄豆芽</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1FA4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D849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C336D7">
            <w:pPr>
              <w:jc w:val="left"/>
              <w:rPr>
                <w:rFonts w:ascii="仿宋_GB2312" w:hAnsi="仿宋_GB2312" w:eastAsia="仿宋_GB2312" w:cs="仿宋_GB2312"/>
                <w:b w:val="0"/>
                <w:bCs w:val="0"/>
                <w:i w:val="0"/>
                <w:iCs w:val="0"/>
                <w:smallCaps w:val="0"/>
                <w:color w:val="000000"/>
                <w:sz w:val="21"/>
                <w:szCs w:val="21"/>
              </w:rPr>
            </w:pPr>
          </w:p>
        </w:tc>
      </w:tr>
      <w:tr w14:paraId="35BB88C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B0B00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B31CA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2AA0F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豆皮</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0A3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1197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7306CA">
            <w:pPr>
              <w:jc w:val="left"/>
              <w:rPr>
                <w:rFonts w:ascii="仿宋_GB2312" w:hAnsi="仿宋_GB2312" w:eastAsia="仿宋_GB2312" w:cs="仿宋_GB2312"/>
                <w:b w:val="0"/>
                <w:bCs w:val="0"/>
                <w:i w:val="0"/>
                <w:iCs w:val="0"/>
                <w:smallCaps w:val="0"/>
                <w:color w:val="000000"/>
                <w:sz w:val="21"/>
                <w:szCs w:val="21"/>
              </w:rPr>
            </w:pPr>
          </w:p>
        </w:tc>
      </w:tr>
      <w:tr w14:paraId="43836DB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BF1CA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895C2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EA7B6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素鹅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DC14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9A0D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F24262">
            <w:pPr>
              <w:jc w:val="left"/>
              <w:rPr>
                <w:rFonts w:ascii="仿宋_GB2312" w:hAnsi="仿宋_GB2312" w:eastAsia="仿宋_GB2312" w:cs="仿宋_GB2312"/>
                <w:b w:val="0"/>
                <w:bCs w:val="0"/>
                <w:i w:val="0"/>
                <w:iCs w:val="0"/>
                <w:smallCaps w:val="0"/>
                <w:color w:val="000000"/>
                <w:sz w:val="21"/>
                <w:szCs w:val="21"/>
              </w:rPr>
            </w:pPr>
          </w:p>
        </w:tc>
      </w:tr>
      <w:tr w14:paraId="0D7DC9C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ECFB3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0635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D9969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7209A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843FA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B288C9">
            <w:pPr>
              <w:jc w:val="left"/>
              <w:rPr>
                <w:rFonts w:ascii="仿宋_GB2312" w:hAnsi="仿宋_GB2312" w:eastAsia="仿宋_GB2312" w:cs="仿宋_GB2312"/>
                <w:b w:val="0"/>
                <w:bCs w:val="0"/>
                <w:i w:val="0"/>
                <w:iCs w:val="0"/>
                <w:smallCaps w:val="0"/>
                <w:color w:val="000000"/>
                <w:sz w:val="21"/>
                <w:szCs w:val="21"/>
              </w:rPr>
            </w:pPr>
          </w:p>
        </w:tc>
      </w:tr>
      <w:tr w14:paraId="2B7C55D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D210B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81E1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7055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2E118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C1B22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CC0A09">
            <w:pPr>
              <w:jc w:val="left"/>
              <w:rPr>
                <w:rFonts w:ascii="仿宋_GB2312" w:hAnsi="仿宋_GB2312" w:eastAsia="仿宋_GB2312" w:cs="仿宋_GB2312"/>
                <w:b w:val="0"/>
                <w:bCs w:val="0"/>
                <w:i w:val="0"/>
                <w:iCs w:val="0"/>
                <w:smallCaps w:val="0"/>
                <w:color w:val="000000"/>
                <w:sz w:val="21"/>
                <w:szCs w:val="21"/>
              </w:rPr>
            </w:pPr>
          </w:p>
        </w:tc>
      </w:tr>
      <w:tr w14:paraId="4B553CB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8DCC0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DB8CC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E6C6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70E9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876CA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D9ACAE">
            <w:pPr>
              <w:jc w:val="left"/>
              <w:rPr>
                <w:rFonts w:ascii="仿宋_GB2312" w:hAnsi="仿宋_GB2312" w:eastAsia="仿宋_GB2312" w:cs="仿宋_GB2312"/>
                <w:b w:val="0"/>
                <w:bCs w:val="0"/>
                <w:i w:val="0"/>
                <w:iCs w:val="0"/>
                <w:smallCaps w:val="0"/>
                <w:color w:val="000000"/>
                <w:sz w:val="21"/>
                <w:szCs w:val="21"/>
              </w:rPr>
            </w:pPr>
          </w:p>
        </w:tc>
      </w:tr>
      <w:tr w14:paraId="75256C3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C1B62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5C9EA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DE97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鸭血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322E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03E22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7CC04F">
            <w:pPr>
              <w:jc w:val="left"/>
              <w:rPr>
                <w:rFonts w:ascii="仿宋_GB2312" w:hAnsi="仿宋_GB2312" w:eastAsia="仿宋_GB2312" w:cs="仿宋_GB2312"/>
                <w:b w:val="0"/>
                <w:bCs w:val="0"/>
                <w:i w:val="0"/>
                <w:iCs w:val="0"/>
                <w:smallCaps w:val="0"/>
                <w:color w:val="000000"/>
                <w:sz w:val="21"/>
                <w:szCs w:val="21"/>
              </w:rPr>
            </w:pPr>
          </w:p>
        </w:tc>
      </w:tr>
      <w:tr w14:paraId="1C3BB4C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B5F7A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941B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CCB0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焖子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5DC0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4D66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43C0EE">
            <w:pPr>
              <w:jc w:val="left"/>
              <w:rPr>
                <w:rFonts w:ascii="仿宋_GB2312" w:hAnsi="仿宋_GB2312" w:eastAsia="仿宋_GB2312" w:cs="仿宋_GB2312"/>
                <w:b w:val="0"/>
                <w:bCs w:val="0"/>
                <w:i w:val="0"/>
                <w:iCs w:val="0"/>
                <w:smallCaps w:val="0"/>
                <w:color w:val="000000"/>
                <w:sz w:val="21"/>
                <w:szCs w:val="21"/>
              </w:rPr>
            </w:pPr>
          </w:p>
        </w:tc>
      </w:tr>
      <w:tr w14:paraId="300F98F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A4A11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DF79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EE6C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F7B5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EAF6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2B27DA">
            <w:pPr>
              <w:jc w:val="left"/>
              <w:rPr>
                <w:rFonts w:ascii="仿宋_GB2312" w:hAnsi="仿宋_GB2312" w:eastAsia="仿宋_GB2312" w:cs="仿宋_GB2312"/>
                <w:b w:val="0"/>
                <w:bCs w:val="0"/>
                <w:i w:val="0"/>
                <w:iCs w:val="0"/>
                <w:smallCaps w:val="0"/>
                <w:color w:val="000000"/>
                <w:sz w:val="21"/>
                <w:szCs w:val="21"/>
              </w:rPr>
            </w:pPr>
          </w:p>
        </w:tc>
      </w:tr>
      <w:tr w14:paraId="0253340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72F4C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5447D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599D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烤面筋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2B74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95A7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671C62">
            <w:pPr>
              <w:jc w:val="left"/>
              <w:rPr>
                <w:rFonts w:ascii="仿宋_GB2312" w:hAnsi="仿宋_GB2312" w:eastAsia="仿宋_GB2312" w:cs="仿宋_GB2312"/>
                <w:b w:val="0"/>
                <w:bCs w:val="0"/>
                <w:i w:val="0"/>
                <w:iCs w:val="0"/>
                <w:smallCaps w:val="0"/>
                <w:color w:val="000000"/>
                <w:sz w:val="21"/>
                <w:szCs w:val="21"/>
              </w:rPr>
            </w:pPr>
          </w:p>
        </w:tc>
      </w:tr>
      <w:tr w14:paraId="055F64D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9A2EA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C356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2D7D5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日本豆腐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5B0F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E017E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C15B48">
            <w:pPr>
              <w:jc w:val="left"/>
              <w:rPr>
                <w:rFonts w:ascii="仿宋_GB2312" w:hAnsi="仿宋_GB2312" w:eastAsia="仿宋_GB2312" w:cs="仿宋_GB2312"/>
                <w:b w:val="0"/>
                <w:bCs w:val="0"/>
                <w:i w:val="0"/>
                <w:iCs w:val="0"/>
                <w:smallCaps w:val="0"/>
                <w:color w:val="000000"/>
                <w:sz w:val="21"/>
                <w:szCs w:val="21"/>
              </w:rPr>
            </w:pPr>
          </w:p>
        </w:tc>
      </w:tr>
      <w:tr w14:paraId="1C99D6B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06439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4C197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1E8C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酸菜丝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8A73B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32D9E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EEC4B6">
            <w:pPr>
              <w:jc w:val="left"/>
              <w:rPr>
                <w:rFonts w:ascii="仿宋_GB2312" w:hAnsi="仿宋_GB2312" w:eastAsia="仿宋_GB2312" w:cs="仿宋_GB2312"/>
                <w:b w:val="0"/>
                <w:bCs w:val="0"/>
                <w:i w:val="0"/>
                <w:iCs w:val="0"/>
                <w:smallCaps w:val="0"/>
                <w:color w:val="000000"/>
                <w:sz w:val="21"/>
                <w:szCs w:val="21"/>
              </w:rPr>
            </w:pPr>
          </w:p>
        </w:tc>
      </w:tr>
      <w:tr w14:paraId="75A9569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ED762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D2697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9311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乌豆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F9B0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A93B5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326C10">
            <w:pPr>
              <w:jc w:val="left"/>
              <w:rPr>
                <w:rFonts w:ascii="仿宋_GB2312" w:hAnsi="仿宋_GB2312" w:eastAsia="仿宋_GB2312" w:cs="仿宋_GB2312"/>
                <w:b w:val="0"/>
                <w:bCs w:val="0"/>
                <w:i w:val="0"/>
                <w:iCs w:val="0"/>
                <w:smallCaps w:val="0"/>
                <w:color w:val="000000"/>
                <w:sz w:val="21"/>
                <w:szCs w:val="21"/>
              </w:rPr>
            </w:pPr>
          </w:p>
        </w:tc>
      </w:tr>
      <w:tr w14:paraId="093B2E2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78A6C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55FC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292A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各种咸菜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8558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55FD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D40AD4">
            <w:pPr>
              <w:jc w:val="left"/>
              <w:rPr>
                <w:rFonts w:ascii="仿宋_GB2312" w:hAnsi="仿宋_GB2312" w:eastAsia="仿宋_GB2312" w:cs="仿宋_GB2312"/>
                <w:b w:val="0"/>
                <w:bCs w:val="0"/>
                <w:i w:val="0"/>
                <w:iCs w:val="0"/>
                <w:smallCaps w:val="0"/>
                <w:color w:val="000000"/>
                <w:sz w:val="21"/>
                <w:szCs w:val="21"/>
              </w:rPr>
            </w:pPr>
          </w:p>
        </w:tc>
      </w:tr>
      <w:tr w14:paraId="6D6B77A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54F73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8FCA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6BB6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海带扣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AE762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0565E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C14CDE">
            <w:pPr>
              <w:jc w:val="left"/>
              <w:rPr>
                <w:rFonts w:ascii="仿宋_GB2312" w:hAnsi="仿宋_GB2312" w:eastAsia="仿宋_GB2312" w:cs="仿宋_GB2312"/>
                <w:b w:val="0"/>
                <w:bCs w:val="0"/>
                <w:i w:val="0"/>
                <w:iCs w:val="0"/>
                <w:smallCaps w:val="0"/>
                <w:color w:val="000000"/>
                <w:sz w:val="21"/>
                <w:szCs w:val="21"/>
              </w:rPr>
            </w:pPr>
          </w:p>
        </w:tc>
      </w:tr>
      <w:tr w14:paraId="75C5388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C7269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9EB5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70ACD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FE9F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FECA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3F0052">
            <w:pPr>
              <w:jc w:val="left"/>
              <w:rPr>
                <w:rFonts w:ascii="仿宋_GB2312" w:hAnsi="仿宋_GB2312" w:eastAsia="仿宋_GB2312" w:cs="仿宋_GB2312"/>
                <w:b w:val="0"/>
                <w:bCs w:val="0"/>
                <w:i w:val="0"/>
                <w:iCs w:val="0"/>
                <w:smallCaps w:val="0"/>
                <w:color w:val="000000"/>
                <w:sz w:val="21"/>
                <w:szCs w:val="21"/>
              </w:rPr>
            </w:pPr>
          </w:p>
        </w:tc>
      </w:tr>
      <w:tr w14:paraId="3BA9B76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F0620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084A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23ED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紫中筋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E49E2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C3A2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F4116E">
            <w:pPr>
              <w:jc w:val="left"/>
              <w:rPr>
                <w:rFonts w:ascii="仿宋_GB2312" w:hAnsi="仿宋_GB2312" w:eastAsia="仿宋_GB2312" w:cs="仿宋_GB2312"/>
                <w:b w:val="0"/>
                <w:bCs w:val="0"/>
                <w:i w:val="0"/>
                <w:iCs w:val="0"/>
                <w:smallCaps w:val="0"/>
                <w:color w:val="000000"/>
                <w:sz w:val="21"/>
                <w:szCs w:val="21"/>
              </w:rPr>
            </w:pPr>
          </w:p>
        </w:tc>
      </w:tr>
      <w:tr w14:paraId="5298343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7BBAB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725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9367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绿豆面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1F9A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7071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A86723">
            <w:pPr>
              <w:jc w:val="left"/>
              <w:rPr>
                <w:rFonts w:ascii="仿宋_GB2312" w:hAnsi="仿宋_GB2312" w:eastAsia="仿宋_GB2312" w:cs="仿宋_GB2312"/>
                <w:b w:val="0"/>
                <w:bCs w:val="0"/>
                <w:i w:val="0"/>
                <w:iCs w:val="0"/>
                <w:smallCaps w:val="0"/>
                <w:color w:val="000000"/>
                <w:sz w:val="21"/>
                <w:szCs w:val="21"/>
              </w:rPr>
            </w:pPr>
          </w:p>
        </w:tc>
      </w:tr>
      <w:tr w14:paraId="76B0C30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D0B03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DC03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5D78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糯米粉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D62C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4C37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FE0E4D">
            <w:pPr>
              <w:jc w:val="left"/>
              <w:rPr>
                <w:rFonts w:ascii="仿宋_GB2312" w:hAnsi="仿宋_GB2312" w:eastAsia="仿宋_GB2312" w:cs="仿宋_GB2312"/>
                <w:b w:val="0"/>
                <w:bCs w:val="0"/>
                <w:i w:val="0"/>
                <w:iCs w:val="0"/>
                <w:smallCaps w:val="0"/>
                <w:color w:val="000000"/>
                <w:sz w:val="21"/>
                <w:szCs w:val="21"/>
              </w:rPr>
            </w:pPr>
          </w:p>
        </w:tc>
      </w:tr>
      <w:tr w14:paraId="570F6AB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EE21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3084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4C1A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六星小麦粉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FC64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0D18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15C79F">
            <w:pPr>
              <w:jc w:val="left"/>
              <w:rPr>
                <w:rFonts w:ascii="仿宋_GB2312" w:hAnsi="仿宋_GB2312" w:eastAsia="仿宋_GB2312" w:cs="仿宋_GB2312"/>
                <w:b w:val="0"/>
                <w:bCs w:val="0"/>
                <w:i w:val="0"/>
                <w:iCs w:val="0"/>
                <w:smallCaps w:val="0"/>
                <w:color w:val="000000"/>
                <w:sz w:val="21"/>
                <w:szCs w:val="21"/>
              </w:rPr>
            </w:pPr>
          </w:p>
        </w:tc>
      </w:tr>
      <w:tr w14:paraId="493DF13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A0059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8EA4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746C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小麦粉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C910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A74D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EB72FF">
            <w:pPr>
              <w:jc w:val="left"/>
              <w:rPr>
                <w:rFonts w:ascii="仿宋_GB2312" w:hAnsi="仿宋_GB2312" w:eastAsia="仿宋_GB2312" w:cs="仿宋_GB2312"/>
                <w:b w:val="0"/>
                <w:bCs w:val="0"/>
                <w:i w:val="0"/>
                <w:iCs w:val="0"/>
                <w:smallCaps w:val="0"/>
                <w:color w:val="000000"/>
                <w:sz w:val="21"/>
                <w:szCs w:val="21"/>
              </w:rPr>
            </w:pPr>
          </w:p>
        </w:tc>
      </w:tr>
      <w:tr w14:paraId="0F871DB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4D410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1738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9796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米粉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1B174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59222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7ECF08">
            <w:pPr>
              <w:jc w:val="left"/>
              <w:rPr>
                <w:rFonts w:ascii="仿宋_GB2312" w:hAnsi="仿宋_GB2312" w:eastAsia="仿宋_GB2312" w:cs="仿宋_GB2312"/>
                <w:b w:val="0"/>
                <w:bCs w:val="0"/>
                <w:i w:val="0"/>
                <w:iCs w:val="0"/>
                <w:smallCaps w:val="0"/>
                <w:color w:val="000000"/>
                <w:sz w:val="21"/>
                <w:szCs w:val="21"/>
              </w:rPr>
            </w:pPr>
          </w:p>
        </w:tc>
      </w:tr>
      <w:tr w14:paraId="4CB0A05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E48A2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49E8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6DE1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澄面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6664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157A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DDA1EE">
            <w:pPr>
              <w:jc w:val="left"/>
              <w:rPr>
                <w:rFonts w:ascii="仿宋_GB2312" w:hAnsi="仿宋_GB2312" w:eastAsia="仿宋_GB2312" w:cs="仿宋_GB2312"/>
                <w:b w:val="0"/>
                <w:bCs w:val="0"/>
                <w:i w:val="0"/>
                <w:iCs w:val="0"/>
                <w:smallCaps w:val="0"/>
                <w:color w:val="000000"/>
                <w:sz w:val="21"/>
                <w:szCs w:val="21"/>
              </w:rPr>
            </w:pPr>
          </w:p>
        </w:tc>
      </w:tr>
      <w:tr w14:paraId="428AE3A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5842D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BFE3D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46F2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新玉米面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D36E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44A2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95B299">
            <w:pPr>
              <w:jc w:val="left"/>
              <w:rPr>
                <w:rFonts w:ascii="仿宋_GB2312" w:hAnsi="仿宋_GB2312" w:eastAsia="仿宋_GB2312" w:cs="仿宋_GB2312"/>
                <w:b w:val="0"/>
                <w:bCs w:val="0"/>
                <w:i w:val="0"/>
                <w:iCs w:val="0"/>
                <w:smallCaps w:val="0"/>
                <w:color w:val="000000"/>
                <w:sz w:val="21"/>
                <w:szCs w:val="21"/>
              </w:rPr>
            </w:pPr>
          </w:p>
        </w:tc>
      </w:tr>
      <w:tr w14:paraId="5DC8FF4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4C9D2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0E77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BD56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紫米面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F407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B6FF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28D69F">
            <w:pPr>
              <w:jc w:val="left"/>
              <w:rPr>
                <w:rFonts w:ascii="仿宋_GB2312" w:hAnsi="仿宋_GB2312" w:eastAsia="仿宋_GB2312" w:cs="仿宋_GB2312"/>
                <w:b w:val="0"/>
                <w:bCs w:val="0"/>
                <w:i w:val="0"/>
                <w:iCs w:val="0"/>
                <w:smallCaps w:val="0"/>
                <w:color w:val="000000"/>
                <w:sz w:val="21"/>
                <w:szCs w:val="21"/>
              </w:rPr>
            </w:pPr>
          </w:p>
        </w:tc>
      </w:tr>
      <w:tr w14:paraId="3A1158C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16863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FD0E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70DAC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黄豆面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0C21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F155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9CA16A">
            <w:pPr>
              <w:jc w:val="left"/>
              <w:rPr>
                <w:rFonts w:ascii="仿宋_GB2312" w:hAnsi="仿宋_GB2312" w:eastAsia="仿宋_GB2312" w:cs="仿宋_GB2312"/>
                <w:b w:val="0"/>
                <w:bCs w:val="0"/>
                <w:i w:val="0"/>
                <w:iCs w:val="0"/>
                <w:smallCaps w:val="0"/>
                <w:color w:val="000000"/>
                <w:sz w:val="21"/>
                <w:szCs w:val="21"/>
              </w:rPr>
            </w:pPr>
          </w:p>
        </w:tc>
      </w:tr>
      <w:tr w14:paraId="7EB497F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93D51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BAB1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EBF8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小米面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9702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14FA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511DE6">
            <w:pPr>
              <w:jc w:val="left"/>
              <w:rPr>
                <w:rFonts w:ascii="仿宋_GB2312" w:hAnsi="仿宋_GB2312" w:eastAsia="仿宋_GB2312" w:cs="仿宋_GB2312"/>
                <w:b w:val="0"/>
                <w:bCs w:val="0"/>
                <w:i w:val="0"/>
                <w:iCs w:val="0"/>
                <w:smallCaps w:val="0"/>
                <w:color w:val="000000"/>
                <w:sz w:val="21"/>
                <w:szCs w:val="21"/>
              </w:rPr>
            </w:pPr>
          </w:p>
        </w:tc>
      </w:tr>
      <w:tr w14:paraId="0C943B8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194ED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2365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EE1D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黑芝麻粉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6AB2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1E1C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0C2CA9">
            <w:pPr>
              <w:jc w:val="left"/>
              <w:rPr>
                <w:rFonts w:ascii="仿宋_GB2312" w:hAnsi="仿宋_GB2312" w:eastAsia="仿宋_GB2312" w:cs="仿宋_GB2312"/>
                <w:b w:val="0"/>
                <w:bCs w:val="0"/>
                <w:i w:val="0"/>
                <w:iCs w:val="0"/>
                <w:smallCaps w:val="0"/>
                <w:color w:val="000000"/>
                <w:sz w:val="21"/>
                <w:szCs w:val="21"/>
              </w:rPr>
            </w:pPr>
          </w:p>
        </w:tc>
      </w:tr>
      <w:tr w14:paraId="5AF92B7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B101A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9A071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7ED9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黑芝麻粉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04CD5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BA004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0751DB">
            <w:pPr>
              <w:jc w:val="left"/>
              <w:rPr>
                <w:rFonts w:ascii="仿宋_GB2312" w:hAnsi="仿宋_GB2312" w:eastAsia="仿宋_GB2312" w:cs="仿宋_GB2312"/>
                <w:b w:val="0"/>
                <w:bCs w:val="0"/>
                <w:i w:val="0"/>
                <w:iCs w:val="0"/>
                <w:smallCaps w:val="0"/>
                <w:color w:val="000000"/>
                <w:sz w:val="21"/>
                <w:szCs w:val="21"/>
              </w:rPr>
            </w:pPr>
          </w:p>
        </w:tc>
      </w:tr>
      <w:tr w14:paraId="7BCDA07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AA04F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EECE4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E1041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果仁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3C5D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39396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39DCBB">
            <w:pPr>
              <w:jc w:val="left"/>
              <w:rPr>
                <w:rFonts w:ascii="仿宋_GB2312" w:hAnsi="仿宋_GB2312" w:eastAsia="仿宋_GB2312" w:cs="仿宋_GB2312"/>
                <w:b w:val="0"/>
                <w:bCs w:val="0"/>
                <w:i w:val="0"/>
                <w:iCs w:val="0"/>
                <w:smallCaps w:val="0"/>
                <w:color w:val="000000"/>
                <w:sz w:val="21"/>
                <w:szCs w:val="21"/>
              </w:rPr>
            </w:pPr>
          </w:p>
        </w:tc>
      </w:tr>
      <w:tr w14:paraId="593A50A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B0093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AA544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1E350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44DE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1992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664403">
            <w:pPr>
              <w:jc w:val="left"/>
              <w:rPr>
                <w:rFonts w:ascii="仿宋_GB2312" w:hAnsi="仿宋_GB2312" w:eastAsia="仿宋_GB2312" w:cs="仿宋_GB2312"/>
                <w:b w:val="0"/>
                <w:bCs w:val="0"/>
                <w:i w:val="0"/>
                <w:iCs w:val="0"/>
                <w:smallCaps w:val="0"/>
                <w:color w:val="000000"/>
                <w:sz w:val="21"/>
                <w:szCs w:val="21"/>
              </w:rPr>
            </w:pPr>
          </w:p>
        </w:tc>
      </w:tr>
      <w:tr w14:paraId="343395C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8A755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E2881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BF53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去皮果仁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D575A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F57F8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130E92">
            <w:pPr>
              <w:jc w:val="left"/>
              <w:rPr>
                <w:rFonts w:ascii="仿宋_GB2312" w:hAnsi="仿宋_GB2312" w:eastAsia="仿宋_GB2312" w:cs="仿宋_GB2312"/>
                <w:b w:val="0"/>
                <w:bCs w:val="0"/>
                <w:i w:val="0"/>
                <w:iCs w:val="0"/>
                <w:smallCaps w:val="0"/>
                <w:color w:val="000000"/>
                <w:sz w:val="21"/>
                <w:szCs w:val="21"/>
              </w:rPr>
            </w:pPr>
          </w:p>
        </w:tc>
      </w:tr>
      <w:tr w14:paraId="4D88D27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C121A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DD30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8FBDB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熟白芝麻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FBCE1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1C9B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46B17F">
            <w:pPr>
              <w:jc w:val="left"/>
              <w:rPr>
                <w:rFonts w:ascii="仿宋_GB2312" w:hAnsi="仿宋_GB2312" w:eastAsia="仿宋_GB2312" w:cs="仿宋_GB2312"/>
                <w:b w:val="0"/>
                <w:bCs w:val="0"/>
                <w:i w:val="0"/>
                <w:iCs w:val="0"/>
                <w:smallCaps w:val="0"/>
                <w:color w:val="000000"/>
                <w:sz w:val="21"/>
                <w:szCs w:val="21"/>
              </w:rPr>
            </w:pPr>
          </w:p>
        </w:tc>
      </w:tr>
      <w:tr w14:paraId="1A75128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819C3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681F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2E4D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黑米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58C0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82F6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公斤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720246">
            <w:pPr>
              <w:jc w:val="left"/>
              <w:rPr>
                <w:rFonts w:ascii="仿宋_GB2312" w:hAnsi="仿宋_GB2312" w:eastAsia="仿宋_GB2312" w:cs="仿宋_GB2312"/>
                <w:b w:val="0"/>
                <w:bCs w:val="0"/>
                <w:i w:val="0"/>
                <w:iCs w:val="0"/>
                <w:smallCaps w:val="0"/>
                <w:color w:val="000000"/>
                <w:sz w:val="21"/>
                <w:szCs w:val="21"/>
              </w:rPr>
            </w:pPr>
          </w:p>
        </w:tc>
      </w:tr>
      <w:tr w14:paraId="4CB7466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D78EF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18A4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88441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生白芝麻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1393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6913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A96A91">
            <w:pPr>
              <w:jc w:val="left"/>
              <w:rPr>
                <w:rFonts w:ascii="仿宋_GB2312" w:hAnsi="仿宋_GB2312" w:eastAsia="仿宋_GB2312" w:cs="仿宋_GB2312"/>
                <w:b w:val="0"/>
                <w:bCs w:val="0"/>
                <w:i w:val="0"/>
                <w:iCs w:val="0"/>
                <w:smallCaps w:val="0"/>
                <w:color w:val="000000"/>
                <w:sz w:val="21"/>
                <w:szCs w:val="21"/>
              </w:rPr>
            </w:pPr>
          </w:p>
        </w:tc>
      </w:tr>
      <w:tr w14:paraId="146D1C6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742A7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00C2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61A4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红小豆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C341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20FE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公斤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4F767B">
            <w:pPr>
              <w:jc w:val="left"/>
              <w:rPr>
                <w:rFonts w:ascii="仿宋_GB2312" w:hAnsi="仿宋_GB2312" w:eastAsia="仿宋_GB2312" w:cs="仿宋_GB2312"/>
                <w:b w:val="0"/>
                <w:bCs w:val="0"/>
                <w:i w:val="0"/>
                <w:iCs w:val="0"/>
                <w:smallCaps w:val="0"/>
                <w:color w:val="000000"/>
                <w:sz w:val="21"/>
                <w:szCs w:val="21"/>
              </w:rPr>
            </w:pPr>
          </w:p>
        </w:tc>
      </w:tr>
      <w:tr w14:paraId="2D2C78E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39796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353B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AA81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红小豆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C01D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79A1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91A89F">
            <w:pPr>
              <w:jc w:val="left"/>
              <w:rPr>
                <w:rFonts w:ascii="仿宋_GB2312" w:hAnsi="仿宋_GB2312" w:eastAsia="仿宋_GB2312" w:cs="仿宋_GB2312"/>
                <w:b w:val="0"/>
                <w:bCs w:val="0"/>
                <w:i w:val="0"/>
                <w:iCs w:val="0"/>
                <w:smallCaps w:val="0"/>
                <w:color w:val="000000"/>
                <w:sz w:val="21"/>
                <w:szCs w:val="21"/>
              </w:rPr>
            </w:pPr>
          </w:p>
        </w:tc>
      </w:tr>
      <w:tr w14:paraId="3C06392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13924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0390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谷物杂粮类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4608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白芝麻仁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1972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5CF22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917FF">
            <w:pPr>
              <w:jc w:val="left"/>
              <w:rPr>
                <w:rFonts w:ascii="仿宋_GB2312" w:hAnsi="仿宋_GB2312" w:eastAsia="仿宋_GB2312" w:cs="仿宋_GB2312"/>
                <w:b w:val="0"/>
                <w:bCs w:val="0"/>
                <w:i w:val="0"/>
                <w:iCs w:val="0"/>
                <w:smallCaps w:val="0"/>
                <w:color w:val="000000"/>
                <w:sz w:val="21"/>
                <w:szCs w:val="21"/>
              </w:rPr>
            </w:pPr>
          </w:p>
        </w:tc>
      </w:tr>
      <w:tr w14:paraId="1A98704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0537A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9C24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AD06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食用油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B05F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13E0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60816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花生油、调和油等</w:t>
            </w:r>
          </w:p>
        </w:tc>
      </w:tr>
      <w:tr w14:paraId="0B1755C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D8987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941E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86705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5053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73FA8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21067B">
            <w:pPr>
              <w:jc w:val="left"/>
              <w:rPr>
                <w:rFonts w:ascii="仿宋_GB2312" w:hAnsi="仿宋_GB2312" w:eastAsia="仿宋_GB2312" w:cs="仿宋_GB2312"/>
                <w:b w:val="0"/>
                <w:bCs w:val="0"/>
                <w:i w:val="0"/>
                <w:iCs w:val="0"/>
                <w:smallCaps w:val="0"/>
                <w:color w:val="000000"/>
                <w:sz w:val="21"/>
                <w:szCs w:val="21"/>
              </w:rPr>
            </w:pPr>
          </w:p>
        </w:tc>
      </w:tr>
      <w:tr w14:paraId="1825CFF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8EC4B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DCEE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8E7C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食用盐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F048F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3767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6D1797">
            <w:pPr>
              <w:jc w:val="left"/>
              <w:rPr>
                <w:rFonts w:ascii="仿宋_GB2312" w:hAnsi="仿宋_GB2312" w:eastAsia="仿宋_GB2312" w:cs="仿宋_GB2312"/>
                <w:b w:val="0"/>
                <w:bCs w:val="0"/>
                <w:i w:val="0"/>
                <w:iCs w:val="0"/>
                <w:smallCaps w:val="0"/>
                <w:color w:val="000000"/>
                <w:sz w:val="21"/>
                <w:szCs w:val="21"/>
              </w:rPr>
            </w:pPr>
          </w:p>
        </w:tc>
      </w:tr>
      <w:tr w14:paraId="422F138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EB419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0F637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699F7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酱油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E764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B41DE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2069D0">
            <w:pPr>
              <w:jc w:val="left"/>
              <w:rPr>
                <w:rFonts w:ascii="仿宋_GB2312" w:hAnsi="仿宋_GB2312" w:eastAsia="仿宋_GB2312" w:cs="仿宋_GB2312"/>
                <w:b w:val="0"/>
                <w:bCs w:val="0"/>
                <w:i w:val="0"/>
                <w:iCs w:val="0"/>
                <w:smallCaps w:val="0"/>
                <w:color w:val="000000"/>
                <w:sz w:val="21"/>
                <w:szCs w:val="21"/>
              </w:rPr>
            </w:pPr>
          </w:p>
        </w:tc>
      </w:tr>
      <w:tr w14:paraId="599ACA0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EC91B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28E6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73FE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糖</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18D42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BEF1C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4CF56C">
            <w:pPr>
              <w:jc w:val="left"/>
              <w:rPr>
                <w:rFonts w:ascii="仿宋_GB2312" w:hAnsi="仿宋_GB2312" w:eastAsia="仿宋_GB2312" w:cs="仿宋_GB2312"/>
                <w:b w:val="0"/>
                <w:bCs w:val="0"/>
                <w:i w:val="0"/>
                <w:iCs w:val="0"/>
                <w:smallCaps w:val="0"/>
                <w:color w:val="000000"/>
                <w:sz w:val="21"/>
                <w:szCs w:val="21"/>
              </w:rPr>
            </w:pPr>
          </w:p>
        </w:tc>
      </w:tr>
      <w:tr w14:paraId="364C221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A72FF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151C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1F63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碱面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3F70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896F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D1C2CA">
            <w:pPr>
              <w:jc w:val="left"/>
              <w:rPr>
                <w:rFonts w:ascii="仿宋_GB2312" w:hAnsi="仿宋_GB2312" w:eastAsia="仿宋_GB2312" w:cs="仿宋_GB2312"/>
                <w:b w:val="0"/>
                <w:bCs w:val="0"/>
                <w:i w:val="0"/>
                <w:iCs w:val="0"/>
                <w:smallCaps w:val="0"/>
                <w:color w:val="000000"/>
                <w:sz w:val="21"/>
                <w:szCs w:val="21"/>
              </w:rPr>
            </w:pPr>
          </w:p>
        </w:tc>
      </w:tr>
      <w:tr w14:paraId="03E316F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FECD3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CCE7E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4101A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淀粉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48A7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C28A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C6CB94">
            <w:pPr>
              <w:jc w:val="left"/>
              <w:rPr>
                <w:rFonts w:ascii="仿宋_GB2312" w:hAnsi="仿宋_GB2312" w:eastAsia="仿宋_GB2312" w:cs="仿宋_GB2312"/>
                <w:b w:val="0"/>
                <w:bCs w:val="0"/>
                <w:i w:val="0"/>
                <w:iCs w:val="0"/>
                <w:smallCaps w:val="0"/>
                <w:color w:val="000000"/>
                <w:sz w:val="21"/>
                <w:szCs w:val="21"/>
              </w:rPr>
            </w:pPr>
          </w:p>
        </w:tc>
      </w:tr>
      <w:tr w14:paraId="420E671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7B142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9B3E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A70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腐乳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FEC82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C920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9EA433">
            <w:pPr>
              <w:jc w:val="left"/>
              <w:rPr>
                <w:rFonts w:ascii="仿宋_GB2312" w:hAnsi="仿宋_GB2312" w:eastAsia="仿宋_GB2312" w:cs="仿宋_GB2312"/>
                <w:b w:val="0"/>
                <w:bCs w:val="0"/>
                <w:i w:val="0"/>
                <w:iCs w:val="0"/>
                <w:smallCaps w:val="0"/>
                <w:color w:val="000000"/>
                <w:sz w:val="21"/>
                <w:szCs w:val="21"/>
              </w:rPr>
            </w:pPr>
          </w:p>
        </w:tc>
      </w:tr>
      <w:tr w14:paraId="1F3E4A7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28653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DE8EA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02FC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独流老醋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99D2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65A4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4794F9">
            <w:pPr>
              <w:jc w:val="left"/>
              <w:rPr>
                <w:rFonts w:ascii="仿宋_GB2312" w:hAnsi="仿宋_GB2312" w:eastAsia="仿宋_GB2312" w:cs="仿宋_GB2312"/>
                <w:b w:val="0"/>
                <w:bCs w:val="0"/>
                <w:i w:val="0"/>
                <w:iCs w:val="0"/>
                <w:smallCaps w:val="0"/>
                <w:color w:val="000000"/>
                <w:sz w:val="21"/>
                <w:szCs w:val="21"/>
              </w:rPr>
            </w:pPr>
          </w:p>
        </w:tc>
      </w:tr>
      <w:tr w14:paraId="41D18FB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D5B26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DFC6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691B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料酒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A59C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BD75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09FFA7">
            <w:pPr>
              <w:jc w:val="left"/>
              <w:rPr>
                <w:rFonts w:ascii="仿宋_GB2312" w:hAnsi="仿宋_GB2312" w:eastAsia="仿宋_GB2312" w:cs="仿宋_GB2312"/>
                <w:b w:val="0"/>
                <w:bCs w:val="0"/>
                <w:i w:val="0"/>
                <w:iCs w:val="0"/>
                <w:smallCaps w:val="0"/>
                <w:color w:val="000000"/>
                <w:sz w:val="21"/>
                <w:szCs w:val="21"/>
              </w:rPr>
            </w:pPr>
          </w:p>
        </w:tc>
      </w:tr>
      <w:tr w14:paraId="68DADAE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6428D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E2A5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46D34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A323D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2C0D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4949B0">
            <w:pPr>
              <w:jc w:val="left"/>
              <w:rPr>
                <w:rFonts w:ascii="仿宋_GB2312" w:hAnsi="仿宋_GB2312" w:eastAsia="仿宋_GB2312" w:cs="仿宋_GB2312"/>
                <w:b w:val="0"/>
                <w:bCs w:val="0"/>
                <w:i w:val="0"/>
                <w:iCs w:val="0"/>
                <w:smallCaps w:val="0"/>
                <w:color w:val="000000"/>
                <w:sz w:val="21"/>
                <w:szCs w:val="21"/>
              </w:rPr>
            </w:pPr>
          </w:p>
        </w:tc>
      </w:tr>
      <w:tr w14:paraId="4439B36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76FE5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C214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04E62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面点用品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078B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9334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97D188">
            <w:pPr>
              <w:jc w:val="left"/>
              <w:rPr>
                <w:rFonts w:ascii="仿宋_GB2312" w:hAnsi="仿宋_GB2312" w:eastAsia="仿宋_GB2312" w:cs="仿宋_GB2312"/>
                <w:b w:val="0"/>
                <w:bCs w:val="0"/>
                <w:i w:val="0"/>
                <w:iCs w:val="0"/>
                <w:smallCaps w:val="0"/>
                <w:color w:val="000000"/>
                <w:sz w:val="21"/>
                <w:szCs w:val="21"/>
              </w:rPr>
            </w:pPr>
          </w:p>
        </w:tc>
      </w:tr>
      <w:tr w14:paraId="153D97B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B2CB8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2E5C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A6D1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39B9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E26D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B87E26">
            <w:pPr>
              <w:jc w:val="left"/>
              <w:rPr>
                <w:rFonts w:ascii="仿宋_GB2312" w:hAnsi="仿宋_GB2312" w:eastAsia="仿宋_GB2312" w:cs="仿宋_GB2312"/>
                <w:b w:val="0"/>
                <w:bCs w:val="0"/>
                <w:i w:val="0"/>
                <w:iCs w:val="0"/>
                <w:smallCaps w:val="0"/>
                <w:color w:val="000000"/>
                <w:sz w:val="21"/>
                <w:szCs w:val="21"/>
              </w:rPr>
            </w:pPr>
          </w:p>
        </w:tc>
      </w:tr>
      <w:tr w14:paraId="7F363CE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A61C5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BCA60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44DF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火锅小料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0B707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30CF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11BEE3">
            <w:pPr>
              <w:jc w:val="left"/>
              <w:rPr>
                <w:rFonts w:ascii="仿宋_GB2312" w:hAnsi="仿宋_GB2312" w:eastAsia="仿宋_GB2312" w:cs="仿宋_GB2312"/>
                <w:b w:val="0"/>
                <w:bCs w:val="0"/>
                <w:i w:val="0"/>
                <w:iCs w:val="0"/>
                <w:smallCaps w:val="0"/>
                <w:color w:val="000000"/>
                <w:sz w:val="21"/>
                <w:szCs w:val="21"/>
              </w:rPr>
            </w:pPr>
          </w:p>
        </w:tc>
      </w:tr>
      <w:tr w14:paraId="5D44B94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86C2D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86A8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8988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十三香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4C02A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A94F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个</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CD2689">
            <w:pPr>
              <w:jc w:val="left"/>
              <w:rPr>
                <w:rFonts w:ascii="仿宋_GB2312" w:hAnsi="仿宋_GB2312" w:eastAsia="仿宋_GB2312" w:cs="仿宋_GB2312"/>
                <w:b w:val="0"/>
                <w:bCs w:val="0"/>
                <w:i w:val="0"/>
                <w:iCs w:val="0"/>
                <w:smallCaps w:val="0"/>
                <w:color w:val="000000"/>
                <w:sz w:val="21"/>
                <w:szCs w:val="21"/>
              </w:rPr>
            </w:pPr>
          </w:p>
        </w:tc>
      </w:tr>
      <w:tr w14:paraId="678A5FB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F8993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1973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DD35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火锅料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0B7F2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4215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D508B7">
            <w:pPr>
              <w:jc w:val="left"/>
              <w:rPr>
                <w:rFonts w:ascii="仿宋_GB2312" w:hAnsi="仿宋_GB2312" w:eastAsia="仿宋_GB2312" w:cs="仿宋_GB2312"/>
                <w:b w:val="0"/>
                <w:bCs w:val="0"/>
                <w:i w:val="0"/>
                <w:iCs w:val="0"/>
                <w:smallCaps w:val="0"/>
                <w:color w:val="000000"/>
                <w:sz w:val="21"/>
                <w:szCs w:val="21"/>
              </w:rPr>
            </w:pPr>
          </w:p>
        </w:tc>
      </w:tr>
      <w:tr w14:paraId="4B676BB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45894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29641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F909F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酸菜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826C3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C8EE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B269A5">
            <w:pPr>
              <w:jc w:val="left"/>
              <w:rPr>
                <w:rFonts w:ascii="仿宋_GB2312" w:hAnsi="仿宋_GB2312" w:eastAsia="仿宋_GB2312" w:cs="仿宋_GB2312"/>
                <w:b w:val="0"/>
                <w:bCs w:val="0"/>
                <w:i w:val="0"/>
                <w:iCs w:val="0"/>
                <w:smallCaps w:val="0"/>
                <w:color w:val="000000"/>
                <w:sz w:val="21"/>
                <w:szCs w:val="21"/>
              </w:rPr>
            </w:pPr>
          </w:p>
        </w:tc>
      </w:tr>
      <w:tr w14:paraId="33EC552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560E4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D3D87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15A59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料酒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D558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5AC8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227D6A">
            <w:pPr>
              <w:jc w:val="left"/>
              <w:rPr>
                <w:rFonts w:ascii="仿宋_GB2312" w:hAnsi="仿宋_GB2312" w:eastAsia="仿宋_GB2312" w:cs="仿宋_GB2312"/>
                <w:b w:val="0"/>
                <w:bCs w:val="0"/>
                <w:i w:val="0"/>
                <w:iCs w:val="0"/>
                <w:smallCaps w:val="0"/>
                <w:color w:val="000000"/>
                <w:sz w:val="21"/>
                <w:szCs w:val="21"/>
              </w:rPr>
            </w:pPr>
          </w:p>
        </w:tc>
      </w:tr>
      <w:tr w14:paraId="268EA54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E3777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0A51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D76C8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番茄沙司</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0064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72A6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8BEC2">
            <w:pPr>
              <w:jc w:val="left"/>
              <w:rPr>
                <w:rFonts w:ascii="仿宋_GB2312" w:hAnsi="仿宋_GB2312" w:eastAsia="仿宋_GB2312" w:cs="仿宋_GB2312"/>
                <w:b w:val="0"/>
                <w:bCs w:val="0"/>
                <w:i w:val="0"/>
                <w:iCs w:val="0"/>
                <w:smallCaps w:val="0"/>
                <w:color w:val="000000"/>
                <w:sz w:val="21"/>
                <w:szCs w:val="21"/>
              </w:rPr>
            </w:pPr>
          </w:p>
        </w:tc>
      </w:tr>
      <w:tr w14:paraId="2037DFB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81609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5A3D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8B94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枣花蜂蜜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6856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FB96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87FE8E">
            <w:pPr>
              <w:jc w:val="left"/>
              <w:rPr>
                <w:rFonts w:ascii="仿宋_GB2312" w:hAnsi="仿宋_GB2312" w:eastAsia="仿宋_GB2312" w:cs="仿宋_GB2312"/>
                <w:b w:val="0"/>
                <w:bCs w:val="0"/>
                <w:i w:val="0"/>
                <w:iCs w:val="0"/>
                <w:smallCaps w:val="0"/>
                <w:color w:val="000000"/>
                <w:sz w:val="21"/>
                <w:szCs w:val="21"/>
              </w:rPr>
            </w:pPr>
          </w:p>
        </w:tc>
      </w:tr>
      <w:tr w14:paraId="7B23884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766F5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BDBD8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518A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菠萝罐头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6043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B834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63335C">
            <w:pPr>
              <w:jc w:val="left"/>
              <w:rPr>
                <w:rFonts w:ascii="仿宋_GB2312" w:hAnsi="仿宋_GB2312" w:eastAsia="仿宋_GB2312" w:cs="仿宋_GB2312"/>
                <w:b w:val="0"/>
                <w:bCs w:val="0"/>
                <w:i w:val="0"/>
                <w:iCs w:val="0"/>
                <w:smallCaps w:val="0"/>
                <w:color w:val="000000"/>
                <w:sz w:val="21"/>
                <w:szCs w:val="21"/>
              </w:rPr>
            </w:pPr>
          </w:p>
        </w:tc>
      </w:tr>
      <w:tr w14:paraId="51FBEDB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00084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B687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FADB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白胡椒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A0C1D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EC5CE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FB3D9B">
            <w:pPr>
              <w:jc w:val="left"/>
              <w:rPr>
                <w:rFonts w:ascii="仿宋_GB2312" w:hAnsi="仿宋_GB2312" w:eastAsia="仿宋_GB2312" w:cs="仿宋_GB2312"/>
                <w:b w:val="0"/>
                <w:bCs w:val="0"/>
                <w:i w:val="0"/>
                <w:iCs w:val="0"/>
                <w:smallCaps w:val="0"/>
                <w:color w:val="000000"/>
                <w:sz w:val="21"/>
                <w:szCs w:val="21"/>
              </w:rPr>
            </w:pPr>
          </w:p>
        </w:tc>
      </w:tr>
      <w:tr w14:paraId="7F9744E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75D10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39BE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4215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味精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B4ED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8783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CEA29C">
            <w:pPr>
              <w:jc w:val="left"/>
              <w:rPr>
                <w:rFonts w:ascii="仿宋_GB2312" w:hAnsi="仿宋_GB2312" w:eastAsia="仿宋_GB2312" w:cs="仿宋_GB2312"/>
                <w:b w:val="0"/>
                <w:bCs w:val="0"/>
                <w:i w:val="0"/>
                <w:iCs w:val="0"/>
                <w:smallCaps w:val="0"/>
                <w:color w:val="000000"/>
                <w:sz w:val="21"/>
                <w:szCs w:val="21"/>
              </w:rPr>
            </w:pPr>
          </w:p>
        </w:tc>
      </w:tr>
      <w:tr w14:paraId="46737D6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8AE4E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68F1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A7DA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生粉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32A6A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0901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CEE653">
            <w:pPr>
              <w:jc w:val="left"/>
              <w:rPr>
                <w:rFonts w:ascii="仿宋_GB2312" w:hAnsi="仿宋_GB2312" w:eastAsia="仿宋_GB2312" w:cs="仿宋_GB2312"/>
                <w:b w:val="0"/>
                <w:bCs w:val="0"/>
                <w:i w:val="0"/>
                <w:iCs w:val="0"/>
                <w:smallCaps w:val="0"/>
                <w:color w:val="000000"/>
                <w:sz w:val="21"/>
                <w:szCs w:val="21"/>
              </w:rPr>
            </w:pPr>
          </w:p>
        </w:tc>
      </w:tr>
      <w:tr w14:paraId="0DD9FCD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A9B7A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A9DD8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EC8E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8301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D846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FB2A00">
            <w:pPr>
              <w:jc w:val="left"/>
              <w:rPr>
                <w:rFonts w:ascii="仿宋_GB2312" w:hAnsi="仿宋_GB2312" w:eastAsia="仿宋_GB2312" w:cs="仿宋_GB2312"/>
                <w:b w:val="0"/>
                <w:bCs w:val="0"/>
                <w:i w:val="0"/>
                <w:iCs w:val="0"/>
                <w:smallCaps w:val="0"/>
                <w:color w:val="000000"/>
                <w:sz w:val="21"/>
                <w:szCs w:val="21"/>
              </w:rPr>
            </w:pPr>
          </w:p>
        </w:tc>
      </w:tr>
      <w:tr w14:paraId="4EE9905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2A912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58A0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9AA7D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红果酱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54355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EC4D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3B125C">
            <w:pPr>
              <w:jc w:val="left"/>
              <w:rPr>
                <w:rFonts w:ascii="仿宋_GB2312" w:hAnsi="仿宋_GB2312" w:eastAsia="仿宋_GB2312" w:cs="仿宋_GB2312"/>
                <w:b w:val="0"/>
                <w:bCs w:val="0"/>
                <w:i w:val="0"/>
                <w:iCs w:val="0"/>
                <w:smallCaps w:val="0"/>
                <w:color w:val="000000"/>
                <w:sz w:val="21"/>
                <w:szCs w:val="21"/>
              </w:rPr>
            </w:pPr>
          </w:p>
        </w:tc>
      </w:tr>
      <w:tr w14:paraId="284FC5A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F57E9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47126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076E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酸梅汤汤料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9A33B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57B4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D1343B">
            <w:pPr>
              <w:jc w:val="left"/>
              <w:rPr>
                <w:rFonts w:ascii="仿宋_GB2312" w:hAnsi="仿宋_GB2312" w:eastAsia="仿宋_GB2312" w:cs="仿宋_GB2312"/>
                <w:b w:val="0"/>
                <w:bCs w:val="0"/>
                <w:i w:val="0"/>
                <w:iCs w:val="0"/>
                <w:smallCaps w:val="0"/>
                <w:color w:val="000000"/>
                <w:sz w:val="21"/>
                <w:szCs w:val="21"/>
              </w:rPr>
            </w:pPr>
          </w:p>
        </w:tc>
      </w:tr>
      <w:tr w14:paraId="6FD8C76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3C928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23D6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5268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红番茄酱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C196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E83B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3FE750">
            <w:pPr>
              <w:jc w:val="left"/>
              <w:rPr>
                <w:rFonts w:ascii="仿宋_GB2312" w:hAnsi="仿宋_GB2312" w:eastAsia="仿宋_GB2312" w:cs="仿宋_GB2312"/>
                <w:b w:val="0"/>
                <w:bCs w:val="0"/>
                <w:i w:val="0"/>
                <w:iCs w:val="0"/>
                <w:smallCaps w:val="0"/>
                <w:color w:val="000000"/>
                <w:sz w:val="21"/>
                <w:szCs w:val="21"/>
              </w:rPr>
            </w:pPr>
          </w:p>
        </w:tc>
      </w:tr>
      <w:tr w14:paraId="2070516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8A434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C8F8D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C52AD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火锅料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6B45E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3A9B0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81C955">
            <w:pPr>
              <w:jc w:val="left"/>
              <w:rPr>
                <w:rFonts w:ascii="仿宋_GB2312" w:hAnsi="仿宋_GB2312" w:eastAsia="仿宋_GB2312" w:cs="仿宋_GB2312"/>
                <w:b w:val="0"/>
                <w:bCs w:val="0"/>
                <w:i w:val="0"/>
                <w:iCs w:val="0"/>
                <w:smallCaps w:val="0"/>
                <w:color w:val="000000"/>
                <w:sz w:val="21"/>
                <w:szCs w:val="21"/>
              </w:rPr>
            </w:pPr>
          </w:p>
        </w:tc>
      </w:tr>
      <w:tr w14:paraId="1B9CC04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27787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E8AF1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B0F27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饮料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1ECC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28F44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42BFA9">
            <w:pPr>
              <w:jc w:val="left"/>
              <w:rPr>
                <w:rFonts w:ascii="仿宋_GB2312" w:hAnsi="仿宋_GB2312" w:eastAsia="仿宋_GB2312" w:cs="仿宋_GB2312"/>
                <w:b w:val="0"/>
                <w:bCs w:val="0"/>
                <w:i w:val="0"/>
                <w:iCs w:val="0"/>
                <w:smallCaps w:val="0"/>
                <w:color w:val="000000"/>
                <w:sz w:val="21"/>
                <w:szCs w:val="21"/>
              </w:rPr>
            </w:pPr>
          </w:p>
        </w:tc>
      </w:tr>
      <w:tr w14:paraId="3C5F937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F7058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5731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BEFC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F7A9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BD45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3EA1B5">
            <w:pPr>
              <w:jc w:val="left"/>
              <w:rPr>
                <w:rFonts w:ascii="仿宋_GB2312" w:hAnsi="仿宋_GB2312" w:eastAsia="仿宋_GB2312" w:cs="仿宋_GB2312"/>
                <w:b w:val="0"/>
                <w:bCs w:val="0"/>
                <w:i w:val="0"/>
                <w:iCs w:val="0"/>
                <w:smallCaps w:val="0"/>
                <w:color w:val="000000"/>
                <w:sz w:val="21"/>
                <w:szCs w:val="21"/>
              </w:rPr>
            </w:pPr>
          </w:p>
        </w:tc>
      </w:tr>
      <w:tr w14:paraId="726B4C2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63B11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0EBFD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E0D0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9ACE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D66C2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块</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71877D">
            <w:pPr>
              <w:jc w:val="left"/>
              <w:rPr>
                <w:rFonts w:ascii="仿宋_GB2312" w:hAnsi="仿宋_GB2312" w:eastAsia="仿宋_GB2312" w:cs="仿宋_GB2312"/>
                <w:b w:val="0"/>
                <w:bCs w:val="0"/>
                <w:i w:val="0"/>
                <w:iCs w:val="0"/>
                <w:smallCaps w:val="0"/>
                <w:color w:val="000000"/>
                <w:sz w:val="21"/>
                <w:szCs w:val="21"/>
              </w:rPr>
            </w:pPr>
          </w:p>
        </w:tc>
      </w:tr>
      <w:tr w14:paraId="1DF4A6D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BF621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39866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EF0A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13CB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0110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D77BDF">
            <w:pPr>
              <w:jc w:val="left"/>
              <w:rPr>
                <w:rFonts w:ascii="仿宋_GB2312" w:hAnsi="仿宋_GB2312" w:eastAsia="仿宋_GB2312" w:cs="仿宋_GB2312"/>
                <w:b w:val="0"/>
                <w:bCs w:val="0"/>
                <w:i w:val="0"/>
                <w:iCs w:val="0"/>
                <w:smallCaps w:val="0"/>
                <w:color w:val="000000"/>
                <w:sz w:val="21"/>
                <w:szCs w:val="21"/>
              </w:rPr>
            </w:pPr>
          </w:p>
        </w:tc>
      </w:tr>
      <w:tr w14:paraId="69E54D7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82E95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5C01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85FF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桂花酱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494A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F957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34B25B">
            <w:pPr>
              <w:jc w:val="left"/>
              <w:rPr>
                <w:rFonts w:ascii="仿宋_GB2312" w:hAnsi="仿宋_GB2312" w:eastAsia="仿宋_GB2312" w:cs="仿宋_GB2312"/>
                <w:b w:val="0"/>
                <w:bCs w:val="0"/>
                <w:i w:val="0"/>
                <w:iCs w:val="0"/>
                <w:smallCaps w:val="0"/>
                <w:color w:val="000000"/>
                <w:sz w:val="21"/>
                <w:szCs w:val="21"/>
              </w:rPr>
            </w:pPr>
          </w:p>
        </w:tc>
      </w:tr>
      <w:tr w14:paraId="22FF829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F6AE5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3132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C8B8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炼乳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8468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C8DA8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0BA836">
            <w:pPr>
              <w:jc w:val="left"/>
              <w:rPr>
                <w:rFonts w:ascii="仿宋_GB2312" w:hAnsi="仿宋_GB2312" w:eastAsia="仿宋_GB2312" w:cs="仿宋_GB2312"/>
                <w:b w:val="0"/>
                <w:bCs w:val="0"/>
                <w:i w:val="0"/>
                <w:iCs w:val="0"/>
                <w:smallCaps w:val="0"/>
                <w:color w:val="000000"/>
                <w:sz w:val="21"/>
                <w:szCs w:val="21"/>
              </w:rPr>
            </w:pPr>
          </w:p>
        </w:tc>
      </w:tr>
      <w:tr w14:paraId="6F91122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C7FCB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811B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A30B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小番茄酱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7891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FED2F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个</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CE0626">
            <w:pPr>
              <w:jc w:val="left"/>
              <w:rPr>
                <w:rFonts w:ascii="仿宋_GB2312" w:hAnsi="仿宋_GB2312" w:eastAsia="仿宋_GB2312" w:cs="仿宋_GB2312"/>
                <w:b w:val="0"/>
                <w:bCs w:val="0"/>
                <w:i w:val="0"/>
                <w:iCs w:val="0"/>
                <w:smallCaps w:val="0"/>
                <w:color w:val="000000"/>
                <w:sz w:val="21"/>
                <w:szCs w:val="21"/>
              </w:rPr>
            </w:pPr>
          </w:p>
        </w:tc>
      </w:tr>
      <w:tr w14:paraId="4E6DC38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D13FE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C9F6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EB41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2F85D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CFD7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5B0DB1">
            <w:pPr>
              <w:jc w:val="left"/>
              <w:rPr>
                <w:rFonts w:ascii="仿宋_GB2312" w:hAnsi="仿宋_GB2312" w:eastAsia="仿宋_GB2312" w:cs="仿宋_GB2312"/>
                <w:b w:val="0"/>
                <w:bCs w:val="0"/>
                <w:i w:val="0"/>
                <w:iCs w:val="0"/>
                <w:smallCaps w:val="0"/>
                <w:color w:val="000000"/>
                <w:sz w:val="21"/>
                <w:szCs w:val="21"/>
              </w:rPr>
            </w:pPr>
          </w:p>
        </w:tc>
      </w:tr>
      <w:tr w14:paraId="502E445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F4082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0E5A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B8340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苹果醋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1FDE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64AC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B4699A">
            <w:pPr>
              <w:jc w:val="left"/>
              <w:rPr>
                <w:rFonts w:ascii="仿宋_GB2312" w:hAnsi="仿宋_GB2312" w:eastAsia="仿宋_GB2312" w:cs="仿宋_GB2312"/>
                <w:b w:val="0"/>
                <w:bCs w:val="0"/>
                <w:i w:val="0"/>
                <w:iCs w:val="0"/>
                <w:smallCaps w:val="0"/>
                <w:color w:val="000000"/>
                <w:sz w:val="21"/>
                <w:szCs w:val="21"/>
              </w:rPr>
            </w:pPr>
          </w:p>
        </w:tc>
      </w:tr>
      <w:tr w14:paraId="65AA95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FB40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C952C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8DCD3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蚝油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1F1C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748C9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95CAA2">
            <w:pPr>
              <w:jc w:val="left"/>
              <w:rPr>
                <w:rFonts w:ascii="仿宋_GB2312" w:hAnsi="仿宋_GB2312" w:eastAsia="仿宋_GB2312" w:cs="仿宋_GB2312"/>
                <w:b w:val="0"/>
                <w:bCs w:val="0"/>
                <w:i w:val="0"/>
                <w:iCs w:val="0"/>
                <w:smallCaps w:val="0"/>
                <w:color w:val="000000"/>
                <w:sz w:val="21"/>
                <w:szCs w:val="21"/>
              </w:rPr>
            </w:pPr>
          </w:p>
        </w:tc>
      </w:tr>
      <w:tr w14:paraId="13E3162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1F88C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B2A4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BB60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老醋瓶装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FEDA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9EA6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0FE5C6">
            <w:pPr>
              <w:jc w:val="left"/>
              <w:rPr>
                <w:rFonts w:ascii="仿宋_GB2312" w:hAnsi="仿宋_GB2312" w:eastAsia="仿宋_GB2312" w:cs="仿宋_GB2312"/>
                <w:b w:val="0"/>
                <w:bCs w:val="0"/>
                <w:i w:val="0"/>
                <w:iCs w:val="0"/>
                <w:smallCaps w:val="0"/>
                <w:color w:val="000000"/>
                <w:sz w:val="21"/>
                <w:szCs w:val="21"/>
              </w:rPr>
            </w:pPr>
          </w:p>
        </w:tc>
      </w:tr>
      <w:tr w14:paraId="02F3EA2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4C706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2836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6465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麻辣香锅底料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A42F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7D70B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9ED858">
            <w:pPr>
              <w:jc w:val="left"/>
              <w:rPr>
                <w:rFonts w:ascii="仿宋_GB2312" w:hAnsi="仿宋_GB2312" w:eastAsia="仿宋_GB2312" w:cs="仿宋_GB2312"/>
                <w:b w:val="0"/>
                <w:bCs w:val="0"/>
                <w:i w:val="0"/>
                <w:iCs w:val="0"/>
                <w:smallCaps w:val="0"/>
                <w:color w:val="000000"/>
                <w:sz w:val="21"/>
                <w:szCs w:val="21"/>
              </w:rPr>
            </w:pPr>
          </w:p>
        </w:tc>
      </w:tr>
      <w:tr w14:paraId="60C1EBC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7ED71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0FAB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C5B5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芥菜丝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8DA22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7EE5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2BAC87">
            <w:pPr>
              <w:jc w:val="left"/>
              <w:rPr>
                <w:rFonts w:ascii="仿宋_GB2312" w:hAnsi="仿宋_GB2312" w:eastAsia="仿宋_GB2312" w:cs="仿宋_GB2312"/>
                <w:b w:val="0"/>
                <w:bCs w:val="0"/>
                <w:i w:val="0"/>
                <w:iCs w:val="0"/>
                <w:smallCaps w:val="0"/>
                <w:color w:val="000000"/>
                <w:sz w:val="21"/>
                <w:szCs w:val="21"/>
              </w:rPr>
            </w:pPr>
          </w:p>
        </w:tc>
      </w:tr>
      <w:tr w14:paraId="12A662E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AFDCD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E507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FDA81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酵母</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2035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F2853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870705">
            <w:pPr>
              <w:jc w:val="left"/>
              <w:rPr>
                <w:rFonts w:ascii="仿宋_GB2312" w:hAnsi="仿宋_GB2312" w:eastAsia="仿宋_GB2312" w:cs="仿宋_GB2312"/>
                <w:b w:val="0"/>
                <w:bCs w:val="0"/>
                <w:i w:val="0"/>
                <w:iCs w:val="0"/>
                <w:smallCaps w:val="0"/>
                <w:color w:val="000000"/>
                <w:sz w:val="21"/>
                <w:szCs w:val="21"/>
              </w:rPr>
            </w:pPr>
          </w:p>
        </w:tc>
      </w:tr>
      <w:tr w14:paraId="5D09019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8240E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678D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76F8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红糖</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38772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08BB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F99924">
            <w:pPr>
              <w:jc w:val="left"/>
              <w:rPr>
                <w:rFonts w:ascii="仿宋_GB2312" w:hAnsi="仿宋_GB2312" w:eastAsia="仿宋_GB2312" w:cs="仿宋_GB2312"/>
                <w:b w:val="0"/>
                <w:bCs w:val="0"/>
                <w:i w:val="0"/>
                <w:iCs w:val="0"/>
                <w:smallCaps w:val="0"/>
                <w:color w:val="000000"/>
                <w:sz w:val="21"/>
                <w:szCs w:val="21"/>
              </w:rPr>
            </w:pPr>
          </w:p>
        </w:tc>
      </w:tr>
      <w:tr w14:paraId="1AE6E06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9C4B1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D9770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DB24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藤椒油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84DA3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01E05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99B5E1">
            <w:pPr>
              <w:jc w:val="left"/>
              <w:rPr>
                <w:rFonts w:ascii="仿宋_GB2312" w:hAnsi="仿宋_GB2312" w:eastAsia="仿宋_GB2312" w:cs="仿宋_GB2312"/>
                <w:b w:val="0"/>
                <w:bCs w:val="0"/>
                <w:i w:val="0"/>
                <w:iCs w:val="0"/>
                <w:smallCaps w:val="0"/>
                <w:color w:val="000000"/>
                <w:sz w:val="21"/>
                <w:szCs w:val="21"/>
              </w:rPr>
            </w:pPr>
          </w:p>
        </w:tc>
      </w:tr>
      <w:tr w14:paraId="6B376CC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57F10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2CA61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AA17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烧烤酱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D2AAD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368C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162448">
            <w:pPr>
              <w:jc w:val="left"/>
              <w:rPr>
                <w:rFonts w:ascii="仿宋_GB2312" w:hAnsi="仿宋_GB2312" w:eastAsia="仿宋_GB2312" w:cs="仿宋_GB2312"/>
                <w:b w:val="0"/>
                <w:bCs w:val="0"/>
                <w:i w:val="0"/>
                <w:iCs w:val="0"/>
                <w:smallCaps w:val="0"/>
                <w:color w:val="000000"/>
                <w:sz w:val="21"/>
                <w:szCs w:val="21"/>
              </w:rPr>
            </w:pPr>
          </w:p>
        </w:tc>
      </w:tr>
      <w:tr w14:paraId="73D92D5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F60F1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E96B8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ECFE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栗子罐头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4A01D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C8DB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个</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0A3870">
            <w:pPr>
              <w:jc w:val="left"/>
              <w:rPr>
                <w:rFonts w:ascii="仿宋_GB2312" w:hAnsi="仿宋_GB2312" w:eastAsia="仿宋_GB2312" w:cs="仿宋_GB2312"/>
                <w:b w:val="0"/>
                <w:bCs w:val="0"/>
                <w:i w:val="0"/>
                <w:iCs w:val="0"/>
                <w:smallCaps w:val="0"/>
                <w:color w:val="000000"/>
                <w:sz w:val="21"/>
                <w:szCs w:val="21"/>
              </w:rPr>
            </w:pPr>
          </w:p>
        </w:tc>
      </w:tr>
      <w:tr w14:paraId="197CC27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19783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0118C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CB297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海鲜酱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A8A4B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EA149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366DE2">
            <w:pPr>
              <w:jc w:val="left"/>
              <w:rPr>
                <w:rFonts w:ascii="仿宋_GB2312" w:hAnsi="仿宋_GB2312" w:eastAsia="仿宋_GB2312" w:cs="仿宋_GB2312"/>
                <w:b w:val="0"/>
                <w:bCs w:val="0"/>
                <w:i w:val="0"/>
                <w:iCs w:val="0"/>
                <w:smallCaps w:val="0"/>
                <w:color w:val="000000"/>
                <w:sz w:val="21"/>
                <w:szCs w:val="21"/>
              </w:rPr>
            </w:pPr>
          </w:p>
        </w:tc>
      </w:tr>
      <w:tr w14:paraId="7DC2903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F1791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03277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BC8C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麻酱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928B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C8D3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44CA41">
            <w:pPr>
              <w:jc w:val="left"/>
              <w:rPr>
                <w:rFonts w:ascii="仿宋_GB2312" w:hAnsi="仿宋_GB2312" w:eastAsia="仿宋_GB2312" w:cs="仿宋_GB2312"/>
                <w:b w:val="0"/>
                <w:bCs w:val="0"/>
                <w:i w:val="0"/>
                <w:iCs w:val="0"/>
                <w:smallCaps w:val="0"/>
                <w:color w:val="000000"/>
                <w:sz w:val="21"/>
                <w:szCs w:val="21"/>
              </w:rPr>
            </w:pPr>
          </w:p>
        </w:tc>
      </w:tr>
      <w:tr w14:paraId="2E78573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21950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D7B14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E6C03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沙拉酱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802C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C7AB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D0EF8B">
            <w:pPr>
              <w:jc w:val="left"/>
              <w:rPr>
                <w:rFonts w:ascii="仿宋_GB2312" w:hAnsi="仿宋_GB2312" w:eastAsia="仿宋_GB2312" w:cs="仿宋_GB2312"/>
                <w:b w:val="0"/>
                <w:bCs w:val="0"/>
                <w:i w:val="0"/>
                <w:iCs w:val="0"/>
                <w:smallCaps w:val="0"/>
                <w:color w:val="000000"/>
                <w:sz w:val="21"/>
                <w:szCs w:val="21"/>
              </w:rPr>
            </w:pPr>
          </w:p>
        </w:tc>
      </w:tr>
      <w:tr w14:paraId="32A2184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1C5D9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78BF7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C8C1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美极鲜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7340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7C88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9455EE">
            <w:pPr>
              <w:jc w:val="left"/>
              <w:rPr>
                <w:rFonts w:ascii="仿宋_GB2312" w:hAnsi="仿宋_GB2312" w:eastAsia="仿宋_GB2312" w:cs="仿宋_GB2312"/>
                <w:b w:val="0"/>
                <w:bCs w:val="0"/>
                <w:i w:val="0"/>
                <w:iCs w:val="0"/>
                <w:smallCaps w:val="0"/>
                <w:color w:val="000000"/>
                <w:sz w:val="21"/>
                <w:szCs w:val="21"/>
              </w:rPr>
            </w:pPr>
          </w:p>
        </w:tc>
      </w:tr>
      <w:tr w14:paraId="047A376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E2C7D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2ADA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0C1E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野山椒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88B4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790F8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03E3C0">
            <w:pPr>
              <w:jc w:val="left"/>
              <w:rPr>
                <w:rFonts w:ascii="仿宋_GB2312" w:hAnsi="仿宋_GB2312" w:eastAsia="仿宋_GB2312" w:cs="仿宋_GB2312"/>
                <w:b w:val="0"/>
                <w:bCs w:val="0"/>
                <w:i w:val="0"/>
                <w:iCs w:val="0"/>
                <w:smallCaps w:val="0"/>
                <w:color w:val="000000"/>
                <w:sz w:val="21"/>
                <w:szCs w:val="21"/>
              </w:rPr>
            </w:pPr>
          </w:p>
        </w:tc>
      </w:tr>
      <w:tr w14:paraId="7AD08B3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E4A70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F842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调料类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0809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苏打粉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9E69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4FA65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CA1A31">
            <w:pPr>
              <w:jc w:val="left"/>
              <w:rPr>
                <w:rFonts w:ascii="仿宋_GB2312" w:hAnsi="仿宋_GB2312" w:eastAsia="仿宋_GB2312" w:cs="仿宋_GB2312"/>
                <w:b w:val="0"/>
                <w:bCs w:val="0"/>
                <w:i w:val="0"/>
                <w:iCs w:val="0"/>
                <w:smallCaps w:val="0"/>
                <w:color w:val="000000"/>
                <w:sz w:val="21"/>
                <w:szCs w:val="21"/>
              </w:rPr>
            </w:pPr>
          </w:p>
        </w:tc>
      </w:tr>
      <w:tr w14:paraId="5D45ABC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805A5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10F2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3BF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DE2C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6B17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902567">
            <w:pPr>
              <w:jc w:val="left"/>
              <w:rPr>
                <w:rFonts w:ascii="仿宋_GB2312" w:hAnsi="仿宋_GB2312" w:eastAsia="仿宋_GB2312" w:cs="仿宋_GB2312"/>
                <w:b w:val="0"/>
                <w:bCs w:val="0"/>
                <w:i w:val="0"/>
                <w:iCs w:val="0"/>
                <w:smallCaps w:val="0"/>
                <w:color w:val="000000"/>
                <w:sz w:val="21"/>
                <w:szCs w:val="21"/>
              </w:rPr>
            </w:pPr>
          </w:p>
        </w:tc>
      </w:tr>
      <w:tr w14:paraId="692A80F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C7DB4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D1EDD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24EB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鹌鹑蛋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F8CB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38C4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5DAA2A">
            <w:pPr>
              <w:jc w:val="left"/>
              <w:rPr>
                <w:rFonts w:ascii="仿宋_GB2312" w:hAnsi="仿宋_GB2312" w:eastAsia="仿宋_GB2312" w:cs="仿宋_GB2312"/>
                <w:b w:val="0"/>
                <w:bCs w:val="0"/>
                <w:i w:val="0"/>
                <w:iCs w:val="0"/>
                <w:smallCaps w:val="0"/>
                <w:color w:val="000000"/>
                <w:sz w:val="21"/>
                <w:szCs w:val="21"/>
              </w:rPr>
            </w:pPr>
          </w:p>
        </w:tc>
      </w:tr>
      <w:tr w14:paraId="764D37A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740D2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251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1C80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咸鸭蛋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6946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B9F3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39FF76">
            <w:pPr>
              <w:jc w:val="left"/>
              <w:rPr>
                <w:rFonts w:ascii="仿宋_GB2312" w:hAnsi="仿宋_GB2312" w:eastAsia="仿宋_GB2312" w:cs="仿宋_GB2312"/>
                <w:b w:val="0"/>
                <w:bCs w:val="0"/>
                <w:i w:val="0"/>
                <w:iCs w:val="0"/>
                <w:smallCaps w:val="0"/>
                <w:color w:val="000000"/>
                <w:sz w:val="21"/>
                <w:szCs w:val="21"/>
              </w:rPr>
            </w:pPr>
          </w:p>
        </w:tc>
      </w:tr>
      <w:tr w14:paraId="026A6DF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FD506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9AA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A1D6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松花蛋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EADCE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D8DF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70512A">
            <w:pPr>
              <w:jc w:val="left"/>
              <w:rPr>
                <w:rFonts w:ascii="仿宋_GB2312" w:hAnsi="仿宋_GB2312" w:eastAsia="仿宋_GB2312" w:cs="仿宋_GB2312"/>
                <w:b w:val="0"/>
                <w:bCs w:val="0"/>
                <w:i w:val="0"/>
                <w:iCs w:val="0"/>
                <w:smallCaps w:val="0"/>
                <w:color w:val="000000"/>
                <w:sz w:val="21"/>
                <w:szCs w:val="21"/>
              </w:rPr>
            </w:pPr>
          </w:p>
        </w:tc>
      </w:tr>
      <w:tr w14:paraId="5A81855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2B332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E6772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0333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熏鹌鹑蛋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F271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20B1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3A56CD">
            <w:pPr>
              <w:jc w:val="left"/>
              <w:rPr>
                <w:rFonts w:ascii="仿宋_GB2312" w:hAnsi="仿宋_GB2312" w:eastAsia="仿宋_GB2312" w:cs="仿宋_GB2312"/>
                <w:b w:val="0"/>
                <w:bCs w:val="0"/>
                <w:i w:val="0"/>
                <w:iCs w:val="0"/>
                <w:smallCaps w:val="0"/>
                <w:color w:val="000000"/>
                <w:sz w:val="21"/>
                <w:szCs w:val="21"/>
              </w:rPr>
            </w:pPr>
          </w:p>
        </w:tc>
      </w:tr>
      <w:tr w14:paraId="140F739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CF987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8A6A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奶及奶制品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14B8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酸奶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55231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63774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D8FBB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个</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ABAAC7">
            <w:pPr>
              <w:jc w:val="left"/>
              <w:rPr>
                <w:rFonts w:ascii="仿宋_GB2312" w:hAnsi="仿宋_GB2312" w:eastAsia="仿宋_GB2312" w:cs="仿宋_GB2312"/>
                <w:b w:val="0"/>
                <w:bCs w:val="0"/>
                <w:i w:val="0"/>
                <w:iCs w:val="0"/>
                <w:smallCaps w:val="0"/>
                <w:color w:val="000000"/>
                <w:sz w:val="21"/>
                <w:szCs w:val="21"/>
              </w:rPr>
            </w:pPr>
          </w:p>
        </w:tc>
      </w:tr>
      <w:tr w14:paraId="7627898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FED0D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A2135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奶及奶制品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9874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F4F1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40560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91194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个</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1FDE47">
            <w:pPr>
              <w:jc w:val="left"/>
              <w:rPr>
                <w:rFonts w:ascii="仿宋_GB2312" w:hAnsi="仿宋_GB2312" w:eastAsia="仿宋_GB2312" w:cs="仿宋_GB2312"/>
                <w:b w:val="0"/>
                <w:bCs w:val="0"/>
                <w:i w:val="0"/>
                <w:iCs w:val="0"/>
                <w:smallCaps w:val="0"/>
                <w:color w:val="000000"/>
                <w:sz w:val="21"/>
                <w:szCs w:val="21"/>
              </w:rPr>
            </w:pPr>
          </w:p>
        </w:tc>
      </w:tr>
      <w:tr w14:paraId="0BBF91A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F554E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E6F6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奶及奶制品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CE2E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A027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A229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1AFE5B">
            <w:pPr>
              <w:jc w:val="left"/>
              <w:rPr>
                <w:rFonts w:ascii="仿宋_GB2312" w:hAnsi="仿宋_GB2312" w:eastAsia="仿宋_GB2312" w:cs="仿宋_GB2312"/>
                <w:b w:val="0"/>
                <w:bCs w:val="0"/>
                <w:i w:val="0"/>
                <w:iCs w:val="0"/>
                <w:smallCaps w:val="0"/>
                <w:color w:val="000000"/>
                <w:sz w:val="21"/>
                <w:szCs w:val="21"/>
              </w:rPr>
            </w:pPr>
          </w:p>
        </w:tc>
      </w:tr>
      <w:tr w14:paraId="646904F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57F32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BF038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FBD6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方便面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311A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2DEDA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265013">
            <w:pPr>
              <w:jc w:val="left"/>
              <w:rPr>
                <w:rFonts w:ascii="仿宋_GB2312" w:hAnsi="仿宋_GB2312" w:eastAsia="仿宋_GB2312" w:cs="仿宋_GB2312"/>
                <w:b w:val="0"/>
                <w:bCs w:val="0"/>
                <w:i w:val="0"/>
                <w:iCs w:val="0"/>
                <w:smallCaps w:val="0"/>
                <w:color w:val="000000"/>
                <w:sz w:val="21"/>
                <w:szCs w:val="21"/>
              </w:rPr>
            </w:pPr>
          </w:p>
        </w:tc>
      </w:tr>
      <w:tr w14:paraId="06689A5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DF81B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D9C0D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ABAA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火锅面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0FB4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C2A5D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AAFC3">
            <w:pPr>
              <w:jc w:val="left"/>
              <w:rPr>
                <w:rFonts w:ascii="仿宋_GB2312" w:hAnsi="仿宋_GB2312" w:eastAsia="仿宋_GB2312" w:cs="仿宋_GB2312"/>
                <w:b w:val="0"/>
                <w:bCs w:val="0"/>
                <w:i w:val="0"/>
                <w:iCs w:val="0"/>
                <w:smallCaps w:val="0"/>
                <w:color w:val="000000"/>
                <w:sz w:val="21"/>
                <w:szCs w:val="21"/>
              </w:rPr>
            </w:pPr>
          </w:p>
        </w:tc>
      </w:tr>
      <w:tr w14:paraId="4E4E6B5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067AA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1837D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3A51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79BC5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DBFC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6E573D">
            <w:pPr>
              <w:jc w:val="left"/>
              <w:rPr>
                <w:rFonts w:ascii="仿宋_GB2312" w:hAnsi="仿宋_GB2312" w:eastAsia="仿宋_GB2312" w:cs="仿宋_GB2312"/>
                <w:b w:val="0"/>
                <w:bCs w:val="0"/>
                <w:i w:val="0"/>
                <w:iCs w:val="0"/>
                <w:smallCaps w:val="0"/>
                <w:color w:val="000000"/>
                <w:sz w:val="21"/>
                <w:szCs w:val="21"/>
              </w:rPr>
            </w:pPr>
          </w:p>
        </w:tc>
      </w:tr>
      <w:tr w14:paraId="4E84FAB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5EF2D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2E2B3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58AF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紫菜托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5CFE9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9C36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38A84B">
            <w:pPr>
              <w:jc w:val="left"/>
              <w:rPr>
                <w:rFonts w:ascii="仿宋_GB2312" w:hAnsi="仿宋_GB2312" w:eastAsia="仿宋_GB2312" w:cs="仿宋_GB2312"/>
                <w:b w:val="0"/>
                <w:bCs w:val="0"/>
                <w:i w:val="0"/>
                <w:iCs w:val="0"/>
                <w:smallCaps w:val="0"/>
                <w:color w:val="000000"/>
                <w:sz w:val="21"/>
                <w:szCs w:val="21"/>
              </w:rPr>
            </w:pPr>
          </w:p>
        </w:tc>
      </w:tr>
      <w:tr w14:paraId="3FE3939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AF74A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73F9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C15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散木耳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F2138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BF5C8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A6582A">
            <w:pPr>
              <w:jc w:val="left"/>
              <w:rPr>
                <w:rFonts w:ascii="仿宋_GB2312" w:hAnsi="仿宋_GB2312" w:eastAsia="仿宋_GB2312" w:cs="仿宋_GB2312"/>
                <w:b w:val="0"/>
                <w:bCs w:val="0"/>
                <w:i w:val="0"/>
                <w:iCs w:val="0"/>
                <w:smallCaps w:val="0"/>
                <w:color w:val="000000"/>
                <w:sz w:val="21"/>
                <w:szCs w:val="21"/>
              </w:rPr>
            </w:pPr>
          </w:p>
        </w:tc>
      </w:tr>
      <w:tr w14:paraId="08F03D1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61355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8F64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AE18A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去核枣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86DE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8F8B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011A2C">
            <w:pPr>
              <w:jc w:val="left"/>
              <w:rPr>
                <w:rFonts w:ascii="仿宋_GB2312" w:hAnsi="仿宋_GB2312" w:eastAsia="仿宋_GB2312" w:cs="仿宋_GB2312"/>
                <w:b w:val="0"/>
                <w:bCs w:val="0"/>
                <w:i w:val="0"/>
                <w:iCs w:val="0"/>
                <w:smallCaps w:val="0"/>
                <w:color w:val="000000"/>
                <w:sz w:val="21"/>
                <w:szCs w:val="21"/>
              </w:rPr>
            </w:pPr>
          </w:p>
        </w:tc>
      </w:tr>
      <w:tr w14:paraId="519D564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FB92D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46315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3A36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粉丝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813F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2689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962D0E">
            <w:pPr>
              <w:jc w:val="left"/>
              <w:rPr>
                <w:rFonts w:ascii="仿宋_GB2312" w:hAnsi="仿宋_GB2312" w:eastAsia="仿宋_GB2312" w:cs="仿宋_GB2312"/>
                <w:b w:val="0"/>
                <w:bCs w:val="0"/>
                <w:i w:val="0"/>
                <w:iCs w:val="0"/>
                <w:smallCaps w:val="0"/>
                <w:color w:val="000000"/>
                <w:sz w:val="21"/>
                <w:szCs w:val="21"/>
              </w:rPr>
            </w:pPr>
          </w:p>
        </w:tc>
      </w:tr>
      <w:tr w14:paraId="1571D8F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04F6C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B97D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1284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圆粉条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BC9F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C79B5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04EEF3">
            <w:pPr>
              <w:jc w:val="left"/>
              <w:rPr>
                <w:rFonts w:ascii="仿宋_GB2312" w:hAnsi="仿宋_GB2312" w:eastAsia="仿宋_GB2312" w:cs="仿宋_GB2312"/>
                <w:b w:val="0"/>
                <w:bCs w:val="0"/>
                <w:i w:val="0"/>
                <w:iCs w:val="0"/>
                <w:smallCaps w:val="0"/>
                <w:color w:val="000000"/>
                <w:sz w:val="21"/>
                <w:szCs w:val="21"/>
              </w:rPr>
            </w:pPr>
          </w:p>
        </w:tc>
      </w:tr>
      <w:tr w14:paraId="58AEF0B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281E8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74FC7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FEE1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冰栗子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4B86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08E8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D6C7DB">
            <w:pPr>
              <w:jc w:val="left"/>
              <w:rPr>
                <w:rFonts w:ascii="仿宋_GB2312" w:hAnsi="仿宋_GB2312" w:eastAsia="仿宋_GB2312" w:cs="仿宋_GB2312"/>
                <w:b w:val="0"/>
                <w:bCs w:val="0"/>
                <w:i w:val="0"/>
                <w:iCs w:val="0"/>
                <w:smallCaps w:val="0"/>
                <w:color w:val="000000"/>
                <w:sz w:val="21"/>
                <w:szCs w:val="21"/>
              </w:rPr>
            </w:pPr>
          </w:p>
        </w:tc>
      </w:tr>
      <w:tr w14:paraId="468C3D7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269AF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07CF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54EBF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海带丝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A9BB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7928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C8AEF8">
            <w:pPr>
              <w:jc w:val="left"/>
              <w:rPr>
                <w:rFonts w:ascii="仿宋_GB2312" w:hAnsi="仿宋_GB2312" w:eastAsia="仿宋_GB2312" w:cs="仿宋_GB2312"/>
                <w:b w:val="0"/>
                <w:bCs w:val="0"/>
                <w:i w:val="0"/>
                <w:iCs w:val="0"/>
                <w:smallCaps w:val="0"/>
                <w:color w:val="000000"/>
                <w:sz w:val="21"/>
                <w:szCs w:val="21"/>
              </w:rPr>
            </w:pPr>
          </w:p>
        </w:tc>
      </w:tr>
      <w:tr w14:paraId="1E102BE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982E3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B03E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D0F12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0EC5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73EF9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50E00D">
            <w:pPr>
              <w:jc w:val="left"/>
              <w:rPr>
                <w:rFonts w:ascii="仿宋_GB2312" w:hAnsi="仿宋_GB2312" w:eastAsia="仿宋_GB2312" w:cs="仿宋_GB2312"/>
                <w:b w:val="0"/>
                <w:bCs w:val="0"/>
                <w:i w:val="0"/>
                <w:iCs w:val="0"/>
                <w:smallCaps w:val="0"/>
                <w:color w:val="000000"/>
                <w:sz w:val="21"/>
                <w:szCs w:val="21"/>
              </w:rPr>
            </w:pPr>
          </w:p>
        </w:tc>
      </w:tr>
      <w:tr w14:paraId="767A418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FB5CF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B7A0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227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宽粉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D3F1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FB71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77A743">
            <w:pPr>
              <w:jc w:val="left"/>
              <w:rPr>
                <w:rFonts w:ascii="仿宋_GB2312" w:hAnsi="仿宋_GB2312" w:eastAsia="仿宋_GB2312" w:cs="仿宋_GB2312"/>
                <w:b w:val="0"/>
                <w:bCs w:val="0"/>
                <w:i w:val="0"/>
                <w:iCs w:val="0"/>
                <w:smallCaps w:val="0"/>
                <w:color w:val="000000"/>
                <w:sz w:val="21"/>
                <w:szCs w:val="21"/>
              </w:rPr>
            </w:pPr>
          </w:p>
        </w:tc>
      </w:tr>
      <w:tr w14:paraId="6C6261B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11CB5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6FAB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0108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辣椒段</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33CB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D1F26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58B70A">
            <w:pPr>
              <w:jc w:val="left"/>
              <w:rPr>
                <w:rFonts w:ascii="仿宋_GB2312" w:hAnsi="仿宋_GB2312" w:eastAsia="仿宋_GB2312" w:cs="仿宋_GB2312"/>
                <w:b w:val="0"/>
                <w:bCs w:val="0"/>
                <w:i w:val="0"/>
                <w:iCs w:val="0"/>
                <w:smallCaps w:val="0"/>
                <w:color w:val="000000"/>
                <w:sz w:val="21"/>
                <w:szCs w:val="21"/>
              </w:rPr>
            </w:pPr>
          </w:p>
        </w:tc>
      </w:tr>
      <w:tr w14:paraId="60DA470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47E33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40E55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BC487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腐竹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2D72F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C67B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8B7A0">
            <w:pPr>
              <w:jc w:val="left"/>
              <w:rPr>
                <w:rFonts w:ascii="仿宋_GB2312" w:hAnsi="仿宋_GB2312" w:eastAsia="仿宋_GB2312" w:cs="仿宋_GB2312"/>
                <w:b w:val="0"/>
                <w:bCs w:val="0"/>
                <w:i w:val="0"/>
                <w:iCs w:val="0"/>
                <w:smallCaps w:val="0"/>
                <w:color w:val="000000"/>
                <w:sz w:val="21"/>
                <w:szCs w:val="21"/>
              </w:rPr>
            </w:pPr>
          </w:p>
        </w:tc>
      </w:tr>
      <w:tr w14:paraId="4438884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39F68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0B77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9530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辣椒面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0252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072B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26431">
            <w:pPr>
              <w:jc w:val="left"/>
              <w:rPr>
                <w:rFonts w:ascii="仿宋_GB2312" w:hAnsi="仿宋_GB2312" w:eastAsia="仿宋_GB2312" w:cs="仿宋_GB2312"/>
                <w:b w:val="0"/>
                <w:bCs w:val="0"/>
                <w:i w:val="0"/>
                <w:iCs w:val="0"/>
                <w:smallCaps w:val="0"/>
                <w:color w:val="000000"/>
                <w:sz w:val="21"/>
                <w:szCs w:val="21"/>
              </w:rPr>
            </w:pPr>
          </w:p>
        </w:tc>
      </w:tr>
      <w:tr w14:paraId="24E1AD2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982D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A927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4E155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花椒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CF52E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6C71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573BD5">
            <w:pPr>
              <w:jc w:val="left"/>
              <w:rPr>
                <w:rFonts w:ascii="仿宋_GB2312" w:hAnsi="仿宋_GB2312" w:eastAsia="仿宋_GB2312" w:cs="仿宋_GB2312"/>
                <w:b w:val="0"/>
                <w:bCs w:val="0"/>
                <w:i w:val="0"/>
                <w:iCs w:val="0"/>
                <w:smallCaps w:val="0"/>
                <w:color w:val="000000"/>
                <w:sz w:val="21"/>
                <w:szCs w:val="21"/>
              </w:rPr>
            </w:pPr>
          </w:p>
        </w:tc>
      </w:tr>
      <w:tr w14:paraId="092EF40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54152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A48B8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A012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散花菜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7EFB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CE4F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520EEA">
            <w:pPr>
              <w:jc w:val="left"/>
              <w:rPr>
                <w:rFonts w:ascii="仿宋_GB2312" w:hAnsi="仿宋_GB2312" w:eastAsia="仿宋_GB2312" w:cs="仿宋_GB2312"/>
                <w:b w:val="0"/>
                <w:bCs w:val="0"/>
                <w:i w:val="0"/>
                <w:iCs w:val="0"/>
                <w:smallCaps w:val="0"/>
                <w:color w:val="000000"/>
                <w:sz w:val="21"/>
                <w:szCs w:val="21"/>
              </w:rPr>
            </w:pPr>
          </w:p>
        </w:tc>
      </w:tr>
      <w:tr w14:paraId="0FAE403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91E9E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7DD7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E4EA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孜然粉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C9BE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339D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D1E9AD">
            <w:pPr>
              <w:jc w:val="left"/>
              <w:rPr>
                <w:rFonts w:ascii="仿宋_GB2312" w:hAnsi="仿宋_GB2312" w:eastAsia="仿宋_GB2312" w:cs="仿宋_GB2312"/>
                <w:b w:val="0"/>
                <w:bCs w:val="0"/>
                <w:i w:val="0"/>
                <w:iCs w:val="0"/>
                <w:smallCaps w:val="0"/>
                <w:color w:val="000000"/>
                <w:sz w:val="21"/>
                <w:szCs w:val="21"/>
              </w:rPr>
            </w:pPr>
          </w:p>
        </w:tc>
      </w:tr>
      <w:tr w14:paraId="7929DF1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A2DD1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6D02D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051D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猪精瘦肉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ED65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DBDD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7707D3">
            <w:pPr>
              <w:jc w:val="left"/>
              <w:rPr>
                <w:rFonts w:ascii="仿宋_GB2312" w:hAnsi="仿宋_GB2312" w:eastAsia="仿宋_GB2312" w:cs="仿宋_GB2312"/>
                <w:b w:val="0"/>
                <w:bCs w:val="0"/>
                <w:i w:val="0"/>
                <w:iCs w:val="0"/>
                <w:smallCaps w:val="0"/>
                <w:color w:val="000000"/>
                <w:sz w:val="21"/>
                <w:szCs w:val="21"/>
              </w:rPr>
            </w:pPr>
          </w:p>
        </w:tc>
      </w:tr>
      <w:tr w14:paraId="743E972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FEDBE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2D61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A8CE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猪排骨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E7411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646.86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9EDC0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E3BC6">
            <w:pPr>
              <w:jc w:val="left"/>
              <w:rPr>
                <w:rFonts w:ascii="仿宋_GB2312" w:hAnsi="仿宋_GB2312" w:eastAsia="仿宋_GB2312" w:cs="仿宋_GB2312"/>
                <w:b w:val="0"/>
                <w:bCs w:val="0"/>
                <w:i w:val="0"/>
                <w:iCs w:val="0"/>
                <w:smallCaps w:val="0"/>
                <w:color w:val="000000"/>
                <w:sz w:val="21"/>
                <w:szCs w:val="21"/>
              </w:rPr>
            </w:pPr>
          </w:p>
        </w:tc>
      </w:tr>
      <w:tr w14:paraId="0FAAFCD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1BC4C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1EE4B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2198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鲜肉馅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AFD6E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B0785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FF9290">
            <w:pPr>
              <w:jc w:val="left"/>
              <w:rPr>
                <w:rFonts w:ascii="仿宋_GB2312" w:hAnsi="仿宋_GB2312" w:eastAsia="仿宋_GB2312" w:cs="仿宋_GB2312"/>
                <w:b w:val="0"/>
                <w:bCs w:val="0"/>
                <w:i w:val="0"/>
                <w:iCs w:val="0"/>
                <w:smallCaps w:val="0"/>
                <w:color w:val="000000"/>
                <w:sz w:val="21"/>
                <w:szCs w:val="21"/>
              </w:rPr>
            </w:pPr>
          </w:p>
        </w:tc>
      </w:tr>
      <w:tr w14:paraId="51D07EA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CE6A6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85F89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754F2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猪五花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5A63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F66E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991787">
            <w:pPr>
              <w:jc w:val="left"/>
              <w:rPr>
                <w:rFonts w:ascii="仿宋_GB2312" w:hAnsi="仿宋_GB2312" w:eastAsia="仿宋_GB2312" w:cs="仿宋_GB2312"/>
                <w:b w:val="0"/>
                <w:bCs w:val="0"/>
                <w:i w:val="0"/>
                <w:iCs w:val="0"/>
                <w:smallCaps w:val="0"/>
                <w:color w:val="000000"/>
                <w:sz w:val="21"/>
                <w:szCs w:val="21"/>
              </w:rPr>
            </w:pPr>
          </w:p>
        </w:tc>
      </w:tr>
      <w:tr w14:paraId="3558EA3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D49B7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373A2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BEF0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2F89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6DBEE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4E896B">
            <w:pPr>
              <w:jc w:val="left"/>
              <w:rPr>
                <w:rFonts w:ascii="仿宋_GB2312" w:hAnsi="仿宋_GB2312" w:eastAsia="仿宋_GB2312" w:cs="仿宋_GB2312"/>
                <w:b w:val="0"/>
                <w:bCs w:val="0"/>
                <w:i w:val="0"/>
                <w:iCs w:val="0"/>
                <w:smallCaps w:val="0"/>
                <w:color w:val="000000"/>
                <w:sz w:val="21"/>
                <w:szCs w:val="21"/>
              </w:rPr>
            </w:pPr>
          </w:p>
        </w:tc>
      </w:tr>
      <w:tr w14:paraId="42DE417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D34F1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FA36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猪肉、脏器及副产品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DE103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猪棒骨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55E1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5015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12DFF0">
            <w:pPr>
              <w:jc w:val="left"/>
              <w:rPr>
                <w:rFonts w:ascii="仿宋_GB2312" w:hAnsi="仿宋_GB2312" w:eastAsia="仿宋_GB2312" w:cs="仿宋_GB2312"/>
                <w:b w:val="0"/>
                <w:bCs w:val="0"/>
                <w:i w:val="0"/>
                <w:iCs w:val="0"/>
                <w:smallCaps w:val="0"/>
                <w:color w:val="000000"/>
                <w:sz w:val="21"/>
                <w:szCs w:val="21"/>
              </w:rPr>
            </w:pPr>
          </w:p>
        </w:tc>
      </w:tr>
      <w:tr w14:paraId="71064AF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6DD2B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6EA6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70DF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猪下水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DB488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BD95D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4E6F2C">
            <w:pPr>
              <w:jc w:val="left"/>
              <w:rPr>
                <w:rFonts w:ascii="仿宋_GB2312" w:hAnsi="仿宋_GB2312" w:eastAsia="仿宋_GB2312" w:cs="仿宋_GB2312"/>
                <w:b w:val="0"/>
                <w:bCs w:val="0"/>
                <w:i w:val="0"/>
                <w:iCs w:val="0"/>
                <w:smallCaps w:val="0"/>
                <w:color w:val="000000"/>
                <w:sz w:val="21"/>
                <w:szCs w:val="21"/>
              </w:rPr>
            </w:pPr>
          </w:p>
        </w:tc>
      </w:tr>
      <w:tr w14:paraId="02563C1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9849A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AD53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猪脏器及副产品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42DB3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猪蹄</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3368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228D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3AFBAE">
            <w:pPr>
              <w:jc w:val="left"/>
              <w:rPr>
                <w:rFonts w:ascii="仿宋_GB2312" w:hAnsi="仿宋_GB2312" w:eastAsia="仿宋_GB2312" w:cs="仿宋_GB2312"/>
                <w:b w:val="0"/>
                <w:bCs w:val="0"/>
                <w:i w:val="0"/>
                <w:iCs w:val="0"/>
                <w:smallCaps w:val="0"/>
                <w:color w:val="000000"/>
                <w:sz w:val="21"/>
                <w:szCs w:val="21"/>
              </w:rPr>
            </w:pPr>
          </w:p>
        </w:tc>
      </w:tr>
      <w:tr w14:paraId="7526E13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F3B14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17B6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2848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AA7FD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D60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F0427B">
            <w:pPr>
              <w:jc w:val="left"/>
              <w:rPr>
                <w:rFonts w:ascii="仿宋_GB2312" w:hAnsi="仿宋_GB2312" w:eastAsia="仿宋_GB2312" w:cs="仿宋_GB2312"/>
                <w:b w:val="0"/>
                <w:bCs w:val="0"/>
                <w:i w:val="0"/>
                <w:iCs w:val="0"/>
                <w:smallCaps w:val="0"/>
                <w:color w:val="000000"/>
                <w:sz w:val="21"/>
                <w:szCs w:val="21"/>
              </w:rPr>
            </w:pPr>
          </w:p>
        </w:tc>
      </w:tr>
      <w:tr w14:paraId="70FE9A7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FC5B7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61EE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7B92D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牛腱子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A1CA7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5C56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42436B">
            <w:pPr>
              <w:jc w:val="left"/>
              <w:rPr>
                <w:rFonts w:ascii="仿宋_GB2312" w:hAnsi="仿宋_GB2312" w:eastAsia="仿宋_GB2312" w:cs="仿宋_GB2312"/>
                <w:b w:val="0"/>
                <w:bCs w:val="0"/>
                <w:i w:val="0"/>
                <w:iCs w:val="0"/>
                <w:smallCaps w:val="0"/>
                <w:color w:val="000000"/>
                <w:sz w:val="21"/>
                <w:szCs w:val="21"/>
              </w:rPr>
            </w:pPr>
          </w:p>
        </w:tc>
      </w:tr>
      <w:tr w14:paraId="355C4E3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615AE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2FEB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E7FB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08F1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D0B7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D3C242">
            <w:pPr>
              <w:jc w:val="left"/>
              <w:rPr>
                <w:rFonts w:ascii="仿宋_GB2312" w:hAnsi="仿宋_GB2312" w:eastAsia="仿宋_GB2312" w:cs="仿宋_GB2312"/>
                <w:b w:val="0"/>
                <w:bCs w:val="0"/>
                <w:i w:val="0"/>
                <w:iCs w:val="0"/>
                <w:smallCaps w:val="0"/>
                <w:color w:val="000000"/>
                <w:sz w:val="21"/>
                <w:szCs w:val="21"/>
              </w:rPr>
            </w:pPr>
          </w:p>
        </w:tc>
      </w:tr>
      <w:tr w14:paraId="602F2F9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630C1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E745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7EA1F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牛腩</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710E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5178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7FDB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17FFC6">
            <w:pPr>
              <w:jc w:val="left"/>
              <w:rPr>
                <w:rFonts w:ascii="仿宋_GB2312" w:hAnsi="仿宋_GB2312" w:eastAsia="仿宋_GB2312" w:cs="仿宋_GB2312"/>
                <w:b w:val="0"/>
                <w:bCs w:val="0"/>
                <w:i w:val="0"/>
                <w:iCs w:val="0"/>
                <w:smallCaps w:val="0"/>
                <w:color w:val="000000"/>
                <w:sz w:val="21"/>
                <w:szCs w:val="21"/>
              </w:rPr>
            </w:pPr>
          </w:p>
        </w:tc>
      </w:tr>
      <w:tr w14:paraId="40A5CFA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4CFA8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2DDD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FD62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0347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71BE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421EF0">
            <w:pPr>
              <w:jc w:val="left"/>
              <w:rPr>
                <w:rFonts w:ascii="仿宋_GB2312" w:hAnsi="仿宋_GB2312" w:eastAsia="仿宋_GB2312" w:cs="仿宋_GB2312"/>
                <w:b w:val="0"/>
                <w:bCs w:val="0"/>
                <w:i w:val="0"/>
                <w:iCs w:val="0"/>
                <w:smallCaps w:val="0"/>
                <w:color w:val="000000"/>
                <w:sz w:val="21"/>
                <w:szCs w:val="21"/>
              </w:rPr>
            </w:pPr>
          </w:p>
        </w:tc>
      </w:tr>
      <w:tr w14:paraId="754A52A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193F5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1646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18AF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其他牛肉类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50CD4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DAD21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3DBFD1">
            <w:pPr>
              <w:jc w:val="left"/>
              <w:rPr>
                <w:rFonts w:ascii="仿宋_GB2312" w:hAnsi="仿宋_GB2312" w:eastAsia="仿宋_GB2312" w:cs="仿宋_GB2312"/>
                <w:b w:val="0"/>
                <w:bCs w:val="0"/>
                <w:i w:val="0"/>
                <w:iCs w:val="0"/>
                <w:smallCaps w:val="0"/>
                <w:color w:val="000000"/>
                <w:sz w:val="21"/>
                <w:szCs w:val="21"/>
              </w:rPr>
            </w:pPr>
          </w:p>
        </w:tc>
      </w:tr>
      <w:tr w14:paraId="4399AE4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A45E6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0343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6D2FE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A645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3EAA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BAF7A7">
            <w:pPr>
              <w:jc w:val="left"/>
              <w:rPr>
                <w:rFonts w:ascii="仿宋_GB2312" w:hAnsi="仿宋_GB2312" w:eastAsia="仿宋_GB2312" w:cs="仿宋_GB2312"/>
                <w:b w:val="0"/>
                <w:bCs w:val="0"/>
                <w:i w:val="0"/>
                <w:iCs w:val="0"/>
                <w:smallCaps w:val="0"/>
                <w:color w:val="000000"/>
                <w:sz w:val="21"/>
                <w:szCs w:val="21"/>
              </w:rPr>
            </w:pPr>
          </w:p>
        </w:tc>
      </w:tr>
      <w:tr w14:paraId="5FC2ACF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16694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3A972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F8344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羊肋排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9A3E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1377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03E1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4476B1">
            <w:pPr>
              <w:jc w:val="left"/>
              <w:rPr>
                <w:rFonts w:ascii="仿宋_GB2312" w:hAnsi="仿宋_GB2312" w:eastAsia="仿宋_GB2312" w:cs="仿宋_GB2312"/>
                <w:b w:val="0"/>
                <w:bCs w:val="0"/>
                <w:i w:val="0"/>
                <w:iCs w:val="0"/>
                <w:smallCaps w:val="0"/>
                <w:color w:val="000000"/>
                <w:sz w:val="21"/>
                <w:szCs w:val="21"/>
              </w:rPr>
            </w:pPr>
          </w:p>
        </w:tc>
      </w:tr>
      <w:tr w14:paraId="12F0E0B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336F8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265C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AA3E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羊肉卷</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18FE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C9D9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45D90F">
            <w:pPr>
              <w:jc w:val="left"/>
              <w:rPr>
                <w:rFonts w:ascii="仿宋_GB2312" w:hAnsi="仿宋_GB2312" w:eastAsia="仿宋_GB2312" w:cs="仿宋_GB2312"/>
                <w:b w:val="0"/>
                <w:bCs w:val="0"/>
                <w:i w:val="0"/>
                <w:iCs w:val="0"/>
                <w:smallCaps w:val="0"/>
                <w:color w:val="000000"/>
                <w:sz w:val="21"/>
                <w:szCs w:val="21"/>
              </w:rPr>
            </w:pPr>
          </w:p>
        </w:tc>
      </w:tr>
      <w:tr w14:paraId="065D032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F9397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88DE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DE7D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羊蝎子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E77E2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20B5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1AF765">
            <w:pPr>
              <w:jc w:val="left"/>
              <w:rPr>
                <w:rFonts w:ascii="仿宋_GB2312" w:hAnsi="仿宋_GB2312" w:eastAsia="仿宋_GB2312" w:cs="仿宋_GB2312"/>
                <w:b w:val="0"/>
                <w:bCs w:val="0"/>
                <w:i w:val="0"/>
                <w:iCs w:val="0"/>
                <w:smallCaps w:val="0"/>
                <w:color w:val="000000"/>
                <w:sz w:val="21"/>
                <w:szCs w:val="21"/>
              </w:rPr>
            </w:pPr>
          </w:p>
        </w:tc>
      </w:tr>
      <w:tr w14:paraId="0840DB1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0D3D3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35836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8849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羊里脊</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DA6C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7B85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BDAF39">
            <w:pPr>
              <w:jc w:val="left"/>
              <w:rPr>
                <w:rFonts w:ascii="仿宋_GB2312" w:hAnsi="仿宋_GB2312" w:eastAsia="仿宋_GB2312" w:cs="仿宋_GB2312"/>
                <w:b w:val="0"/>
                <w:bCs w:val="0"/>
                <w:i w:val="0"/>
                <w:iCs w:val="0"/>
                <w:smallCaps w:val="0"/>
                <w:color w:val="000000"/>
                <w:sz w:val="21"/>
                <w:szCs w:val="21"/>
              </w:rPr>
            </w:pPr>
          </w:p>
        </w:tc>
      </w:tr>
      <w:tr w14:paraId="74B4321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1B193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FA421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3265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羊腿肉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336F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D54F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B1FD84">
            <w:pPr>
              <w:jc w:val="left"/>
              <w:rPr>
                <w:rFonts w:ascii="仿宋_GB2312" w:hAnsi="仿宋_GB2312" w:eastAsia="仿宋_GB2312" w:cs="仿宋_GB2312"/>
                <w:b w:val="0"/>
                <w:bCs w:val="0"/>
                <w:i w:val="0"/>
                <w:iCs w:val="0"/>
                <w:smallCaps w:val="0"/>
                <w:color w:val="000000"/>
                <w:sz w:val="21"/>
                <w:szCs w:val="21"/>
              </w:rPr>
            </w:pPr>
          </w:p>
        </w:tc>
      </w:tr>
      <w:tr w14:paraId="7509126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98EC6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78DB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5559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FFE0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916F2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620ACC">
            <w:pPr>
              <w:jc w:val="left"/>
              <w:rPr>
                <w:rFonts w:ascii="仿宋_GB2312" w:hAnsi="仿宋_GB2312" w:eastAsia="仿宋_GB2312" w:cs="仿宋_GB2312"/>
                <w:b w:val="0"/>
                <w:bCs w:val="0"/>
                <w:i w:val="0"/>
                <w:iCs w:val="0"/>
                <w:smallCaps w:val="0"/>
                <w:color w:val="000000"/>
                <w:sz w:val="21"/>
                <w:szCs w:val="21"/>
              </w:rPr>
            </w:pPr>
          </w:p>
        </w:tc>
      </w:tr>
      <w:tr w14:paraId="4F3805A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AD699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03CDD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064B7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7820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6811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F734AD">
            <w:pPr>
              <w:jc w:val="left"/>
              <w:rPr>
                <w:rFonts w:ascii="仿宋_GB2312" w:hAnsi="仿宋_GB2312" w:eastAsia="仿宋_GB2312" w:cs="仿宋_GB2312"/>
                <w:b w:val="0"/>
                <w:bCs w:val="0"/>
                <w:i w:val="0"/>
                <w:iCs w:val="0"/>
                <w:smallCaps w:val="0"/>
                <w:color w:val="000000"/>
                <w:sz w:val="21"/>
                <w:szCs w:val="21"/>
              </w:rPr>
            </w:pPr>
          </w:p>
        </w:tc>
      </w:tr>
      <w:tr w14:paraId="5F6C687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0B9B1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0B13B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EC88D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毛肚</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176D7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41A51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FE0A2F">
            <w:pPr>
              <w:jc w:val="left"/>
              <w:rPr>
                <w:rFonts w:ascii="仿宋_GB2312" w:hAnsi="仿宋_GB2312" w:eastAsia="仿宋_GB2312" w:cs="仿宋_GB2312"/>
                <w:b w:val="0"/>
                <w:bCs w:val="0"/>
                <w:i w:val="0"/>
                <w:iCs w:val="0"/>
                <w:smallCaps w:val="0"/>
                <w:color w:val="000000"/>
                <w:sz w:val="21"/>
                <w:szCs w:val="21"/>
              </w:rPr>
            </w:pPr>
          </w:p>
        </w:tc>
      </w:tr>
      <w:tr w14:paraId="20334A8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C902E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36465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58DA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羊上脑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163B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E866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A6FE5C">
            <w:pPr>
              <w:jc w:val="left"/>
              <w:rPr>
                <w:rFonts w:ascii="仿宋_GB2312" w:hAnsi="仿宋_GB2312" w:eastAsia="仿宋_GB2312" w:cs="仿宋_GB2312"/>
                <w:b w:val="0"/>
                <w:bCs w:val="0"/>
                <w:i w:val="0"/>
                <w:iCs w:val="0"/>
                <w:smallCaps w:val="0"/>
                <w:color w:val="000000"/>
                <w:sz w:val="21"/>
                <w:szCs w:val="21"/>
              </w:rPr>
            </w:pPr>
          </w:p>
        </w:tc>
      </w:tr>
      <w:tr w14:paraId="312721C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DEA70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6FD5B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04F5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羊棒骨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32D2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4C3CD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A1D5DA">
            <w:pPr>
              <w:jc w:val="left"/>
              <w:rPr>
                <w:rFonts w:ascii="仿宋_GB2312" w:hAnsi="仿宋_GB2312" w:eastAsia="仿宋_GB2312" w:cs="仿宋_GB2312"/>
                <w:b w:val="0"/>
                <w:bCs w:val="0"/>
                <w:i w:val="0"/>
                <w:iCs w:val="0"/>
                <w:smallCaps w:val="0"/>
                <w:color w:val="000000"/>
                <w:sz w:val="21"/>
                <w:szCs w:val="21"/>
              </w:rPr>
            </w:pPr>
          </w:p>
        </w:tc>
      </w:tr>
      <w:tr w14:paraId="6FC7A5C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DFACC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B896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25BFE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8A5C8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5151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742692">
            <w:pPr>
              <w:jc w:val="left"/>
              <w:rPr>
                <w:rFonts w:ascii="仿宋_GB2312" w:hAnsi="仿宋_GB2312" w:eastAsia="仿宋_GB2312" w:cs="仿宋_GB2312"/>
                <w:b w:val="0"/>
                <w:bCs w:val="0"/>
                <w:i w:val="0"/>
                <w:iCs w:val="0"/>
                <w:smallCaps w:val="0"/>
                <w:color w:val="000000"/>
                <w:sz w:val="21"/>
                <w:szCs w:val="21"/>
              </w:rPr>
            </w:pPr>
          </w:p>
        </w:tc>
      </w:tr>
      <w:tr w14:paraId="61A85A9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9A436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C94E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E18F9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鸡五连腿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9ED3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C2573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38D427">
            <w:pPr>
              <w:jc w:val="left"/>
              <w:rPr>
                <w:rFonts w:ascii="仿宋_GB2312" w:hAnsi="仿宋_GB2312" w:eastAsia="仿宋_GB2312" w:cs="仿宋_GB2312"/>
                <w:b w:val="0"/>
                <w:bCs w:val="0"/>
                <w:i w:val="0"/>
                <w:iCs w:val="0"/>
                <w:smallCaps w:val="0"/>
                <w:color w:val="000000"/>
                <w:sz w:val="21"/>
                <w:szCs w:val="21"/>
              </w:rPr>
            </w:pPr>
          </w:p>
        </w:tc>
      </w:tr>
      <w:tr w14:paraId="1E0A3DB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EE613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BB41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8A59E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半片鸭</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F762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861E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23094C">
            <w:pPr>
              <w:jc w:val="left"/>
              <w:rPr>
                <w:rFonts w:ascii="仿宋_GB2312" w:hAnsi="仿宋_GB2312" w:eastAsia="仿宋_GB2312" w:cs="仿宋_GB2312"/>
                <w:b w:val="0"/>
                <w:bCs w:val="0"/>
                <w:i w:val="0"/>
                <w:iCs w:val="0"/>
                <w:smallCaps w:val="0"/>
                <w:color w:val="000000"/>
                <w:sz w:val="21"/>
                <w:szCs w:val="21"/>
              </w:rPr>
            </w:pPr>
          </w:p>
        </w:tc>
      </w:tr>
      <w:tr w14:paraId="056F7C1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F345B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F2593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F419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27FC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A3323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F36648">
            <w:pPr>
              <w:jc w:val="left"/>
              <w:rPr>
                <w:rFonts w:ascii="仿宋_GB2312" w:hAnsi="仿宋_GB2312" w:eastAsia="仿宋_GB2312" w:cs="仿宋_GB2312"/>
                <w:b w:val="0"/>
                <w:bCs w:val="0"/>
                <w:i w:val="0"/>
                <w:iCs w:val="0"/>
                <w:smallCaps w:val="0"/>
                <w:color w:val="000000"/>
                <w:sz w:val="21"/>
                <w:szCs w:val="21"/>
              </w:rPr>
            </w:pPr>
          </w:p>
        </w:tc>
      </w:tr>
      <w:tr w14:paraId="7E00E1C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C3C3B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B5F7F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616A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鹅翅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17AA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87F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3AA44D">
            <w:pPr>
              <w:jc w:val="left"/>
              <w:rPr>
                <w:rFonts w:ascii="仿宋_GB2312" w:hAnsi="仿宋_GB2312" w:eastAsia="仿宋_GB2312" w:cs="仿宋_GB2312"/>
                <w:b w:val="0"/>
                <w:bCs w:val="0"/>
                <w:i w:val="0"/>
                <w:iCs w:val="0"/>
                <w:smallCaps w:val="0"/>
                <w:color w:val="000000"/>
                <w:sz w:val="21"/>
                <w:szCs w:val="21"/>
              </w:rPr>
            </w:pPr>
          </w:p>
        </w:tc>
      </w:tr>
      <w:tr w14:paraId="303883F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F9092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9F0D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8F64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鸡胸</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249E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3F18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869E35">
            <w:pPr>
              <w:jc w:val="left"/>
              <w:rPr>
                <w:rFonts w:ascii="仿宋_GB2312" w:hAnsi="仿宋_GB2312" w:eastAsia="仿宋_GB2312" w:cs="仿宋_GB2312"/>
                <w:b w:val="0"/>
                <w:bCs w:val="0"/>
                <w:i w:val="0"/>
                <w:iCs w:val="0"/>
                <w:smallCaps w:val="0"/>
                <w:color w:val="000000"/>
                <w:sz w:val="21"/>
                <w:szCs w:val="21"/>
              </w:rPr>
            </w:pPr>
          </w:p>
        </w:tc>
      </w:tr>
      <w:tr w14:paraId="09D925D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E1431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673E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48A6E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四连腿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03B1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576E5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F7BEAF">
            <w:pPr>
              <w:jc w:val="left"/>
              <w:rPr>
                <w:rFonts w:ascii="仿宋_GB2312" w:hAnsi="仿宋_GB2312" w:eastAsia="仿宋_GB2312" w:cs="仿宋_GB2312"/>
                <w:b w:val="0"/>
                <w:bCs w:val="0"/>
                <w:i w:val="0"/>
                <w:iCs w:val="0"/>
                <w:smallCaps w:val="0"/>
                <w:color w:val="000000"/>
                <w:sz w:val="21"/>
                <w:szCs w:val="21"/>
              </w:rPr>
            </w:pPr>
          </w:p>
        </w:tc>
      </w:tr>
      <w:tr w14:paraId="1861466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66472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6647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C216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鸡腿肉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A357C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60AF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04C2B4">
            <w:pPr>
              <w:jc w:val="left"/>
              <w:rPr>
                <w:rFonts w:ascii="仿宋_GB2312" w:hAnsi="仿宋_GB2312" w:eastAsia="仿宋_GB2312" w:cs="仿宋_GB2312"/>
                <w:b w:val="0"/>
                <w:bCs w:val="0"/>
                <w:i w:val="0"/>
                <w:iCs w:val="0"/>
                <w:smallCaps w:val="0"/>
                <w:color w:val="000000"/>
                <w:sz w:val="21"/>
                <w:szCs w:val="21"/>
              </w:rPr>
            </w:pPr>
          </w:p>
        </w:tc>
      </w:tr>
      <w:tr w14:paraId="2D61200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44FC4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1AB0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3797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鸡全翅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209E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5EDB3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2489E8">
            <w:pPr>
              <w:jc w:val="left"/>
              <w:rPr>
                <w:rFonts w:ascii="仿宋_GB2312" w:hAnsi="仿宋_GB2312" w:eastAsia="仿宋_GB2312" w:cs="仿宋_GB2312"/>
                <w:b w:val="0"/>
                <w:bCs w:val="0"/>
                <w:i w:val="0"/>
                <w:iCs w:val="0"/>
                <w:smallCaps w:val="0"/>
                <w:color w:val="000000"/>
                <w:sz w:val="21"/>
                <w:szCs w:val="21"/>
              </w:rPr>
            </w:pPr>
          </w:p>
        </w:tc>
      </w:tr>
      <w:tr w14:paraId="68BB6E9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03065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13764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63D7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鸡架子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2582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6AC0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4B558D">
            <w:pPr>
              <w:jc w:val="left"/>
              <w:rPr>
                <w:rFonts w:ascii="仿宋_GB2312" w:hAnsi="仿宋_GB2312" w:eastAsia="仿宋_GB2312" w:cs="仿宋_GB2312"/>
                <w:b w:val="0"/>
                <w:bCs w:val="0"/>
                <w:i w:val="0"/>
                <w:iCs w:val="0"/>
                <w:smallCaps w:val="0"/>
                <w:color w:val="000000"/>
                <w:sz w:val="21"/>
                <w:szCs w:val="21"/>
              </w:rPr>
            </w:pPr>
          </w:p>
        </w:tc>
      </w:tr>
      <w:tr w14:paraId="51544F2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58D15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E4E66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C9CC1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琵琶腿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24BA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A4DC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0F14C3">
            <w:pPr>
              <w:jc w:val="left"/>
              <w:rPr>
                <w:rFonts w:ascii="仿宋_GB2312" w:hAnsi="仿宋_GB2312" w:eastAsia="仿宋_GB2312" w:cs="仿宋_GB2312"/>
                <w:b w:val="0"/>
                <w:bCs w:val="0"/>
                <w:i w:val="0"/>
                <w:iCs w:val="0"/>
                <w:smallCaps w:val="0"/>
                <w:color w:val="000000"/>
                <w:sz w:val="21"/>
                <w:szCs w:val="21"/>
              </w:rPr>
            </w:pPr>
          </w:p>
        </w:tc>
      </w:tr>
      <w:tr w14:paraId="400A09B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CE7C9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E9C8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78B2A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鸡翅根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C15A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DE134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AC2D46">
            <w:pPr>
              <w:jc w:val="left"/>
              <w:rPr>
                <w:rFonts w:ascii="仿宋_GB2312" w:hAnsi="仿宋_GB2312" w:eastAsia="仿宋_GB2312" w:cs="仿宋_GB2312"/>
                <w:b w:val="0"/>
                <w:bCs w:val="0"/>
                <w:i w:val="0"/>
                <w:iCs w:val="0"/>
                <w:smallCaps w:val="0"/>
                <w:color w:val="000000"/>
                <w:sz w:val="21"/>
                <w:szCs w:val="21"/>
              </w:rPr>
            </w:pPr>
          </w:p>
        </w:tc>
      </w:tr>
      <w:tr w14:paraId="711E0F2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24A8F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692A2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禽肉及各部件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86F8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F7DB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E042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C167FE">
            <w:pPr>
              <w:jc w:val="left"/>
              <w:rPr>
                <w:rFonts w:ascii="仿宋_GB2312" w:hAnsi="仿宋_GB2312" w:eastAsia="仿宋_GB2312" w:cs="仿宋_GB2312"/>
                <w:b w:val="0"/>
                <w:bCs w:val="0"/>
                <w:i w:val="0"/>
                <w:iCs w:val="0"/>
                <w:smallCaps w:val="0"/>
                <w:color w:val="000000"/>
                <w:sz w:val="21"/>
                <w:szCs w:val="21"/>
              </w:rPr>
            </w:pPr>
          </w:p>
        </w:tc>
      </w:tr>
      <w:tr w14:paraId="4414C55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FE435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2979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3CA0C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熟酱货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F4A11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6239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D40AF">
            <w:pPr>
              <w:jc w:val="left"/>
              <w:rPr>
                <w:rFonts w:ascii="仿宋_GB2312" w:hAnsi="仿宋_GB2312" w:eastAsia="仿宋_GB2312" w:cs="仿宋_GB2312"/>
                <w:b w:val="0"/>
                <w:bCs w:val="0"/>
                <w:i w:val="0"/>
                <w:iCs w:val="0"/>
                <w:smallCaps w:val="0"/>
                <w:color w:val="000000"/>
                <w:sz w:val="21"/>
                <w:szCs w:val="21"/>
              </w:rPr>
            </w:pPr>
          </w:p>
        </w:tc>
      </w:tr>
      <w:tr w14:paraId="2477A75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43ED3D">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96DA6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7EB4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09A2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51CA2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8B42F3">
            <w:pPr>
              <w:jc w:val="left"/>
              <w:rPr>
                <w:rFonts w:ascii="仿宋_GB2312" w:hAnsi="仿宋_GB2312" w:eastAsia="仿宋_GB2312" w:cs="仿宋_GB2312"/>
                <w:b w:val="0"/>
                <w:bCs w:val="0"/>
                <w:i w:val="0"/>
                <w:iCs w:val="0"/>
                <w:smallCaps w:val="0"/>
                <w:color w:val="000000"/>
                <w:sz w:val="21"/>
                <w:szCs w:val="21"/>
              </w:rPr>
            </w:pPr>
          </w:p>
        </w:tc>
      </w:tr>
      <w:tr w14:paraId="47AA107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C58E9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74EB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8572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鱼豆腐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24C65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AD71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FD2E29">
            <w:pPr>
              <w:jc w:val="left"/>
              <w:rPr>
                <w:rFonts w:ascii="仿宋_GB2312" w:hAnsi="仿宋_GB2312" w:eastAsia="仿宋_GB2312" w:cs="仿宋_GB2312"/>
                <w:b w:val="0"/>
                <w:bCs w:val="0"/>
                <w:i w:val="0"/>
                <w:iCs w:val="0"/>
                <w:smallCaps w:val="0"/>
                <w:color w:val="000000"/>
                <w:sz w:val="21"/>
                <w:szCs w:val="21"/>
              </w:rPr>
            </w:pPr>
          </w:p>
        </w:tc>
      </w:tr>
      <w:tr w14:paraId="2286F4F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AD438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AF13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CD8F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烤肠</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A561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8221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71A091">
            <w:pPr>
              <w:jc w:val="left"/>
              <w:rPr>
                <w:rFonts w:ascii="仿宋_GB2312" w:hAnsi="仿宋_GB2312" w:eastAsia="仿宋_GB2312" w:cs="仿宋_GB2312"/>
                <w:b w:val="0"/>
                <w:bCs w:val="0"/>
                <w:i w:val="0"/>
                <w:iCs w:val="0"/>
                <w:smallCaps w:val="0"/>
                <w:color w:val="000000"/>
                <w:sz w:val="21"/>
                <w:szCs w:val="21"/>
              </w:rPr>
            </w:pPr>
          </w:p>
        </w:tc>
      </w:tr>
      <w:tr w14:paraId="7BB0A28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581A3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AFE3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E523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冻玉米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A0F02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48B7F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9AE4AF">
            <w:pPr>
              <w:jc w:val="left"/>
              <w:rPr>
                <w:rFonts w:ascii="仿宋_GB2312" w:hAnsi="仿宋_GB2312" w:eastAsia="仿宋_GB2312" w:cs="仿宋_GB2312"/>
                <w:b w:val="0"/>
                <w:bCs w:val="0"/>
                <w:i w:val="0"/>
                <w:iCs w:val="0"/>
                <w:smallCaps w:val="0"/>
                <w:color w:val="000000"/>
                <w:sz w:val="21"/>
                <w:szCs w:val="21"/>
              </w:rPr>
            </w:pPr>
          </w:p>
        </w:tc>
      </w:tr>
      <w:tr w14:paraId="2DEA8DA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A7BA2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DAFD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D2F44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鱼丸</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4158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59B5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3D35C8">
            <w:pPr>
              <w:jc w:val="left"/>
              <w:rPr>
                <w:rFonts w:ascii="仿宋_GB2312" w:hAnsi="仿宋_GB2312" w:eastAsia="仿宋_GB2312" w:cs="仿宋_GB2312"/>
                <w:b w:val="0"/>
                <w:bCs w:val="0"/>
                <w:i w:val="0"/>
                <w:iCs w:val="0"/>
                <w:smallCaps w:val="0"/>
                <w:color w:val="000000"/>
                <w:sz w:val="21"/>
                <w:szCs w:val="21"/>
              </w:rPr>
            </w:pPr>
          </w:p>
        </w:tc>
      </w:tr>
      <w:tr w14:paraId="24FD003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72CAA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50A3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D75F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水饺</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2036E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27865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DCBDA4">
            <w:pPr>
              <w:jc w:val="left"/>
              <w:rPr>
                <w:rFonts w:ascii="仿宋_GB2312" w:hAnsi="仿宋_GB2312" w:eastAsia="仿宋_GB2312" w:cs="仿宋_GB2312"/>
                <w:b w:val="0"/>
                <w:bCs w:val="0"/>
                <w:i w:val="0"/>
                <w:iCs w:val="0"/>
                <w:smallCaps w:val="0"/>
                <w:color w:val="000000"/>
                <w:sz w:val="21"/>
                <w:szCs w:val="21"/>
              </w:rPr>
            </w:pPr>
          </w:p>
        </w:tc>
      </w:tr>
      <w:tr w14:paraId="217ADD1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24AF4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2D30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14416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千叶豆腐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4A27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AB6A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53EE9D">
            <w:pPr>
              <w:jc w:val="left"/>
              <w:rPr>
                <w:rFonts w:ascii="仿宋_GB2312" w:hAnsi="仿宋_GB2312" w:eastAsia="仿宋_GB2312" w:cs="仿宋_GB2312"/>
                <w:b w:val="0"/>
                <w:bCs w:val="0"/>
                <w:i w:val="0"/>
                <w:iCs w:val="0"/>
                <w:smallCaps w:val="0"/>
                <w:color w:val="000000"/>
                <w:sz w:val="21"/>
                <w:szCs w:val="21"/>
              </w:rPr>
            </w:pPr>
          </w:p>
        </w:tc>
      </w:tr>
      <w:tr w14:paraId="4368149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9445F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E5CFC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BB5E0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目鱼花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9CB4E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576B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42AB9B">
            <w:pPr>
              <w:jc w:val="left"/>
              <w:rPr>
                <w:rFonts w:ascii="仿宋_GB2312" w:hAnsi="仿宋_GB2312" w:eastAsia="仿宋_GB2312" w:cs="仿宋_GB2312"/>
                <w:b w:val="0"/>
                <w:bCs w:val="0"/>
                <w:i w:val="0"/>
                <w:iCs w:val="0"/>
                <w:smallCaps w:val="0"/>
                <w:color w:val="000000"/>
                <w:sz w:val="21"/>
                <w:szCs w:val="21"/>
              </w:rPr>
            </w:pPr>
          </w:p>
        </w:tc>
      </w:tr>
      <w:tr w14:paraId="2207F4F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EE978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2199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286C0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虾丸</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8F5B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CBE0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4BBDE9">
            <w:pPr>
              <w:jc w:val="left"/>
              <w:rPr>
                <w:rFonts w:ascii="仿宋_GB2312" w:hAnsi="仿宋_GB2312" w:eastAsia="仿宋_GB2312" w:cs="仿宋_GB2312"/>
                <w:b w:val="0"/>
                <w:bCs w:val="0"/>
                <w:i w:val="0"/>
                <w:iCs w:val="0"/>
                <w:smallCaps w:val="0"/>
                <w:color w:val="000000"/>
                <w:sz w:val="21"/>
                <w:szCs w:val="21"/>
              </w:rPr>
            </w:pPr>
          </w:p>
        </w:tc>
      </w:tr>
      <w:tr w14:paraId="678A79E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9B41E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2828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69BB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虾丸蟹棒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4FE2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23C1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B3EFF5">
            <w:pPr>
              <w:jc w:val="left"/>
              <w:rPr>
                <w:rFonts w:ascii="仿宋_GB2312" w:hAnsi="仿宋_GB2312" w:eastAsia="仿宋_GB2312" w:cs="仿宋_GB2312"/>
                <w:b w:val="0"/>
                <w:bCs w:val="0"/>
                <w:i w:val="0"/>
                <w:iCs w:val="0"/>
                <w:smallCaps w:val="0"/>
                <w:color w:val="000000"/>
                <w:sz w:val="21"/>
                <w:szCs w:val="21"/>
              </w:rPr>
            </w:pPr>
          </w:p>
        </w:tc>
      </w:tr>
      <w:tr w14:paraId="495F613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43505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D6C82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7854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鸡米花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8794D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78FE8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1D5E7A">
            <w:pPr>
              <w:jc w:val="left"/>
              <w:rPr>
                <w:rFonts w:ascii="仿宋_GB2312" w:hAnsi="仿宋_GB2312" w:eastAsia="仿宋_GB2312" w:cs="仿宋_GB2312"/>
                <w:b w:val="0"/>
                <w:bCs w:val="0"/>
                <w:i w:val="0"/>
                <w:iCs w:val="0"/>
                <w:smallCaps w:val="0"/>
                <w:color w:val="000000"/>
                <w:sz w:val="21"/>
                <w:szCs w:val="21"/>
              </w:rPr>
            </w:pPr>
          </w:p>
        </w:tc>
      </w:tr>
      <w:tr w14:paraId="77018FE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770D5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10238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1DC5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手抓饼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4FA90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8415D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E7AA4A">
            <w:pPr>
              <w:jc w:val="left"/>
              <w:rPr>
                <w:rFonts w:ascii="仿宋_GB2312" w:hAnsi="仿宋_GB2312" w:eastAsia="仿宋_GB2312" w:cs="仿宋_GB2312"/>
                <w:b w:val="0"/>
                <w:bCs w:val="0"/>
                <w:i w:val="0"/>
                <w:iCs w:val="0"/>
                <w:smallCaps w:val="0"/>
                <w:color w:val="000000"/>
                <w:sz w:val="21"/>
                <w:szCs w:val="21"/>
              </w:rPr>
            </w:pPr>
          </w:p>
        </w:tc>
      </w:tr>
      <w:tr w14:paraId="70DBC3E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9C81D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F83D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84949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寿司蟹柳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EFB8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48B87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5A9E2C">
            <w:pPr>
              <w:jc w:val="left"/>
              <w:rPr>
                <w:rFonts w:ascii="仿宋_GB2312" w:hAnsi="仿宋_GB2312" w:eastAsia="仿宋_GB2312" w:cs="仿宋_GB2312"/>
                <w:b w:val="0"/>
                <w:bCs w:val="0"/>
                <w:i w:val="0"/>
                <w:iCs w:val="0"/>
                <w:smallCaps w:val="0"/>
                <w:color w:val="000000"/>
                <w:sz w:val="21"/>
                <w:szCs w:val="21"/>
              </w:rPr>
            </w:pPr>
          </w:p>
        </w:tc>
      </w:tr>
      <w:tr w14:paraId="70EB6CD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556D0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9E47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肉制品/半成品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16D8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鸡块</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0194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A1E00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E0710E">
            <w:pPr>
              <w:jc w:val="left"/>
              <w:rPr>
                <w:rFonts w:ascii="仿宋_GB2312" w:hAnsi="仿宋_GB2312" w:eastAsia="仿宋_GB2312" w:cs="仿宋_GB2312"/>
                <w:b w:val="0"/>
                <w:bCs w:val="0"/>
                <w:i w:val="0"/>
                <w:iCs w:val="0"/>
                <w:smallCaps w:val="0"/>
                <w:color w:val="000000"/>
                <w:sz w:val="21"/>
                <w:szCs w:val="21"/>
              </w:rPr>
            </w:pPr>
          </w:p>
        </w:tc>
      </w:tr>
      <w:tr w14:paraId="704002F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7CF9F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5DAE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DB507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养殖虾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D8A7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EDAD3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3BC13B">
            <w:pPr>
              <w:jc w:val="left"/>
              <w:rPr>
                <w:rFonts w:ascii="仿宋_GB2312" w:hAnsi="仿宋_GB2312" w:eastAsia="仿宋_GB2312" w:cs="仿宋_GB2312"/>
                <w:b w:val="0"/>
                <w:bCs w:val="0"/>
                <w:i w:val="0"/>
                <w:iCs w:val="0"/>
                <w:smallCaps w:val="0"/>
                <w:color w:val="000000"/>
                <w:sz w:val="21"/>
                <w:szCs w:val="21"/>
              </w:rPr>
            </w:pPr>
          </w:p>
        </w:tc>
      </w:tr>
      <w:tr w14:paraId="74C9AF1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3CC45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24B2C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7EBB4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带鱼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2C194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3359.7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17DA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7BCDA2">
            <w:pPr>
              <w:jc w:val="left"/>
              <w:rPr>
                <w:rFonts w:ascii="仿宋_GB2312" w:hAnsi="仿宋_GB2312" w:eastAsia="仿宋_GB2312" w:cs="仿宋_GB2312"/>
                <w:b w:val="0"/>
                <w:bCs w:val="0"/>
                <w:i w:val="0"/>
                <w:iCs w:val="0"/>
                <w:smallCaps w:val="0"/>
                <w:color w:val="000000"/>
                <w:sz w:val="21"/>
                <w:szCs w:val="21"/>
              </w:rPr>
            </w:pPr>
          </w:p>
        </w:tc>
      </w:tr>
      <w:tr w14:paraId="5DA31DA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0A3D8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F2BC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E053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平鱼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9049C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2104.5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DD2C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A5AEA7">
            <w:pPr>
              <w:jc w:val="left"/>
              <w:rPr>
                <w:rFonts w:ascii="仿宋_GB2312" w:hAnsi="仿宋_GB2312" w:eastAsia="仿宋_GB2312" w:cs="仿宋_GB2312"/>
                <w:b w:val="0"/>
                <w:bCs w:val="0"/>
                <w:i w:val="0"/>
                <w:iCs w:val="0"/>
                <w:smallCaps w:val="0"/>
                <w:color w:val="000000"/>
                <w:sz w:val="21"/>
                <w:szCs w:val="21"/>
              </w:rPr>
            </w:pPr>
          </w:p>
        </w:tc>
      </w:tr>
      <w:tr w14:paraId="2E81AFE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DEAE8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A6E98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17193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虾仁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7623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8B7B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F3E099">
            <w:pPr>
              <w:jc w:val="left"/>
              <w:rPr>
                <w:rFonts w:ascii="仿宋_GB2312" w:hAnsi="仿宋_GB2312" w:eastAsia="仿宋_GB2312" w:cs="仿宋_GB2312"/>
                <w:b w:val="0"/>
                <w:bCs w:val="0"/>
                <w:i w:val="0"/>
                <w:iCs w:val="0"/>
                <w:smallCaps w:val="0"/>
                <w:color w:val="000000"/>
                <w:sz w:val="21"/>
                <w:szCs w:val="21"/>
              </w:rPr>
            </w:pPr>
          </w:p>
        </w:tc>
      </w:tr>
      <w:tr w14:paraId="3B352E8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14226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916F6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7AA9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目鱼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3C47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67D1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643582">
            <w:pPr>
              <w:jc w:val="left"/>
              <w:rPr>
                <w:rFonts w:ascii="仿宋_GB2312" w:hAnsi="仿宋_GB2312" w:eastAsia="仿宋_GB2312" w:cs="仿宋_GB2312"/>
                <w:b w:val="0"/>
                <w:bCs w:val="0"/>
                <w:i w:val="0"/>
                <w:iCs w:val="0"/>
                <w:smallCaps w:val="0"/>
                <w:color w:val="000000"/>
                <w:sz w:val="21"/>
                <w:szCs w:val="21"/>
              </w:rPr>
            </w:pPr>
          </w:p>
        </w:tc>
      </w:tr>
      <w:tr w14:paraId="0CCDAAC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B55CC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7867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F4F0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全贝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2E3C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C5EDE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D3F708">
            <w:pPr>
              <w:jc w:val="left"/>
              <w:rPr>
                <w:rFonts w:ascii="仿宋_GB2312" w:hAnsi="仿宋_GB2312" w:eastAsia="仿宋_GB2312" w:cs="仿宋_GB2312"/>
                <w:b w:val="0"/>
                <w:bCs w:val="0"/>
                <w:i w:val="0"/>
                <w:iCs w:val="0"/>
                <w:smallCaps w:val="0"/>
                <w:color w:val="000000"/>
                <w:sz w:val="21"/>
                <w:szCs w:val="21"/>
              </w:rPr>
            </w:pPr>
          </w:p>
        </w:tc>
      </w:tr>
      <w:tr w14:paraId="7265CAE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5ED71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2C7A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2A21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79E2F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33569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820FDB">
            <w:pPr>
              <w:jc w:val="left"/>
              <w:rPr>
                <w:rFonts w:ascii="仿宋_GB2312" w:hAnsi="仿宋_GB2312" w:eastAsia="仿宋_GB2312" w:cs="仿宋_GB2312"/>
                <w:b w:val="0"/>
                <w:bCs w:val="0"/>
                <w:i w:val="0"/>
                <w:iCs w:val="0"/>
                <w:smallCaps w:val="0"/>
                <w:color w:val="000000"/>
                <w:sz w:val="21"/>
                <w:szCs w:val="21"/>
              </w:rPr>
            </w:pPr>
          </w:p>
        </w:tc>
      </w:tr>
      <w:tr w14:paraId="75E3614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A71BB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A80D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045D1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鲽鱼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D950F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451.1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1EFA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BF774C">
            <w:pPr>
              <w:jc w:val="left"/>
              <w:rPr>
                <w:rFonts w:ascii="仿宋_GB2312" w:hAnsi="仿宋_GB2312" w:eastAsia="仿宋_GB2312" w:cs="仿宋_GB2312"/>
                <w:b w:val="0"/>
                <w:bCs w:val="0"/>
                <w:i w:val="0"/>
                <w:iCs w:val="0"/>
                <w:smallCaps w:val="0"/>
                <w:color w:val="000000"/>
                <w:sz w:val="21"/>
                <w:szCs w:val="21"/>
              </w:rPr>
            </w:pPr>
          </w:p>
        </w:tc>
      </w:tr>
      <w:tr w14:paraId="0ADCDAD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2912C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ACE5E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739FF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麻虾仁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EBA7F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A738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D774CE">
            <w:pPr>
              <w:jc w:val="left"/>
              <w:rPr>
                <w:rFonts w:ascii="仿宋_GB2312" w:hAnsi="仿宋_GB2312" w:eastAsia="仿宋_GB2312" w:cs="仿宋_GB2312"/>
                <w:b w:val="0"/>
                <w:bCs w:val="0"/>
                <w:i w:val="0"/>
                <w:iCs w:val="0"/>
                <w:smallCaps w:val="0"/>
                <w:color w:val="000000"/>
                <w:sz w:val="21"/>
                <w:szCs w:val="21"/>
              </w:rPr>
            </w:pPr>
          </w:p>
        </w:tc>
      </w:tr>
      <w:tr w14:paraId="2327770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FFD05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331C0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FBCB7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玉兰片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7980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4BF8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530C77">
            <w:pPr>
              <w:jc w:val="left"/>
              <w:rPr>
                <w:rFonts w:ascii="仿宋_GB2312" w:hAnsi="仿宋_GB2312" w:eastAsia="仿宋_GB2312" w:cs="仿宋_GB2312"/>
                <w:b w:val="0"/>
                <w:bCs w:val="0"/>
                <w:i w:val="0"/>
                <w:iCs w:val="0"/>
                <w:smallCaps w:val="0"/>
                <w:color w:val="000000"/>
                <w:sz w:val="21"/>
                <w:szCs w:val="21"/>
              </w:rPr>
            </w:pPr>
          </w:p>
        </w:tc>
      </w:tr>
      <w:tr w14:paraId="4241010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0DFD3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6AFAD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AA01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龙利鱼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92D3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3FFD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139AEB">
            <w:pPr>
              <w:jc w:val="left"/>
              <w:rPr>
                <w:rFonts w:ascii="仿宋_GB2312" w:hAnsi="仿宋_GB2312" w:eastAsia="仿宋_GB2312" w:cs="仿宋_GB2312"/>
                <w:b w:val="0"/>
                <w:bCs w:val="0"/>
                <w:i w:val="0"/>
                <w:iCs w:val="0"/>
                <w:smallCaps w:val="0"/>
                <w:color w:val="000000"/>
                <w:sz w:val="21"/>
                <w:szCs w:val="21"/>
              </w:rPr>
            </w:pPr>
          </w:p>
        </w:tc>
      </w:tr>
      <w:tr w14:paraId="0417C99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696B5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E433D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1203A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蛰皮</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B3EC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85F0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382B5B">
            <w:pPr>
              <w:jc w:val="left"/>
              <w:rPr>
                <w:rFonts w:ascii="仿宋_GB2312" w:hAnsi="仿宋_GB2312" w:eastAsia="仿宋_GB2312" w:cs="仿宋_GB2312"/>
                <w:b w:val="0"/>
                <w:bCs w:val="0"/>
                <w:i w:val="0"/>
                <w:iCs w:val="0"/>
                <w:smallCaps w:val="0"/>
                <w:color w:val="000000"/>
                <w:sz w:val="21"/>
                <w:szCs w:val="21"/>
              </w:rPr>
            </w:pPr>
          </w:p>
        </w:tc>
      </w:tr>
      <w:tr w14:paraId="1CE4F44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6DA4D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809FA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CF33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小河虾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75D7A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FAE8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5D3F15">
            <w:pPr>
              <w:jc w:val="left"/>
              <w:rPr>
                <w:rFonts w:ascii="仿宋_GB2312" w:hAnsi="仿宋_GB2312" w:eastAsia="仿宋_GB2312" w:cs="仿宋_GB2312"/>
                <w:b w:val="0"/>
                <w:bCs w:val="0"/>
                <w:i w:val="0"/>
                <w:iCs w:val="0"/>
                <w:smallCaps w:val="0"/>
                <w:color w:val="000000"/>
                <w:sz w:val="21"/>
                <w:szCs w:val="21"/>
              </w:rPr>
            </w:pPr>
          </w:p>
        </w:tc>
      </w:tr>
      <w:tr w14:paraId="3A0561E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7EA37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57EE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BE508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小黄花鱼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0DE43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4E94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E49CEA">
            <w:pPr>
              <w:jc w:val="left"/>
              <w:rPr>
                <w:rFonts w:ascii="仿宋_GB2312" w:hAnsi="仿宋_GB2312" w:eastAsia="仿宋_GB2312" w:cs="仿宋_GB2312"/>
                <w:b w:val="0"/>
                <w:bCs w:val="0"/>
                <w:i w:val="0"/>
                <w:iCs w:val="0"/>
                <w:smallCaps w:val="0"/>
                <w:color w:val="000000"/>
                <w:sz w:val="21"/>
                <w:szCs w:val="21"/>
              </w:rPr>
            </w:pPr>
          </w:p>
        </w:tc>
      </w:tr>
      <w:tr w14:paraId="60990EF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BD170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5D134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12EC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鲫鱼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A14F1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2C4E2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A315F8">
            <w:pPr>
              <w:jc w:val="left"/>
              <w:rPr>
                <w:rFonts w:ascii="仿宋_GB2312" w:hAnsi="仿宋_GB2312" w:eastAsia="仿宋_GB2312" w:cs="仿宋_GB2312"/>
                <w:b w:val="0"/>
                <w:bCs w:val="0"/>
                <w:i w:val="0"/>
                <w:iCs w:val="0"/>
                <w:smallCaps w:val="0"/>
                <w:color w:val="000000"/>
                <w:sz w:val="21"/>
                <w:szCs w:val="21"/>
              </w:rPr>
            </w:pPr>
          </w:p>
        </w:tc>
      </w:tr>
      <w:tr w14:paraId="1693D22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31D8D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EDCFE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EDC59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海鲈鱼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8344A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EC870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A5C920">
            <w:pPr>
              <w:jc w:val="left"/>
              <w:rPr>
                <w:rFonts w:ascii="仿宋_GB2312" w:hAnsi="仿宋_GB2312" w:eastAsia="仿宋_GB2312" w:cs="仿宋_GB2312"/>
                <w:b w:val="0"/>
                <w:bCs w:val="0"/>
                <w:i w:val="0"/>
                <w:iCs w:val="0"/>
                <w:smallCaps w:val="0"/>
                <w:color w:val="000000"/>
                <w:sz w:val="21"/>
                <w:szCs w:val="21"/>
              </w:rPr>
            </w:pPr>
          </w:p>
        </w:tc>
      </w:tr>
      <w:tr w14:paraId="6BC9F4D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6D089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69EB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CE189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鱿鱼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C2548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FA23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77AF15">
            <w:pPr>
              <w:jc w:val="left"/>
              <w:rPr>
                <w:rFonts w:ascii="仿宋_GB2312" w:hAnsi="仿宋_GB2312" w:eastAsia="仿宋_GB2312" w:cs="仿宋_GB2312"/>
                <w:b w:val="0"/>
                <w:bCs w:val="0"/>
                <w:i w:val="0"/>
                <w:iCs w:val="0"/>
                <w:smallCaps w:val="0"/>
                <w:color w:val="000000"/>
                <w:sz w:val="21"/>
                <w:szCs w:val="21"/>
              </w:rPr>
            </w:pPr>
          </w:p>
        </w:tc>
      </w:tr>
      <w:tr w14:paraId="7CB690B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B1409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F93A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963B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蛰头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7BED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324C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A832B2">
            <w:pPr>
              <w:jc w:val="left"/>
              <w:rPr>
                <w:rFonts w:ascii="仿宋_GB2312" w:hAnsi="仿宋_GB2312" w:eastAsia="仿宋_GB2312" w:cs="仿宋_GB2312"/>
                <w:b w:val="0"/>
                <w:bCs w:val="0"/>
                <w:i w:val="0"/>
                <w:iCs w:val="0"/>
                <w:smallCaps w:val="0"/>
                <w:color w:val="000000"/>
                <w:sz w:val="21"/>
                <w:szCs w:val="21"/>
              </w:rPr>
            </w:pPr>
          </w:p>
        </w:tc>
      </w:tr>
    </w:tbl>
    <w:p w14:paraId="24276B6C">
      <w:pPr>
        <w:pStyle w:val="3"/>
        <w:keepNext w:val="0"/>
        <w:spacing w:before="0" w:after="0" w:line="360" w:lineRule="auto"/>
        <w:rPr>
          <w:rFonts w:ascii="仿宋_GB2312" w:hAnsi="仿宋_GB2312" w:eastAsia="仿宋_GB2312" w:cs="仿宋_GB2312"/>
          <w:b/>
          <w:bCs/>
          <w:sz w:val="28"/>
          <w:szCs w:val="28"/>
        </w:rPr>
      </w:pPr>
      <w:bookmarkStart w:id="26" w:name="_Toc256000024"/>
      <w:r>
        <w:rPr>
          <w:rFonts w:ascii="仿宋_GB2312" w:hAnsi="仿宋_GB2312" w:eastAsia="仿宋_GB2312" w:cs="仿宋_GB2312"/>
          <w:i w:val="0"/>
          <w:iCs w:val="0"/>
        </w:rPr>
        <w:t>3.3采购产品详细清单及技术指标</w:t>
      </w:r>
      <w:bookmarkEnd w:id="26"/>
    </w:p>
    <w:p w14:paraId="1F246F8D">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采购文件（技术部分）中有标注★号的，为必备要求，必须满足，如未作出响应，将导致响应无效；#为重要内容、△为一般内容。</w:t>
      </w:r>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14:paraId="50A3BEDC">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166110AC">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00C9B240">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指标种类</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C961EED">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5E21110">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指标内容</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6A8F4CA4">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重要性</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1919288">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是否需要证明材料</w:t>
            </w:r>
          </w:p>
        </w:tc>
      </w:tr>
      <w:tr w14:paraId="3C63E2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2BA8E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6A36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13A6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80923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食品必须符合国家饮食卫生标准，同时保证食品新鲜，不得出现腐烂、变质，以次充好等情况；</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C957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2F14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691BD4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29BE6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8CF1F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93CE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CFE3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食品的质量与包装应符合国家相关法律法规的规定，符合行业主管部门发布的规定、标准、规范；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2B35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051E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1337640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3A948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A9AA7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8DAFE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131A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按规定必须经由法定食品检验机构检测的食品，投标人应在交货时向采购人提供同批次食品检验报告或合格证（复印件加盖公章）。</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10A0B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66D3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3E11965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292C9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A9A87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B880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B8D97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蔬菜和水果化学药物不超标，保持较好的色泽及新鲜度，无黄叶、泥沙；包装食品标注生产厂家，生产日期，并在保质期范围内，保持较好的外观；水产品品质新鲜质量安全。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8A45E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3EA62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50936BE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CEF91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0A67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CCEFF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BD47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所有食材的来源清晰，蔬菜来源于受到地方政府部门监管的自有基地、商品菜基地或蔬菜专业流通市场，不供应散户溯源不清的蔬菜。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4FA9E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F4886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4D15E0F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F6836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D2234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9903D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79BB2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50F76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1063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5E2EF34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1989F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3ECC0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AD19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9A946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供应当季各类新鲜蔬菜以及大棚种植蔬菜，蔬菜类无黄叶、枯死叶，无虫，无杂质，原菜菜面干净、无明显泥土、码放整齐、无破损、大小基本统一、不得过熟或欠熟.</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F5FF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DBE11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74D47B9A">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2637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D6C1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21F4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52F27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净菜须保证菜面完全干净、无泥土、按统一标准加工、码放整齐、无须二次处理可以直接进行熟加工。</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95AB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70F1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DA6EF5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5269B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36C8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1B30D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07514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629A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32DE7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7E6A00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4B3D5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D477D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748F9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豆腐及豆制品质量要求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55F87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保证食品干净，不含非食品用化学物质，按统一标准加工，码放整齐，无须二次处理可以直接进行熟加工。</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E089E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F950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3E9E0DC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68641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8C4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24F41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C7275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配送食材送达时不超过食材生产日期至保质期限日的 1/3（例如：食材保质期限为10天以内的，送达时间不能超过3天；食材保质期为6个月以内的，送达时间不能超过2个月，其他同理以此类推）。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89BF3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2016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3B4DD5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4EAF0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EF7BE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8DB1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米线质量要求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FF822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不含非食品用化学物质、无杂质。米线颜色呈白色、乳白色、奶黄色，色亮不发灰发暗。表面结构细密、光滑。软硬适中，爽口不粘牙，口感光滑，具有清香，无异味。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2F6E6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72A6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4C64F6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B7E5E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EF3AB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F5A9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鸡蛋质量要求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9CD0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CCA8F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A297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1E7C635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121CB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F2A7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07DDA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大米质量标准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FD1B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0E13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AE8A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E78D1C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4EE08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BBED8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07A9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面粉（含面粉配料）质量标准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FAE85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通用面粉达GB/T 1355-2021国家标准。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D3178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CE73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44DEA8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0BF71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5ABA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22D5A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面粉（含面粉配料）质量标准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AF2E1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高筋面粉达GB/T 8607-1988国家标准，质量等级一级；低筋面粉达GB8608-1988标准，质量等级一级。色泽正常，干爽无异味。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4276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8BB5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428CDF6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FF05B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9B28E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1551E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食用油通用标准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0063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供应非转基因食用油。外观的色泽、透明度、气味滋味等无异常，定型包装。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30A7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F325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131C568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245A8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54B16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5624A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大豆油质量标准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1F522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60B8E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07576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5AFC918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C0E8A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880C2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CA25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44742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肉类的理化指标及卫生标准符合国家或采购人所在地区最新标准执行。</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591E0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45CE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394C8EBF">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B17F0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F6CE0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3D02F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D076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对于没有国家标准的应符合行业标准或企业标准，其中国家有强制性技术标准要求的产品，还应符合国家强制性技术标准，确保配送的货物安全、卫生。</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BCF8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74631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7F2B17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82C90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B8F6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59D8A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C581B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肉类供应商供应的动物类食品必须经过检验检疫，供货时一并提交出厂合格证复印件，必要时应按采购人要求提供生产厂家的卫生许可证。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276CA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8560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283CDD7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DB8CF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44737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94D3B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3A0A5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所供生鲜肉确保为出厂后48小时内；冻肉确保为出厂后3个月内。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803D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B32A2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FCC75A3">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AB79A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1051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E3077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5F26B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保证所供肉类渠道来源正规可溯，参考正规市场品质及来源。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7660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39570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B93D50B">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0ECFA0">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4EA6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CA80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通用质量要求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DDDE5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3D450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8167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3EB5D45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41D77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AED3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1347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通用质量要求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CA433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A1B9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E055D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4C27DF5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209AC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E7172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063F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鲜猪肉通用质量要求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F9586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3D1B7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A8C3B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6FEF6E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ECF66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77F7D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4F7CA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五花肉质量要求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763E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一级五花肉，肥膘厚度≤2.0cm，肥瘦相间，肉质细腻，三层见花。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FE925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ED7B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558BC0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E710D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7C67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4D55D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肋排质量要求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750A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肋排去剔前排后11-13根肋骨，整块重量1.2KG-1.8KG，纹理清晰，边缘整齐。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5DC8D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7621F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79AE5D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35C47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B0044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FE8D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猪脏器及副产品质量要求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935B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心肝、腰子类：品质新鲜、外形完整、无异味、无病变、无凝血块、无血污、泥污、颜色正常。肚：品质新鲜、外形完整、无溃疡面及其他病变现象、无内容物、无粘膜、无边油。大肠、肥肠类：品质新鲜、无破损、无病变组织、无肠头细毛、无内容物、去净粘膜。舌：品质新鲜、外形完整、无病变、无异物、无舌苔、附肉少、无血污、泥污。耳：品质新鲜、外形完整、无溃烂、病斑、无破损。蹄爪类：品质新鲜、去蹄壳、不带蹄筋、刮除粗毛、细毛及趾间黑垢、无松香残留。蹄筋类：品质新鲜、无色透明、表面光亮、无油脂、无精肉、无充血现象、顺直、干燥。猪心：淡红色，脂肪乳白色稍红色，结实，有弹性，外形完整，心房内无瘀血，无凝血块，无病变，气味正常。猪肝：红褐色或棕黄色，有光泽，湿润，略有弹性，组织结实微密，肝叶完整，无脂肪，胆囊、粗输、胆管、无寄生虫、炎症水泡、薄膜，无胆汁污染，微有鱼腥味。猪口条：品质新鲜，外形完整，无根附着的肌肉、舌骨、舌苔、脂肪、无病伤，无异物。猪尾：品质新鲜，去毛洁净，不带毛根或绒毛。</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2EB49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CD6FE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F9E744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3051B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E395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60295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鲜牛肉通用质量要求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84AB0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7E269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3C55D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44D0516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EEEADE">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99EF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D53BF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牛腩质量要求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37DBF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精修牛腩肉，牛腹部及靠近牛肋处的松软肌肉，带有筋、肉、油花的肉块。</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D560E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2F7FC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110A8962">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5D9C4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C331D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0ACBE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鲜羊肉质量要求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83C1B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92DBE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742A4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59BD57D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7FF69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F0118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9F41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冻畜肉质量要求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38BC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色泽：颜色比冷却肉鲜明，在表面切开处为浅玫瑰色至灰色，用手或热刀触之，立显示鲜红色。脂肪猪、羊为白色，牛为淡黄色。肌腱为白色，石灰色。外表：无杂质，无肌肉风干现象，无白、黄、绿斑、紫斑、污血、过多冰衣无白霜、气味：化冻时，有肉的正常味，略潮，没有熟肉味。包装：按标准部位分割外包装无破损有生产日期。</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7AF7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46FD6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71DB1C0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29ADF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4B171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7B4A4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鲜鸡类各部件质量要求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8BAFB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爪：品质新鲜、呈白色或灰白色、无黄皮趾壳、无血污、血水、无残缺、脚趾根上无黑斑、允许有少量红斑。鸡翅：品质新鲜、无残羽、无黄衣、无伤斑及溃烂、无血水血污、允许有少数斑、允许剪修但最大范围不超转弯关节处。鸡腿：无残羽、无血水、血污、品质新鲜、无残骨无伤斑及溃烂、炎症、允许有少数红斑、外形美观。鸡胸肉：品质新鲜、无残羽、无血水、血污、无残骨、无伤斑、溃烂、炎症，允许有少数红斑。鸡肝：品质新鲜、外形完整、去胆、无寄生虫、炎症、水泡，无胆汁污染无血渍。鸡胗：品质新鲜、外形完整无内容物、鸡内金、腺胃、肠管及脂肪，无出血、瘀血、病变。鸡心：品质新鲜、褐红色，脂肪稍红，组织结实，有弹性，心房内无瘀血、病变，气味正常。鸡脖：品质新鲜、去劲部皮、无羽毛、无血污。鸡头：品质新鲜、外形完整、无伤斑、无溃烂、无血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65E9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30B07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1F0C0D4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5C9033">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F2211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24451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禽肉（冻）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ED915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色泽：外观滋润，呈乳白或微黄色。外表：基本无血脉、风干现象，无白、黄绿、紫斑、无冰衣，解冻后与鲜禽特征相同。气味：无腐臭气味。包装：分割部件应符合标准，外包装完好、商标规格、产品说明清晰完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BC89C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35A69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438DFE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AD7F7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471D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7DB64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其他食材质量标准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4F310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以上未详细列明的商品须符合国家食品安全卫生相关质量标准。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0CC77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1C7E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5D78EB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8BA7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9E809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A0336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特殊准入认证要求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F65E6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0608D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900D5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7CBAFB04">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3FF40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2AAB5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55859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鲜冻鱼质量要求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9C579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149C4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F87A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24AF364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9D0F8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079CD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A2088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冻品质量要求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E72EA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7FFE8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F444B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bl>
    <w:p w14:paraId="426D0CB9">
      <w:pPr>
        <w:pStyle w:val="3"/>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i w:val="0"/>
          <w:iCs w:val="0"/>
        </w:rPr>
        <w:t>3.4服务要求</w:t>
      </w:r>
      <w:bookmarkEnd w:id="27"/>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14:paraId="6920EB0C">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768E565">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9CE3C9C">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指标种类</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182F44B3">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B7CC310">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指标内容</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0779986E">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重要性</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977C258">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是否需要证明材料</w:t>
            </w:r>
          </w:p>
        </w:tc>
      </w:tr>
      <w:tr w14:paraId="7E3C6C3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FAE8A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F8F96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服务要求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AB0D4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一般配送要求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4AA0F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71977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F539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6733970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DC9FE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FE423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服务要求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BA33D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应急配送要求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A70E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9B96B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67D2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0BD84FD6">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BFECC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049EC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硬件设施要求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1BBCB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仓储物流设施要求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559F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投标人自有或租赁库房，面积不小于300平米；自有或租赁冷库，吨位不小于200吨（或面积不小于80平米）。能够满足按采购人需求完成配送任务，确保二个办公区同时送货。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34BD0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7EC04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3D079FC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394419">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BBF52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硬件设施要求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4B113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配送车辆要求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7CC3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须具备货物运输车辆1辆，冷藏车辆1辆，投标文件中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确保24小时响应，按采购人需求完成配送任务。确保二个办公区同时送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E5C24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9AF09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019F193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912E3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12718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5D414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果蔬牛奶供应链能力要求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8C92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投标人具有自有或签约供货的蔬菜、水果基地之一，具有自有或签约的牛奶生产工厂或者直销、代理、经销商资格之一。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56141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62C2D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75E27759">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9D699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A8FE4A">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9184F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水产供应链能力要求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BCB8B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02396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7CEDB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6D6D9E3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5D1FE4">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2C2D7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C1153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猪牛羊禽肉供应链能力要求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B4C14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具有自有、签约的猪牛羊禽肉肉屠宰、加工厂或者直销、代理、经销商资格之一。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9E20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DEE79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635A870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6FDAE2">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8619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26C0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主副食食用油蛋类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0B330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具有自有、签约的生产基地、加工厂或者直销、代理、经销商资格之一。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1F3DF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F0277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72A110A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25A53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47341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A866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简易加工能力要求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AEE08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能够完成本合同采购鲜冻禽畜肉的水产品简易加工，如切丝、丁、块、片等。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6414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04E9C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43CF2487">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A3A51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D9AC1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3227C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运输卫生要求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1E3D5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根据配送食材的类别按需使用冷藏车、运输车并采用符合卫生要求的外包装配送相关产品。投标人配送车辆要封闭，车辆内外要保持清洁卫生，避免运输途中的食材污染。食材运输专车管理，严禁混装。严禁一车多用或与非食材混运，运输中使用的容器、工具专用，由专人负责运输工具的每日清洗、消毒等。车厢内无不良气味、异味，确保运输过程安全卫生。冷冻制品、冷冻家禽、鲜猪肉、等冷链食品必须使用符合规范标准的冷藏车进行运输。投标人在送货运输过程中要保护好食材，不能造成损坏和二次污染，对损坏和污染食材无条件退回，同时要爱护环境卫生，对运输中造成的垃圾要及时清理，保持卸货区干净整洁，否则追缴清理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4BA5A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B2CCB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67A2457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6370C">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1623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0BAAE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运输工具管理要求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9F40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01109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A3616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14:paraId="5B76B641">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5F7CF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61A03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5CF5A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规范包装要求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7D1AD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F9398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3CD3C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bl>
    <w:p w14:paraId="360273EA">
      <w:pPr>
        <w:pStyle w:val="3"/>
        <w:keepNext w:val="0"/>
        <w:spacing w:before="0" w:after="0" w:line="360" w:lineRule="auto"/>
        <w:rPr>
          <w:rFonts w:ascii="仿宋_GB2312" w:hAnsi="仿宋_GB2312" w:eastAsia="仿宋_GB2312" w:cs="仿宋_GB2312"/>
          <w:b/>
          <w:bCs/>
          <w:sz w:val="28"/>
          <w:szCs w:val="28"/>
        </w:rPr>
      </w:pPr>
      <w:bookmarkStart w:id="28" w:name="_Toc256000026"/>
      <w:r>
        <w:rPr>
          <w:rFonts w:ascii="仿宋_GB2312" w:hAnsi="仿宋_GB2312" w:eastAsia="仿宋_GB2312" w:cs="仿宋_GB2312"/>
          <w:i w:val="0"/>
          <w:iCs w:val="0"/>
        </w:rPr>
        <w:t>3.5其他要求</w:t>
      </w:r>
      <w:bookmarkEnd w:id="28"/>
    </w:p>
    <w:p w14:paraId="45AC88E0">
      <w:pPr>
        <w:pStyle w:val="13"/>
        <w:spacing w:before="0" w:after="0" w:line="360" w:lineRule="auto"/>
        <w:ind w:firstLine="642"/>
        <w:rPr>
          <w:rFonts w:ascii="Times New Roman" w:hAnsi="Times New Roman" w:eastAsia="Times New Roman" w:cs="Times New Roman"/>
        </w:rPr>
      </w:pPr>
      <w:r>
        <w:rPr>
          <w:rFonts w:ascii="仿宋_GB2312" w:hAnsi="仿宋_GB2312" w:eastAsia="仿宋_GB2312" w:cs="仿宋_GB2312"/>
          <w:b/>
          <w:bCs/>
          <w:sz w:val="28"/>
          <w:szCs w:val="28"/>
        </w:rPr>
        <w:t>1.投标人应提供质量安全把控方案。</w:t>
      </w:r>
      <w:r>
        <w:rPr>
          <w:rFonts w:ascii="仿宋_GB2312" w:hAnsi="仿宋_GB2312" w:eastAsia="仿宋_GB2312" w:cs="仿宋_GB2312"/>
          <w:sz w:val="28"/>
          <w:szCs w:val="28"/>
        </w:rPr>
        <w:t>方案内容详细描述供应货物质量把控措施、检验检疫关键环节把控、不符合质量标准货品处置等内容，确保提供食材安全可靠。</w:t>
      </w:r>
    </w:p>
    <w:p w14:paraId="36ACF6C5">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2.投标人供应以下食品的，采购人全部退货，投标人承担由此造成的一切经济责任和法律责任：</w:t>
      </w:r>
    </w:p>
    <w:p w14:paraId="2FE8AD05">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（1）腐败变质、油脂酸败、霉变、生虫、污秽不洁、混有异物或者其他感官性状异常，对人体健康有害的；</w:t>
      </w:r>
    </w:p>
    <w:p w14:paraId="08B26335">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（2）含有毒、有害物质或者被有毒、有害物质污染，对人体健康有害的；</w:t>
      </w:r>
    </w:p>
    <w:p w14:paraId="2A87D7EB">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（3）含有致病性寄生虫、微生物或者微生物含量超过国家限定标准的；</w:t>
      </w:r>
    </w:p>
    <w:p w14:paraId="20E0F909">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（4）掺假、掺杂、伪造，影响营养、卫生的；</w:t>
      </w:r>
    </w:p>
    <w:p w14:paraId="7D161D5D">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（5）用非食品原料加工的，加入非食品用化学物质或者将非食品当作食品的；</w:t>
      </w:r>
    </w:p>
    <w:p w14:paraId="3AAE653A">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（6）超过保质期限的；</w:t>
      </w:r>
    </w:p>
    <w:p w14:paraId="653CE850">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（7）使用有色、有毒塑料制品、包装食材的；</w:t>
      </w:r>
    </w:p>
    <w:p w14:paraId="4792E955">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（8）其他不符合《食品安全法》和《产品质量法》等相关规定的。</w:t>
      </w:r>
    </w:p>
    <w:p w14:paraId="4725A6DB">
      <w:pPr>
        <w:pStyle w:val="12"/>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3.凡投标人所供应货物应为原箱包装，拆包或重组包装的应提前向采购人说明，定量包装批量误差不应超过实际标示的5%。</w:t>
      </w:r>
    </w:p>
    <w:p w14:paraId="7F0081CC">
      <w:pPr>
        <w:pStyle w:val="2"/>
        <w:keepNext w:val="0"/>
        <w:spacing w:before="0" w:after="0" w:line="360" w:lineRule="auto"/>
        <w:jc w:val="center"/>
        <w:rPr>
          <w:rFonts w:ascii="仿宋_GB2312" w:hAnsi="仿宋_GB2312" w:eastAsia="仿宋_GB2312" w:cs="仿宋_GB2312"/>
          <w:b/>
          <w:bCs/>
          <w:sz w:val="32"/>
          <w:szCs w:val="32"/>
        </w:rPr>
      </w:pPr>
      <w:bookmarkStart w:id="29" w:name="_Toc256000027"/>
      <w:r>
        <w:rPr>
          <w:rFonts w:ascii="仿宋_GB2312" w:hAnsi="仿宋_GB2312" w:eastAsia="仿宋_GB2312" w:cs="仿宋_GB2312"/>
          <w:kern w:val="36"/>
        </w:rPr>
        <w:t>4人员要求</w:t>
      </w:r>
      <w:bookmarkEnd w:id="29"/>
    </w:p>
    <w:p w14:paraId="5C74A00D">
      <w:pPr>
        <w:pStyle w:val="3"/>
        <w:keepNext w:val="0"/>
        <w:spacing w:before="0" w:after="0" w:line="360" w:lineRule="auto"/>
        <w:rPr>
          <w:rFonts w:ascii="仿宋_GB2312" w:hAnsi="仿宋_GB2312" w:eastAsia="仿宋_GB2312" w:cs="仿宋_GB2312"/>
          <w:b/>
          <w:bCs/>
          <w:sz w:val="28"/>
          <w:szCs w:val="28"/>
        </w:rPr>
      </w:pPr>
      <w:bookmarkStart w:id="30" w:name="_Toc256000028"/>
      <w:r>
        <w:rPr>
          <w:rFonts w:ascii="仿宋_GB2312" w:hAnsi="仿宋_GB2312" w:eastAsia="仿宋_GB2312" w:cs="仿宋_GB2312"/>
          <w:i w:val="0"/>
          <w:iCs w:val="0"/>
        </w:rPr>
        <w:t>4.1团队要求</w:t>
      </w:r>
      <w:bookmarkEnd w:id="30"/>
    </w:p>
    <w:p w14:paraId="220DB357">
      <w:pPr>
        <w:pStyle w:val="4"/>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sz w:val="28"/>
          <w:szCs w:val="28"/>
        </w:rPr>
        <w:t>4.1.1基本要求</w:t>
      </w:r>
      <w:bookmarkEnd w:id="31"/>
    </w:p>
    <w:p w14:paraId="67AAC480">
      <w:pPr>
        <w:pStyle w:val="13"/>
        <w:spacing w:before="0" w:after="0" w:line="360" w:lineRule="auto"/>
        <w:ind w:left="0" w:firstLine="480"/>
        <w:jc w:val="both"/>
        <w:rPr>
          <w:rFonts w:ascii="Times New Roman" w:hAnsi="Times New Roman" w:eastAsia="Times New Roman" w:cs="Times New Roman"/>
        </w:rPr>
      </w:pPr>
      <w:r>
        <w:rPr>
          <w:rFonts w:ascii="仿宋_GB2312" w:hAnsi="仿宋_GB2312" w:eastAsia="仿宋_GB2312" w:cs="仿宋_GB2312"/>
          <w:sz w:val="28"/>
          <w:szCs w:val="28"/>
        </w:rPr>
        <w:t>1.投标人应提供专业的管理和采购团队，团队编制和人员资质务必保证运营服务质量。提供的服务团队应保持稳定，承诺项目执行期间人员变动不超过20%。</w:t>
      </w:r>
    </w:p>
    <w:p w14:paraId="4858F770">
      <w:pPr>
        <w:pStyle w:val="14"/>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2. 投标人服务团队须配有以下人员，出具盖有投标人公章的服务团队人员名单。</w:t>
      </w:r>
    </w:p>
    <w:p w14:paraId="083CC25D">
      <w:pPr>
        <w:pStyle w:val="14"/>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为本项目提供的服务团队中所有人员必须提供缴纳社保证明材料，</w:t>
      </w:r>
      <w:r>
        <w:rPr>
          <w:rStyle w:val="15"/>
          <w:rFonts w:ascii="仿宋_GB2312" w:hAnsi="仿宋_GB2312" w:eastAsia="仿宋_GB2312" w:cs="仿宋_GB2312"/>
          <w:spacing w:val="0"/>
          <w:sz w:val="28"/>
          <w:szCs w:val="28"/>
        </w:rPr>
        <w:t>具有从业人员健康证明，</w:t>
      </w:r>
      <w:r>
        <w:rPr>
          <w:rFonts w:ascii="仿宋_GB2312" w:hAnsi="仿宋_GB2312" w:eastAsia="仿宋_GB2312" w:cs="仿宋_GB2312"/>
          <w:sz w:val="28"/>
          <w:szCs w:val="28"/>
        </w:rPr>
        <w:t>否则不予认可。</w:t>
      </w:r>
      <w:r>
        <w:rPr>
          <w:rFonts w:ascii="Calibri" w:hAnsi="Calibri" w:eastAsia="Calibri" w:cs="Calibri"/>
          <w:sz w:val="21"/>
          <w:szCs w:val="21"/>
        </w:rPr>
        <w:t> </w:t>
      </w:r>
    </w:p>
    <w:p w14:paraId="1031B24A">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符合以下工作经验要求的应出具工作简历，予以加分考虑。</w:t>
      </w:r>
    </w:p>
    <w:p w14:paraId="0A886159">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（1）经理1人，具有5年及以上食材供应项目管理工作经验。</w:t>
      </w:r>
    </w:p>
    <w:p w14:paraId="21E8D0F5">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（2）供应业务员2人，具有3年及以上食材供应项目工作经验。</w:t>
      </w:r>
    </w:p>
    <w:p w14:paraId="1ABEEFFB">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（3）食品安全管理员1人，具有3年及以上食品安全管理工作经验。</w:t>
      </w:r>
    </w:p>
    <w:p w14:paraId="36B6D594">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（4）采购员2人，具有3年及以上食材采购工作经验。</w:t>
      </w:r>
    </w:p>
    <w:p w14:paraId="05ECC8CD">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（5）配送司机2名，具有3年及以上相关工作经验。</w:t>
      </w:r>
    </w:p>
    <w:p w14:paraId="3CBCB8F5">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以上人员在服务过程中应热情服务、遵规守法，具备较强的沟通能力和临时紧急配送调换的处置能力，具备卫生防疫部门或医疗机构颁发的健康证，无犯罪记录。</w:t>
      </w:r>
    </w:p>
    <w:p w14:paraId="4D733F34">
      <w:pPr>
        <w:pStyle w:val="4"/>
        <w:keepNext w:val="0"/>
        <w:spacing w:before="0" w:after="0" w:line="360" w:lineRule="auto"/>
        <w:rPr>
          <w:rFonts w:ascii="仿宋_GB2312" w:hAnsi="仿宋_GB2312" w:eastAsia="仿宋_GB2312" w:cs="仿宋_GB2312"/>
          <w:b/>
          <w:bCs/>
          <w:sz w:val="28"/>
          <w:szCs w:val="28"/>
        </w:rPr>
      </w:pPr>
      <w:bookmarkStart w:id="32" w:name="_Toc256000030"/>
      <w:r>
        <w:rPr>
          <w:rFonts w:ascii="仿宋_GB2312" w:hAnsi="仿宋_GB2312" w:eastAsia="仿宋_GB2312" w:cs="仿宋_GB2312"/>
          <w:sz w:val="28"/>
          <w:szCs w:val="28"/>
        </w:rPr>
        <w:t>4.1.2优选资质/优选指标</w:t>
      </w:r>
      <w:bookmarkEnd w:id="32"/>
    </w:p>
    <w:p w14:paraId="47A9B0DC">
      <w:pPr>
        <w:pStyle w:val="2"/>
        <w:keepNext w:val="0"/>
        <w:spacing w:before="0" w:after="0" w:line="360" w:lineRule="auto"/>
        <w:jc w:val="center"/>
        <w:rPr>
          <w:rFonts w:ascii="仿宋_GB2312" w:hAnsi="仿宋_GB2312" w:eastAsia="仿宋_GB2312" w:cs="仿宋_GB2312"/>
          <w:b/>
          <w:bCs/>
          <w:sz w:val="32"/>
          <w:szCs w:val="32"/>
        </w:rPr>
      </w:pPr>
      <w:bookmarkStart w:id="33" w:name="_Toc256000031"/>
      <w:r>
        <w:rPr>
          <w:rFonts w:ascii="仿宋_GB2312" w:hAnsi="仿宋_GB2312" w:eastAsia="仿宋_GB2312" w:cs="仿宋_GB2312"/>
          <w:kern w:val="36"/>
        </w:rPr>
        <w:t>5管理实施要求</w:t>
      </w:r>
      <w:bookmarkEnd w:id="33"/>
    </w:p>
    <w:p w14:paraId="023630FC">
      <w:pPr>
        <w:spacing w:before="0" w:after="0" w:line="360" w:lineRule="auto"/>
        <w:rPr>
          <w:rFonts w:ascii="仿宋_GB2312" w:hAnsi="仿宋_GB2312" w:eastAsia="仿宋_GB2312" w:cs="仿宋_GB2312"/>
          <w:sz w:val="28"/>
          <w:szCs w:val="28"/>
        </w:rPr>
      </w:pPr>
      <w:r>
        <w:rPr>
          <w:rFonts w:ascii="仿宋_GB2312" w:hAnsi="仿宋_GB2312" w:eastAsia="仿宋_GB2312" w:cs="仿宋_GB2312"/>
          <w:sz w:val="28"/>
          <w:szCs w:val="28"/>
        </w:rPr>
        <w:t>建立成熟完善的透明化责任体系,明确经理、供应业务员、食品安全管理员、采购员、司机等各岗位工作职责，制定岗位工作说明，确保制度能有效运转。</w:t>
      </w:r>
    </w:p>
    <w:p w14:paraId="136E79A1">
      <w:pPr>
        <w:pStyle w:val="2"/>
        <w:keepNext w:val="0"/>
        <w:spacing w:before="0" w:after="0" w:line="360" w:lineRule="auto"/>
        <w:jc w:val="center"/>
        <w:rPr>
          <w:rFonts w:ascii="仿宋_GB2312" w:hAnsi="仿宋_GB2312" w:eastAsia="仿宋_GB2312" w:cs="仿宋_GB2312"/>
          <w:b/>
          <w:bCs/>
          <w:sz w:val="32"/>
          <w:szCs w:val="32"/>
        </w:rPr>
      </w:pPr>
      <w:bookmarkStart w:id="34" w:name="_Toc256000032"/>
      <w:r>
        <w:rPr>
          <w:rFonts w:ascii="仿宋_GB2312" w:hAnsi="仿宋_GB2312" w:eastAsia="仿宋_GB2312" w:cs="仿宋_GB2312"/>
          <w:kern w:val="36"/>
        </w:rPr>
        <w:t>6风险管控要求</w:t>
      </w:r>
      <w:bookmarkEnd w:id="34"/>
    </w:p>
    <w:p w14:paraId="4DBC1AF9">
      <w:pPr>
        <w:pStyle w:val="16"/>
        <w:spacing w:before="0" w:after="0" w:line="360" w:lineRule="auto"/>
        <w:ind w:firstLine="642"/>
        <w:rPr>
          <w:rFonts w:ascii="Times New Roman" w:hAnsi="Times New Roman" w:eastAsia="Times New Roman" w:cs="Times New Roman"/>
        </w:rPr>
      </w:pPr>
      <w:r>
        <w:rPr>
          <w:rFonts w:ascii="Times New Roman" w:hAnsi="Times New Roman" w:eastAsia="Times New Roman" w:cs="Times New Roman"/>
          <w:b/>
          <w:bCs/>
          <w:sz w:val="28"/>
          <w:szCs w:val="28"/>
        </w:rPr>
        <w:t>（一）应急保障方案要求</w:t>
      </w:r>
    </w:p>
    <w:p w14:paraId="63DE6C16">
      <w:pPr>
        <w:pStyle w:val="16"/>
        <w:spacing w:before="0" w:after="0" w:line="360" w:lineRule="auto"/>
        <w:ind w:firstLine="640"/>
        <w:rPr>
          <w:rFonts w:ascii="Times New Roman" w:hAnsi="Times New Roman" w:eastAsia="Times New Roman" w:cs="Times New Roman"/>
        </w:rPr>
      </w:pPr>
      <w:r>
        <w:rPr>
          <w:rFonts w:ascii="Times New Roman" w:hAnsi="Times New Roman" w:eastAsia="Times New Roman" w:cs="Times New Roman"/>
          <w:sz w:val="28"/>
          <w:szCs w:val="28"/>
        </w:rPr>
        <w:t>投标人应提供在自然灾害、极端事件、市场关闭、物资紧缺等突发紧急情况下拟采取的应急保障方案，包括充分供应、按时保障、质量管控等措施，确保采购人食材及时供应不间断。</w:t>
      </w:r>
    </w:p>
    <w:p w14:paraId="4B990C31">
      <w:pPr>
        <w:pStyle w:val="14"/>
        <w:spacing w:before="0" w:after="0" w:line="360" w:lineRule="auto"/>
        <w:ind w:firstLine="480"/>
        <w:rPr>
          <w:rFonts w:ascii="Times New Roman" w:hAnsi="Times New Roman" w:eastAsia="Times New Roman" w:cs="Times New Roman"/>
        </w:rPr>
      </w:pPr>
      <w:r>
        <w:rPr>
          <w:rFonts w:ascii="Times New Roman" w:hAnsi="Times New Roman" w:eastAsia="Times New Roman" w:cs="Times New Roman"/>
          <w:b/>
          <w:bCs/>
          <w:sz w:val="28"/>
          <w:szCs w:val="28"/>
        </w:rPr>
        <w:t>（二）违约风险管控要求</w:t>
      </w:r>
    </w:p>
    <w:p w14:paraId="400BAEF2">
      <w:pPr>
        <w:pStyle w:val="17"/>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1.投标人中标后采用先送货后结账的模式，</w:t>
      </w:r>
      <w:r>
        <w:rPr>
          <w:rFonts w:ascii="Times New Roman" w:hAnsi="Times New Roman" w:eastAsia="Times New Roman" w:cs="Times New Roman"/>
          <w:sz w:val="28"/>
          <w:szCs w:val="28"/>
        </w:rPr>
        <w:t>不收取履约保证金。有下列情形之一的，采购人有权按照以下约定及合同违约相关条款处理：</w:t>
      </w:r>
    </w:p>
    <w:p w14:paraId="51C17501">
      <w:pPr>
        <w:pStyle w:val="13"/>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1）</w:t>
      </w:r>
      <w:r>
        <w:rPr>
          <w:rFonts w:ascii="Times New Roman" w:hAnsi="Times New Roman" w:eastAsia="Times New Roman" w:cs="Times New Roman"/>
          <w:sz w:val="28"/>
          <w:szCs w:val="28"/>
        </w:rPr>
        <w:t>因投标人配送不及时导致采购人供餐延误并造成重大影响的；</w:t>
      </w:r>
    </w:p>
    <w:p w14:paraId="7C80631B">
      <w:pPr>
        <w:pStyle w:val="13"/>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2）</w:t>
      </w:r>
      <w:r>
        <w:rPr>
          <w:rFonts w:ascii="Times New Roman" w:hAnsi="Times New Roman" w:eastAsia="Times New Roman" w:cs="Times New Roman"/>
          <w:sz w:val="28"/>
          <w:szCs w:val="28"/>
        </w:rPr>
        <w:t>凡经相关部门认定，因投标人所提供的原料原因造成采购人食堂出现食物中毒等卫生安全事故的，投标人除必须承担全部的法律责任外，还要全额承担因食物中毒发生所造成后果的一切费用；</w:t>
      </w:r>
    </w:p>
    <w:p w14:paraId="73D4DCAA">
      <w:pPr>
        <w:pStyle w:val="13"/>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3）</w:t>
      </w:r>
      <w:r>
        <w:rPr>
          <w:rFonts w:ascii="Times New Roman" w:hAnsi="Times New Roman" w:eastAsia="Times New Roman" w:cs="Times New Roman"/>
          <w:sz w:val="28"/>
          <w:szCs w:val="28"/>
        </w:rPr>
        <w:t>除不可抗力及采购人原因外，因投标人配送不及时导致采购人伙食供应延时，但经投标人采取补救措施未造成采购人不良影响的，出现三次终止供货合同；</w:t>
      </w:r>
    </w:p>
    <w:p w14:paraId="3E53C0FF">
      <w:pPr>
        <w:pStyle w:val="13"/>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4）</w:t>
      </w:r>
      <w:r>
        <w:rPr>
          <w:rFonts w:ascii="Times New Roman" w:hAnsi="Times New Roman" w:eastAsia="Times New Roman" w:cs="Times New Roman"/>
          <w:sz w:val="28"/>
          <w:szCs w:val="28"/>
        </w:rPr>
        <w:t>凡投标人向采购人提供产品发生质量问题影响食用，并拒绝退换的；</w:t>
      </w:r>
    </w:p>
    <w:p w14:paraId="419E452C">
      <w:pPr>
        <w:pStyle w:val="13"/>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5）</w:t>
      </w:r>
      <w:r>
        <w:rPr>
          <w:rFonts w:ascii="Times New Roman" w:hAnsi="Times New Roman" w:eastAsia="Times New Roman" w:cs="Times New Roman"/>
          <w:sz w:val="28"/>
          <w:szCs w:val="28"/>
        </w:rPr>
        <w:t>采购人将不定期组织专人对食材进行抽检，若发现质量不符，采购人有权要求予以退换货。</w:t>
      </w:r>
    </w:p>
    <w:p w14:paraId="395641EE">
      <w:pPr>
        <w:pStyle w:val="17"/>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w:t>
      </w:r>
      <w:r>
        <w:rPr>
          <w:rFonts w:ascii="Times New Roman" w:hAnsi="Times New Roman" w:eastAsia="Times New Roman" w:cs="Times New Roman"/>
          <w:sz w:val="28"/>
          <w:szCs w:val="28"/>
        </w:rPr>
        <w:t>投标人有下列情形之一的，采购人有权解除合同，由投标人承担全部经济损失和相关责任：</w:t>
      </w:r>
    </w:p>
    <w:p w14:paraId="0261C243">
      <w:pPr>
        <w:pStyle w:val="17"/>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1）</w:t>
      </w:r>
      <w:r>
        <w:rPr>
          <w:rFonts w:ascii="Times New Roman" w:hAnsi="Times New Roman" w:eastAsia="Times New Roman" w:cs="Times New Roman"/>
          <w:sz w:val="28"/>
          <w:szCs w:val="28"/>
        </w:rPr>
        <w:t>投标人以书面、微信、短信等方式通知采购人不再供货，包括对部分食材不再供货；</w:t>
      </w:r>
    </w:p>
    <w:p w14:paraId="28F57A3D">
      <w:pPr>
        <w:pStyle w:val="17"/>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2）</w:t>
      </w:r>
      <w:r>
        <w:rPr>
          <w:rFonts w:ascii="Times New Roman" w:hAnsi="Times New Roman" w:eastAsia="Times New Roman" w:cs="Times New Roman"/>
          <w:sz w:val="28"/>
          <w:szCs w:val="28"/>
        </w:rPr>
        <w:t>投标人虽未通知采购人不再供货，但</w:t>
      </w:r>
      <w:r>
        <w:rPr>
          <w:sz w:val="28"/>
          <w:szCs w:val="28"/>
        </w:rPr>
        <w:t>1天没有供应采购人采购的货物，包括对部分食材没有供货；</w:t>
      </w:r>
    </w:p>
    <w:p w14:paraId="41AEF519">
      <w:pPr>
        <w:pStyle w:val="12"/>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3）</w:t>
      </w:r>
      <w:r>
        <w:rPr>
          <w:rFonts w:ascii="Times New Roman" w:hAnsi="Times New Roman" w:eastAsia="Times New Roman" w:cs="Times New Roman"/>
          <w:sz w:val="28"/>
          <w:szCs w:val="28"/>
        </w:rPr>
        <w:t>投标人未经采购人同意单方面提价的。</w:t>
      </w:r>
    </w:p>
    <w:p w14:paraId="6DAAFE0D">
      <w:pPr>
        <w:pStyle w:val="2"/>
        <w:keepNext w:val="0"/>
        <w:spacing w:before="0" w:after="0" w:line="360" w:lineRule="auto"/>
        <w:jc w:val="center"/>
        <w:rPr>
          <w:rFonts w:ascii="仿宋_GB2312" w:hAnsi="仿宋_GB2312" w:eastAsia="仿宋_GB2312" w:cs="仿宋_GB2312"/>
          <w:b/>
          <w:bCs/>
          <w:sz w:val="32"/>
          <w:szCs w:val="32"/>
        </w:rPr>
      </w:pPr>
      <w:bookmarkStart w:id="35" w:name="_Toc256000033"/>
      <w:r>
        <w:rPr>
          <w:rFonts w:ascii="仿宋_GB2312" w:hAnsi="仿宋_GB2312" w:eastAsia="仿宋_GB2312" w:cs="仿宋_GB2312"/>
          <w:kern w:val="36"/>
        </w:rPr>
        <w:t>7履约验收要求</w:t>
      </w:r>
      <w:bookmarkEnd w:id="35"/>
    </w:p>
    <w:p w14:paraId="05BE85B1">
      <w:pPr>
        <w:pStyle w:val="3"/>
        <w:keepNext w:val="0"/>
        <w:spacing w:before="0" w:after="0" w:line="360" w:lineRule="auto"/>
        <w:rPr>
          <w:rFonts w:ascii="仿宋_GB2312" w:hAnsi="仿宋_GB2312" w:eastAsia="仿宋_GB2312" w:cs="仿宋_GB2312"/>
          <w:b/>
          <w:bCs/>
          <w:sz w:val="28"/>
          <w:szCs w:val="28"/>
        </w:rPr>
      </w:pPr>
      <w:bookmarkStart w:id="36" w:name="_Toc256000034"/>
      <w:r>
        <w:rPr>
          <w:rFonts w:ascii="仿宋_GB2312" w:hAnsi="仿宋_GB2312" w:eastAsia="仿宋_GB2312" w:cs="仿宋_GB2312"/>
          <w:i w:val="0"/>
          <w:iCs w:val="0"/>
        </w:rPr>
        <w:t>7.1总体要求</w:t>
      </w:r>
      <w:bookmarkEnd w:id="36"/>
    </w:p>
    <w:tbl>
      <w:tblPr>
        <w:tblStyle w:val="9"/>
        <w:tblW w:w="5000" w:type="pct"/>
        <w:tblInd w:w="30" w:type="dxa"/>
        <w:tblLayout w:type="autofit"/>
        <w:tblCellMar>
          <w:top w:w="15" w:type="dxa"/>
          <w:left w:w="15" w:type="dxa"/>
          <w:bottom w:w="15" w:type="dxa"/>
          <w:right w:w="15" w:type="dxa"/>
        </w:tblCellMar>
      </w:tblPr>
      <w:tblGrid>
        <w:gridCol w:w="4535"/>
        <w:gridCol w:w="4535"/>
      </w:tblGrid>
      <w:tr w14:paraId="2DD0289E">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3936AC8">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64DFF6D0">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14:paraId="1110740B">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6C26B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按月验收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A1D407">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（一）总体要求</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2.验收时间和地点</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（1）验收时间：到货当天。</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（2）验收地点：国家税务总局天津市河东区税务局六纬路办公区食堂（河东区六纬路151号），国家税务总局天津市河东区税务局七纬路办公区食堂（河东区七纬路99号）。</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（3）验收组织形式：采购人组织验收。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（4）验收方式：现场验收。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（5）验收内容</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（a）质量是否符合约定标准；</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（b）重量、数量、价格是否与采购人的预定量一致。</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3.验收流程</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（1）投标人应在验收时提供与送货内容一致的送货单，并加盖公章。</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（2）卸货前的检查。验收人员卸货前应对货物的外观质量进行初步了解。</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（3）采取当场验收的方式，验收人认真检查货物，按核对品种→索证→抽查(检测）→数量、重量、质量、价格验收→签名确认→入库的程序完成验收。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要求投标人提供产品质量检测报告及卫生合格报告书，肉类产品应提供当地卫生部门开具的动物检验检疫合格票、产品检疫合格证，证明内容与产品内容要一致。投标人以提供原件为主，不能留原件的提供复印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（4）发现食品安全质量问题的处理：</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抽查时发现食品质量不过关或影响食用安全的，对当日所送同批次产品全部退货。</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若抽查未发现问题，按储藏要求储藏后在加工食用前发现产品质量问题的，投标人必须退货或更换。</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4.退（补）货流程</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包装带箱、筐的食材按照去除箱、筐后的重量计算。投标人需配合采购人库管人员进行倒筐称重，共同签字确认。</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（二）货物验收方案。</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14:paraId="7705CF22">
      <w:pPr>
        <w:pStyle w:val="3"/>
        <w:keepNext w:val="0"/>
        <w:spacing w:before="0" w:after="0" w:line="360" w:lineRule="auto"/>
        <w:rPr>
          <w:rFonts w:ascii="仿宋_GB2312" w:hAnsi="仿宋_GB2312" w:eastAsia="仿宋_GB2312" w:cs="仿宋_GB2312"/>
          <w:b/>
          <w:bCs/>
          <w:sz w:val="28"/>
          <w:szCs w:val="28"/>
        </w:rPr>
      </w:pPr>
      <w:bookmarkStart w:id="37" w:name="_Toc256000035"/>
      <w:r>
        <w:rPr>
          <w:rFonts w:ascii="仿宋_GB2312" w:hAnsi="仿宋_GB2312" w:eastAsia="仿宋_GB2312" w:cs="仿宋_GB2312"/>
          <w:i w:val="0"/>
          <w:iCs w:val="0"/>
        </w:rPr>
        <w:t>7.2具体要求</w:t>
      </w:r>
      <w:bookmarkEnd w:id="37"/>
    </w:p>
    <w:p w14:paraId="5FF5C34C">
      <w:pPr>
        <w:pStyle w:val="12"/>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w:t>
      </w:r>
      <w:r>
        <w:rPr>
          <w:rFonts w:ascii="仿宋" w:hAnsi="仿宋" w:eastAsia="仿宋" w:cs="仿宋"/>
          <w:sz w:val="28"/>
          <w:szCs w:val="28"/>
        </w:rPr>
        <w:t>验收场所的准备</w:t>
      </w:r>
    </w:p>
    <w:p w14:paraId="34DA8494">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应当在固定的场所进行验收，采购人定期清扫消毒，保持清洁，保证无积尘、无食品残渣，无霉斑、鼠迹、苍蝇、蟑螂，验收场所不准存放有毒、有害物品及个人生活用品。</w:t>
      </w:r>
    </w:p>
    <w:p w14:paraId="48DF7F47">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w:t>
      </w:r>
      <w:r>
        <w:rPr>
          <w:rFonts w:ascii="仿宋" w:hAnsi="仿宋" w:eastAsia="仿宋" w:cs="仿宋"/>
          <w:sz w:val="28"/>
          <w:szCs w:val="28"/>
        </w:rPr>
        <w:t>验收小组按订单对采购货物的品种、质量、数量进行检查验收，对货不对版、质量不好、价格明显过于偏高的食材不予验收，对于数量不足的食材，按照实际数量入账，填制验收记录和验收单。</w:t>
      </w:r>
    </w:p>
    <w:p w14:paraId="332E8DAB">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3.</w:t>
      </w:r>
      <w:r>
        <w:rPr>
          <w:rFonts w:ascii="仿宋" w:hAnsi="仿宋" w:eastAsia="仿宋" w:cs="仿宋"/>
          <w:sz w:val="28"/>
          <w:szCs w:val="28"/>
        </w:rPr>
        <w:t>验收流程</w:t>
      </w:r>
    </w:p>
    <w:p w14:paraId="1187FF33">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w:t>
      </w:r>
      <w:r>
        <w:rPr>
          <w:rFonts w:ascii="仿宋_GB2312" w:hAnsi="仿宋_GB2312" w:eastAsia="仿宋_GB2312" w:cs="仿宋_GB2312"/>
          <w:sz w:val="28"/>
          <w:szCs w:val="28"/>
        </w:rPr>
        <w:t>1</w:t>
      </w:r>
      <w:r>
        <w:rPr>
          <w:rFonts w:ascii="仿宋" w:hAnsi="仿宋" w:eastAsia="仿宋" w:cs="仿宋"/>
          <w:sz w:val="28"/>
          <w:szCs w:val="28"/>
        </w:rPr>
        <w:t>）投标人应在验收时提供与送货内容一致的送货单，并加盖公章。</w:t>
      </w:r>
    </w:p>
    <w:p w14:paraId="43284B59">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w:t>
      </w:r>
      <w:r>
        <w:rPr>
          <w:rFonts w:ascii="仿宋_GB2312" w:hAnsi="仿宋_GB2312" w:eastAsia="仿宋_GB2312" w:cs="仿宋_GB2312"/>
          <w:sz w:val="28"/>
          <w:szCs w:val="28"/>
        </w:rPr>
        <w:t>2）</w:t>
      </w:r>
      <w:r>
        <w:rPr>
          <w:rFonts w:ascii="仿宋" w:hAnsi="仿宋" w:eastAsia="仿宋" w:cs="仿宋"/>
          <w:sz w:val="28"/>
          <w:szCs w:val="28"/>
        </w:rPr>
        <w:t>卸货前的检查。验收人员卸货前应对货物的外观质量进行初步了解。</w:t>
      </w:r>
    </w:p>
    <w:p w14:paraId="5384CB64">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14:paraId="0B294F58">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w:t>
      </w:r>
      <w:r>
        <w:rPr>
          <w:rFonts w:ascii="仿宋_GB2312" w:hAnsi="仿宋_GB2312" w:eastAsia="仿宋_GB2312" w:cs="仿宋_GB2312"/>
          <w:sz w:val="28"/>
          <w:szCs w:val="28"/>
        </w:rPr>
        <w:t>3）</w:t>
      </w:r>
      <w:r>
        <w:rPr>
          <w:rFonts w:ascii="仿宋" w:hAnsi="仿宋" w:eastAsia="仿宋" w:cs="仿宋"/>
          <w:sz w:val="28"/>
          <w:szCs w:val="28"/>
        </w:rPr>
        <w:t>采取当场验收的方式，验收人认真检查货物，按核对品种→索证→抽查(检测）→数量、重量、质量、价格验收→签名确认→入库的程序完成验收。</w:t>
      </w:r>
    </w:p>
    <w:p w14:paraId="286D3EB5">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14:paraId="47142D19">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要求投标人提供产品质量检测报告及卫生合格报告书，证明内容与产品内容要一致。投标人以提供原件为主，不能留原件的提供复印件。</w:t>
      </w:r>
    </w:p>
    <w:p w14:paraId="552CA450">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w:t>
      </w:r>
      <w:r>
        <w:rPr>
          <w:rFonts w:ascii="仿宋_GB2312" w:hAnsi="仿宋_GB2312" w:eastAsia="仿宋_GB2312" w:cs="仿宋_GB2312"/>
          <w:sz w:val="28"/>
          <w:szCs w:val="28"/>
        </w:rPr>
        <w:t>4）</w:t>
      </w:r>
      <w:r>
        <w:rPr>
          <w:rFonts w:ascii="仿宋" w:hAnsi="仿宋" w:eastAsia="仿宋" w:cs="仿宋"/>
          <w:sz w:val="28"/>
          <w:szCs w:val="28"/>
        </w:rPr>
        <w:t>发现食品质量安全问题的处理：</w:t>
      </w:r>
    </w:p>
    <w:p w14:paraId="67C68DFB">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抽查时发现食品质量不过关或影响食用安全的，对当日所送同批次产品全部退货。</w:t>
      </w:r>
    </w:p>
    <w:p w14:paraId="7D9BEDF0">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若抽查未发现问题，按储藏要求储藏后在加工食用前发现产品质量问题的，投标人必须退货或更换。</w:t>
      </w:r>
    </w:p>
    <w:p w14:paraId="396AB50D">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4.</w:t>
      </w:r>
      <w:r>
        <w:rPr>
          <w:rFonts w:ascii="仿宋" w:hAnsi="仿宋" w:eastAsia="仿宋" w:cs="仿宋"/>
          <w:sz w:val="28"/>
          <w:szCs w:val="28"/>
        </w:rPr>
        <w:t>退（补）货流程</w:t>
      </w:r>
    </w:p>
    <w:p w14:paraId="11EC56F7">
      <w:pPr>
        <w:pStyle w:val="12"/>
        <w:spacing w:before="0" w:after="0" w:line="360" w:lineRule="auto"/>
        <w:ind w:left="0" w:firstLine="640"/>
        <w:jc w:val="both"/>
        <w:rPr>
          <w:rFonts w:ascii="Times New Roman" w:hAnsi="Times New Roman" w:eastAsia="Times New Roman" w:cs="Times New Roman"/>
        </w:rPr>
      </w:pPr>
      <w:r>
        <w:rPr>
          <w:rFonts w:ascii="仿宋" w:hAnsi="仿宋" w:eastAsia="仿宋" w:cs="仿宋"/>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p>
    <w:p w14:paraId="705AFE7A">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5.</w:t>
      </w:r>
      <w:r>
        <w:rPr>
          <w:rFonts w:ascii="仿宋" w:hAnsi="仿宋" w:eastAsia="仿宋" w:cs="仿宋"/>
          <w:sz w:val="28"/>
          <w:szCs w:val="28"/>
        </w:rPr>
        <w:t>包装带箱、筐的食材按照去除箱、筐后的重量计算。投标人需配合采购人库管人员进行倒筐称重，共同签字确认。</w:t>
      </w:r>
    </w:p>
    <w:p w14:paraId="2E60447E">
      <w:pPr>
        <w:pStyle w:val="2"/>
        <w:keepNext w:val="0"/>
        <w:spacing w:before="0" w:after="0" w:line="360" w:lineRule="auto"/>
        <w:jc w:val="center"/>
        <w:rPr>
          <w:rFonts w:ascii="仿宋_GB2312" w:hAnsi="仿宋_GB2312" w:eastAsia="仿宋_GB2312" w:cs="仿宋_GB2312"/>
          <w:b/>
          <w:bCs/>
          <w:sz w:val="32"/>
          <w:szCs w:val="32"/>
        </w:rPr>
      </w:pPr>
      <w:bookmarkStart w:id="38" w:name="_Toc256000036"/>
      <w:r>
        <w:rPr>
          <w:rFonts w:ascii="仿宋_GB2312" w:hAnsi="仿宋_GB2312" w:eastAsia="仿宋_GB2312" w:cs="仿宋_GB2312"/>
          <w:kern w:val="36"/>
        </w:rPr>
        <w:t>8其他要求</w:t>
      </w:r>
      <w:bookmarkEnd w:id="38"/>
    </w:p>
    <w:p w14:paraId="1498EA46">
      <w:pPr>
        <w:pStyle w:val="3"/>
        <w:keepNext w:val="0"/>
        <w:spacing w:before="0" w:after="0" w:line="360" w:lineRule="auto"/>
        <w:rPr>
          <w:rFonts w:ascii="仿宋_GB2312" w:hAnsi="仿宋_GB2312" w:eastAsia="仿宋_GB2312" w:cs="仿宋_GB2312"/>
          <w:b/>
          <w:bCs/>
          <w:sz w:val="28"/>
          <w:szCs w:val="28"/>
        </w:rPr>
      </w:pPr>
      <w:bookmarkStart w:id="39" w:name="_Toc256000037"/>
      <w:r>
        <w:rPr>
          <w:rFonts w:ascii="仿宋_GB2312" w:hAnsi="仿宋_GB2312" w:eastAsia="仿宋_GB2312" w:cs="仿宋_GB2312"/>
          <w:i w:val="0"/>
          <w:iCs w:val="0"/>
        </w:rPr>
        <w:t>8.1必备要求</w:t>
      </w:r>
      <w:bookmarkEnd w:id="39"/>
    </w:p>
    <w:p w14:paraId="6BEFAF1B">
      <w:pPr>
        <w:pStyle w:val="4"/>
        <w:keepNext w:val="0"/>
        <w:spacing w:before="0" w:after="0" w:line="360" w:lineRule="auto"/>
        <w:rPr>
          <w:rFonts w:ascii="仿宋_GB2312" w:hAnsi="仿宋_GB2312" w:eastAsia="仿宋_GB2312" w:cs="仿宋_GB2312"/>
          <w:b/>
          <w:bCs/>
          <w:sz w:val="28"/>
          <w:szCs w:val="28"/>
        </w:rPr>
      </w:pPr>
      <w:bookmarkStart w:id="40" w:name="_Toc256000038"/>
      <w:r>
        <w:rPr>
          <w:rFonts w:ascii="仿宋_GB2312" w:hAnsi="仿宋_GB2312" w:eastAsia="仿宋_GB2312" w:cs="仿宋_GB2312"/>
          <w:sz w:val="28"/>
          <w:szCs w:val="28"/>
        </w:rPr>
        <w:t>8.1.1通用必备要求</w:t>
      </w:r>
      <w:bookmarkEnd w:id="40"/>
    </w:p>
    <w:p w14:paraId="09328CAE">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14:paraId="33F90C15">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14:paraId="28E1DB4A">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14:paraId="267B0933">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14:paraId="67B9CE3B">
      <w:pPr>
        <w:pStyle w:val="18"/>
        <w:spacing w:before="0" w:after="0" w:line="360" w:lineRule="auto"/>
        <w:ind w:left="0" w:right="0" w:firstLine="561"/>
      </w:pPr>
      <w:r>
        <w:rPr>
          <w:rFonts w:ascii="仿宋_GB2312" w:hAnsi="仿宋_GB2312" w:eastAsia="仿宋_GB2312" w:cs="仿宋_GB2312"/>
          <w:sz w:val="28"/>
          <w:szCs w:val="28"/>
        </w:rPr>
        <w:t>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14:paraId="15C3A5AD">
      <w:pPr>
        <w:pStyle w:val="18"/>
        <w:spacing w:before="0" w:after="0" w:line="360" w:lineRule="auto"/>
        <w:ind w:left="0" w:right="0" w:firstLine="561"/>
      </w:pPr>
      <w:r>
        <w:rPr>
          <w:rFonts w:ascii="仿宋_GB2312" w:hAnsi="仿宋_GB2312" w:eastAsia="仿宋_GB2312" w:cs="仿宋_GB2312"/>
          <w:sz w:val="28"/>
          <w:szCs w:val="28"/>
        </w:rPr>
        <w:t>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14:paraId="65E6699E">
      <w:pPr>
        <w:pStyle w:val="18"/>
        <w:spacing w:before="0" w:after="0" w:line="360" w:lineRule="auto"/>
        <w:ind w:left="0" w:right="0" w:firstLine="561"/>
      </w:pPr>
      <w:r>
        <w:rPr>
          <w:rFonts w:ascii="仿宋_GB2312" w:hAnsi="仿宋_GB2312" w:eastAsia="仿宋_GB2312" w:cs="仿宋_GB2312"/>
          <w:sz w:val="28"/>
          <w:szCs w:val="28"/>
        </w:rPr>
        <w:t>3.本项目中如涉及国家强制性产品认证证书（CCC 认证证书）、电信设备进网许可证、无线电发射设备核准证等市场准入类资质的，应严格执行国家相关法律法规的要求。</w:t>
      </w:r>
    </w:p>
    <w:p w14:paraId="138780B1">
      <w:pPr>
        <w:pStyle w:val="18"/>
        <w:spacing w:before="0" w:after="0" w:line="360" w:lineRule="auto"/>
        <w:ind w:left="0" w:right="0" w:firstLine="561"/>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14:paraId="1328859A">
      <w:pPr>
        <w:pStyle w:val="3"/>
        <w:keepNext w:val="0"/>
        <w:spacing w:before="0" w:after="0" w:line="360" w:lineRule="auto"/>
        <w:rPr>
          <w:rFonts w:ascii="仿宋_GB2312" w:hAnsi="仿宋_GB2312" w:eastAsia="仿宋_GB2312" w:cs="仿宋_GB2312"/>
          <w:b/>
          <w:bCs/>
          <w:sz w:val="28"/>
          <w:szCs w:val="28"/>
        </w:rPr>
      </w:pPr>
      <w:bookmarkStart w:id="41" w:name="_Toc256000039"/>
      <w:r>
        <w:rPr>
          <w:rFonts w:ascii="仿宋_GB2312" w:hAnsi="仿宋_GB2312" w:eastAsia="仿宋_GB2312" w:cs="仿宋_GB2312"/>
          <w:i w:val="0"/>
          <w:iCs w:val="0"/>
        </w:rPr>
        <w:t>8.2付款安排建议</w:t>
      </w:r>
      <w:bookmarkEnd w:id="41"/>
    </w:p>
    <w:tbl>
      <w:tblPr>
        <w:tblStyle w:val="9"/>
        <w:tblW w:w="5000" w:type="pct"/>
        <w:tblInd w:w="30" w:type="dxa"/>
        <w:tblLayout w:type="autofit"/>
        <w:tblCellMar>
          <w:top w:w="15" w:type="dxa"/>
          <w:left w:w="15" w:type="dxa"/>
          <w:bottom w:w="15" w:type="dxa"/>
          <w:right w:w="15" w:type="dxa"/>
        </w:tblCellMar>
      </w:tblPr>
      <w:tblGrid>
        <w:gridCol w:w="1814"/>
        <w:gridCol w:w="5442"/>
        <w:gridCol w:w="1814"/>
      </w:tblGrid>
      <w:tr w14:paraId="50ACB837">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60C512E2">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77D54B4">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1EFE0202">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14:paraId="494D27C9">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A28FC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按月付款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633E2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7D98C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100.0</w:t>
            </w:r>
          </w:p>
        </w:tc>
      </w:tr>
    </w:tbl>
    <w:p w14:paraId="1F318857">
      <w:pPr>
        <w:pStyle w:val="3"/>
        <w:keepNext w:val="0"/>
        <w:spacing w:before="0" w:after="0" w:line="360" w:lineRule="auto"/>
        <w:rPr>
          <w:rFonts w:ascii="仿宋_GB2312" w:hAnsi="仿宋_GB2312" w:eastAsia="仿宋_GB2312" w:cs="仿宋_GB2312"/>
          <w:b/>
          <w:bCs/>
          <w:sz w:val="28"/>
          <w:szCs w:val="28"/>
        </w:rPr>
      </w:pPr>
      <w:bookmarkStart w:id="42" w:name="_Toc256000040"/>
      <w:r>
        <w:rPr>
          <w:rFonts w:ascii="仿宋_GB2312" w:hAnsi="仿宋_GB2312" w:eastAsia="仿宋_GB2312" w:cs="仿宋_GB2312"/>
          <w:i w:val="0"/>
          <w:iCs w:val="0"/>
        </w:rPr>
        <w:t>8.3其他要求</w:t>
      </w:r>
      <w:bookmarkEnd w:id="42"/>
    </w:p>
    <w:p w14:paraId="199B0100">
      <w:pPr>
        <w:pStyle w:val="4"/>
        <w:keepNext w:val="0"/>
        <w:spacing w:before="0" w:after="0" w:line="360" w:lineRule="auto"/>
        <w:rPr>
          <w:rFonts w:ascii="仿宋_GB2312" w:hAnsi="仿宋_GB2312" w:eastAsia="仿宋_GB2312" w:cs="仿宋_GB2312"/>
          <w:b/>
          <w:bCs/>
          <w:sz w:val="28"/>
          <w:szCs w:val="28"/>
        </w:rPr>
      </w:pPr>
      <w:bookmarkStart w:id="43" w:name="_Toc256000041"/>
      <w:r>
        <w:rPr>
          <w:rFonts w:ascii="仿宋_GB2312" w:hAnsi="仿宋_GB2312" w:eastAsia="仿宋_GB2312" w:cs="仿宋_GB2312"/>
          <w:sz w:val="28"/>
          <w:szCs w:val="28"/>
        </w:rPr>
        <w:t>8.3.1保密要求</w:t>
      </w:r>
      <w:bookmarkEnd w:id="43"/>
    </w:p>
    <w:p w14:paraId="33044B50">
      <w:pPr>
        <w:pStyle w:val="12"/>
        <w:spacing w:before="0" w:after="0" w:line="360" w:lineRule="auto"/>
        <w:ind w:firstLine="480"/>
        <w:jc w:val="both"/>
        <w:textAlignment w:val="baseline"/>
        <w:rPr>
          <w:rFonts w:ascii="Times New Roman" w:hAnsi="Times New Roman" w:eastAsia="Times New Roman" w:cs="Times New Roman"/>
        </w:rPr>
      </w:pPr>
      <w:r>
        <w:rPr>
          <w:rFonts w:ascii="仿宋_GB2312" w:hAnsi="仿宋_GB2312" w:eastAsia="仿宋_GB2312" w:cs="仿宋_GB2312"/>
          <w:sz w:val="28"/>
          <w:szCs w:val="28"/>
        </w:rPr>
        <w:t>中标供应商应提供遵守国家税务总局天津市河东区税务局相关安全保密制度规定的承诺函，并签订保密协议。保证在供应保障全过程中，不得冠以或提及被采购方单位名称，不准向外泄露采购方单位供应保障情况，对外不得谈及采购方任何情况，投标文件中提供包含上述全部内容的书面承诺（格式自拟）并加盖公章，否则取消投标资格。若中标供应商服务人员违反信息安全保密制度相关规定，对国家税务总局天津市河东区税务局造成利益损害的，中标供应商应承担相关法律责任。</w:t>
      </w:r>
    </w:p>
    <w:p w14:paraId="7C69CAB0">
      <w:pPr>
        <w:pStyle w:val="4"/>
        <w:keepNext w:val="0"/>
        <w:spacing w:before="0" w:after="0" w:line="360" w:lineRule="auto"/>
        <w:rPr>
          <w:rFonts w:ascii="仿宋_GB2312" w:hAnsi="仿宋_GB2312" w:eastAsia="仿宋_GB2312" w:cs="仿宋_GB2312"/>
          <w:b/>
          <w:bCs/>
          <w:sz w:val="28"/>
          <w:szCs w:val="28"/>
        </w:rPr>
      </w:pPr>
      <w:bookmarkStart w:id="44" w:name="_Toc256000042"/>
      <w:r>
        <w:rPr>
          <w:rFonts w:ascii="仿宋_GB2312" w:hAnsi="仿宋_GB2312" w:eastAsia="仿宋_GB2312" w:cs="仿宋_GB2312"/>
          <w:sz w:val="28"/>
          <w:szCs w:val="28"/>
        </w:rPr>
        <w:t>8.3.2知识产权要求</w:t>
      </w:r>
      <w:bookmarkEnd w:id="44"/>
    </w:p>
    <w:p w14:paraId="5DB74A1C">
      <w:pPr>
        <w:spacing w:before="0" w:after="0" w:line="360" w:lineRule="auto"/>
        <w:ind w:firstLine="560" w:firstLineChars="200"/>
        <w:rPr>
          <w:rFonts w:ascii="FangSong_GB2312" w:hAnsi="FangSong_GB2312" w:eastAsia="FangSong_GB2312" w:cs="FangSong_GB2312"/>
          <w:sz w:val="28"/>
          <w:szCs w:val="28"/>
        </w:rPr>
      </w:pPr>
      <w:bookmarkStart w:id="45" w:name="_GoBack"/>
      <w:bookmarkEnd w:id="45"/>
      <w:r>
        <w:rPr>
          <w:rFonts w:ascii="FangSong_GB2312" w:hAnsi="FangSong_GB2312" w:eastAsia="FangSong_GB2312" w:cs="FangSong_GB2312"/>
          <w:sz w:val="28"/>
          <w:szCs w:val="28"/>
        </w:rPr>
        <w:t>无</w:t>
      </w:r>
    </w:p>
    <w:p w14:paraId="2C3BDE00">
      <w:pPr>
        <w:spacing w:before="0" w:after="0" w:line="360" w:lineRule="auto"/>
        <w:ind w:firstLine="561"/>
        <w:rPr>
          <w:rFonts w:ascii="仿宋_GB2312" w:hAnsi="仿宋_GB2312" w:eastAsia="仿宋_GB2312" w:cs="仿宋_GB2312"/>
          <w:sz w:val="28"/>
          <w:szCs w:val="28"/>
        </w:rPr>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w:altName w:val="DejaVu Sans"/>
    <w:panose1 w:val="020B0604020202020204"/>
    <w:charset w:val="CC"/>
    <w:family w:val="swiss"/>
    <w:pitch w:val="default"/>
    <w:sig w:usb0="00000000" w:usb1="00000000" w:usb2="00000008" w:usb3="00000000" w:csb0="000001FF"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FangSong_GB2312">
    <w:altName w:val="方正仿宋_GBK"/>
    <w:panose1 w:val="00000000000000000000"/>
    <w:charset w:val="00"/>
    <w:family w:val="auto"/>
    <w:pitch w:val="default"/>
    <w:sig w:usb0="00000000" w:usb1="00000000" w:usb2="00000000" w:usb3="00000000" w:csb0="00000000" w:csb1="00000000"/>
  </w:font>
  <w:font w:name=".......">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仿宋">
    <w:altName w:val="方正仿宋_GB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B2C7F">
    <w:pPr>
      <w:spacing w:before="0" w:after="0" w:line="360" w:lineRule="auto"/>
      <w:jc w:val="center"/>
    </w:pPr>
    <w:r>
      <w:fldChar w:fldCharType="begin"/>
    </w:r>
    <w:r>
      <w:instrText xml:space="preserve"> PAGE </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3CF80DB2"/>
    <w:rsid w:val="7F2E14F9"/>
    <w:rsid w:val="7FAE0A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toc 3"/>
    <w:basedOn w:val="1"/>
    <w:next w:val="1"/>
    <w:autoRedefine/>
    <w:qFormat/>
    <w:uiPriority w:val="0"/>
    <w:pPr>
      <w:ind w:left="480"/>
    </w:pPr>
  </w:style>
  <w:style w:type="paragraph" w:styleId="7">
    <w:name w:val="toc 1"/>
    <w:basedOn w:val="1"/>
    <w:next w:val="1"/>
    <w:autoRedefine/>
    <w:qFormat/>
    <w:uiPriority w:val="0"/>
  </w:style>
  <w:style w:type="paragraph" w:styleId="8">
    <w:name w:val="toc 2"/>
    <w:basedOn w:val="1"/>
    <w:next w:val="1"/>
    <w:autoRedefine/>
    <w:qFormat/>
    <w:uiPriority w:val="0"/>
    <w:pPr>
      <w:ind w:left="240"/>
    </w:pPr>
  </w:style>
  <w:style w:type="character" w:styleId="11">
    <w:name w:val="Hyperlink"/>
    <w:basedOn w:val="10"/>
    <w:qFormat/>
    <w:uiPriority w:val="0"/>
    <w:rPr>
      <w:color w:val="0000FF"/>
      <w:u w:val="single"/>
    </w:rPr>
  </w:style>
  <w:style w:type="paragraph" w:customStyle="1" w:styleId="12">
    <w:name w:val="15"/>
    <w:basedOn w:val="1"/>
    <w:qFormat/>
    <w:uiPriority w:val="0"/>
  </w:style>
  <w:style w:type="paragraph" w:customStyle="1" w:styleId="13">
    <w:name w:val="17"/>
    <w:basedOn w:val="1"/>
    <w:qFormat/>
    <w:uiPriority w:val="0"/>
  </w:style>
  <w:style w:type="paragraph" w:customStyle="1" w:styleId="14">
    <w:name w:val="16"/>
    <w:basedOn w:val="1"/>
    <w:qFormat/>
    <w:uiPriority w:val="0"/>
  </w:style>
  <w:style w:type="character" w:customStyle="1" w:styleId="15">
    <w:name w:val="15 Character"/>
    <w:basedOn w:val="10"/>
    <w:qFormat/>
    <w:uiPriority w:val="0"/>
  </w:style>
  <w:style w:type="paragraph" w:customStyle="1" w:styleId="16">
    <w:name w:val="19"/>
    <w:basedOn w:val="1"/>
    <w:qFormat/>
    <w:uiPriority w:val="0"/>
  </w:style>
  <w:style w:type="paragraph" w:customStyle="1" w:styleId="17">
    <w:name w:val="18"/>
    <w:basedOn w:val="1"/>
    <w:qFormat/>
    <w:uiPriority w:val="0"/>
  </w:style>
  <w:style w:type="paragraph" w:customStyle="1" w:styleId="18">
    <w:name w:val="MsoNormal"/>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39</Pages>
  <Words>0</Words>
  <Characters>0</Characters>
  <Lines>1</Lines>
  <Paragraphs>1</Paragraphs>
  <TotalTime>0</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2026-06-15T11:15:10Z</dcterms:created>
  <dc:creator>greatwall</dc:creator>
  <cp:lastModifiedBy>greatwall</cp:lastModifiedBy>
  <dcterms:modified xsi:type="dcterms:W3CDTF">2026-06-15T11:15:37Z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03565D070B64DEC7526E2F6ADEF0EC73_42</vt:lpwstr>
  </property>
</Properties>
</file>