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015" w:type="dxa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9"/>
        <w:gridCol w:w="2161"/>
        <w:gridCol w:w="975"/>
        <w:gridCol w:w="1770"/>
        <w:gridCol w:w="1258"/>
        <w:gridCol w:w="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20" w:type="dxa"/>
          <w:trHeight w:val="520" w:hRule="atLeast"/>
        </w:trPr>
        <w:tc>
          <w:tcPr>
            <w:tcW w:w="3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附件1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0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国家税务总局天津市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eastAsia="zh-CN"/>
              </w:rPr>
              <w:t>和平区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税务局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eastAsia="zh-CN"/>
              </w:rPr>
              <w:t>购买档案信息化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eastAsia="zh-CN"/>
              </w:rPr>
              <w:t>服务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项目参与报名表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7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7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2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37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37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2" w:type="dxa"/>
          <w:trHeight w:val="660" w:hRule="atLeast"/>
        </w:trPr>
        <w:tc>
          <w:tcPr>
            <w:tcW w:w="37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0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2" w:type="dxa"/>
          <w:trHeight w:val="480" w:hRule="atLeast"/>
        </w:trPr>
        <w:tc>
          <w:tcPr>
            <w:tcW w:w="3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0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2" w:type="dxa"/>
          <w:trHeight w:val="480" w:hRule="atLeast"/>
        </w:trPr>
        <w:tc>
          <w:tcPr>
            <w:tcW w:w="59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1、未报名单位无权参与本项目采购；</w:t>
            </w:r>
          </w:p>
        </w:tc>
        <w:tc>
          <w:tcPr>
            <w:tcW w:w="40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2" w:type="dxa"/>
          <w:trHeight w:val="480" w:hRule="atLeast"/>
        </w:trPr>
        <w:tc>
          <w:tcPr>
            <w:tcW w:w="3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2、本表盖章有效。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0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BA2"/>
    <w:rsid w:val="00024BA2"/>
    <w:rsid w:val="007C49E7"/>
    <w:rsid w:val="009A067D"/>
    <w:rsid w:val="00CC27E2"/>
    <w:rsid w:val="09201ABF"/>
    <w:rsid w:val="1E541002"/>
    <w:rsid w:val="40130C1A"/>
    <w:rsid w:val="40CA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114</Characters>
  <Lines>1</Lines>
  <Paragraphs>1</Paragraphs>
  <TotalTime>2</TotalTime>
  <ScaleCrop>false</ScaleCrop>
  <LinksUpToDate>false</LinksUpToDate>
  <CharactersWithSpaces>133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2024-10-30T07:34:00Z</dcterms:created>
  <dc:creator> </dc:creator>
  <cp:lastModifiedBy>肖妍</cp:lastModifiedBy>
  <cp:lastPrinted>2024-12-05T00:23:00Z</cp:lastPrinted>
  <dcterms:modified xsi:type="dcterms:W3CDTF">2026-06-08T08:18:57Z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