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EBF" w:rsidRDefault="00236EBF">
      <w:pPr>
        <w:rPr>
          <w:rFonts w:eastAsia="仿宋_GB2312"/>
          <w:sz w:val="84"/>
        </w:rPr>
      </w:pPr>
      <w:bookmarkStart w:id="0" w:name="_GoBack"/>
      <w:bookmarkEnd w:id="0"/>
    </w:p>
    <w:p w:rsidR="00236EBF" w:rsidRPr="00A5155A" w:rsidRDefault="00A5155A">
      <w:pPr>
        <w:ind w:right="105"/>
        <w:jc w:val="right"/>
        <w:rPr>
          <w:rFonts w:eastAsia="黑体"/>
          <w:b/>
          <w:spacing w:val="40"/>
          <w:w w:val="66"/>
          <w:sz w:val="60"/>
          <w:szCs w:val="60"/>
        </w:rPr>
      </w:pPr>
      <w:r>
        <w:rPr>
          <w:rFonts w:eastAsia="黑体"/>
          <w:b/>
          <w:noProof/>
          <w:spacing w:val="40"/>
          <w:w w:val="66"/>
          <w:sz w:val="60"/>
          <w:szCs w:val="60"/>
        </w:rPr>
        <mc:AlternateContent>
          <mc:Choice Requires="wps">
            <w:drawing>
              <wp:anchor distT="0" distB="0" distL="114300" distR="114300" simplePos="0" relativeHeight="251659264" behindDoc="0" locked="0" layoutInCell="1" allowOverlap="1" wp14:anchorId="50C6A560" wp14:editId="6FC345D7">
                <wp:simplePos x="0" y="0"/>
                <wp:positionH relativeFrom="column">
                  <wp:posOffset>-121920</wp:posOffset>
                </wp:positionH>
                <wp:positionV relativeFrom="paragraph">
                  <wp:posOffset>285750</wp:posOffset>
                </wp:positionV>
                <wp:extent cx="457200" cy="0"/>
                <wp:effectExtent l="0" t="95250" r="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190500">
                          <a:solidFill>
                            <a:srgbClr val="4B69B5"/>
                          </a:solidFill>
                          <a:round/>
                        </a:ln>
                      </wps:spPr>
                      <wps:bodyPr/>
                    </wps:wsp>
                  </a:graphicData>
                </a:graphic>
                <wp14:sizeRelH relativeFrom="margin">
                  <wp14:pctWidth>0</wp14:pctWidth>
                </wp14:sizeRelH>
              </wp:anchor>
            </w:drawing>
          </mc:Choice>
          <mc:Fallback>
            <w:pict>
              <v:line id="直接连接符 3"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6pt,22.5pt" to="26.4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" strokecolor="#4b69b5" strokeweight="15pt"/>
            </w:pict>
          </mc:Fallback>
        </mc:AlternateContent>
      </w:r>
      <w:r w:rsidR="009E5A02">
        <w:rPr>
          <w:rFonts w:eastAsia="黑体" w:hint="eastAsia"/>
          <w:b/>
          <w:spacing w:val="40"/>
          <w:w w:val="66"/>
          <w:sz w:val="60"/>
          <w:szCs w:val="60"/>
        </w:rPr>
        <w:t xml:space="preserve">      </w:t>
      </w:r>
      <w:r w:rsidRPr="00A5155A">
        <w:rPr>
          <w:rFonts w:eastAsia="黑体" w:hint="eastAsia"/>
          <w:b/>
          <w:spacing w:val="40"/>
          <w:w w:val="66"/>
          <w:sz w:val="60"/>
          <w:szCs w:val="60"/>
        </w:rPr>
        <w:t>天津税务</w:t>
      </w:r>
      <w:r w:rsidRPr="00A5155A">
        <w:rPr>
          <w:rFonts w:eastAsia="黑体" w:hint="eastAsia"/>
          <w:b/>
          <w:spacing w:val="40"/>
          <w:w w:val="66"/>
          <w:sz w:val="60"/>
          <w:szCs w:val="60"/>
        </w:rPr>
        <w:t>2026-2029</w:t>
      </w:r>
      <w:r w:rsidRPr="00A5155A">
        <w:rPr>
          <w:rFonts w:eastAsia="黑体" w:hint="eastAsia"/>
          <w:b/>
          <w:spacing w:val="40"/>
          <w:w w:val="66"/>
          <w:sz w:val="60"/>
          <w:szCs w:val="60"/>
        </w:rPr>
        <w:t>年业务网络线路租赁项目</w:t>
      </w:r>
    </w:p>
    <w:p w:rsidR="00236EBF" w:rsidRDefault="00FB373F">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236EBF" w:rsidRDefault="00236EBF">
      <w:pPr>
        <w:ind w:right="1025"/>
        <w:jc w:val="center"/>
        <w:rPr>
          <w:rFonts w:eastAsia="黑体"/>
          <w:b/>
          <w:spacing w:val="40"/>
          <w:w w:val="66"/>
          <w:sz w:val="60"/>
          <w:szCs w:val="60"/>
        </w:rPr>
      </w:pPr>
    </w:p>
    <w:p w:rsidR="00236EBF" w:rsidRDefault="00FB373F">
      <w:pPr>
        <w:jc w:val="center"/>
        <w:rPr>
          <w:rFonts w:eastAsia="黑体"/>
          <w:b/>
          <w:spacing w:val="40"/>
          <w:w w:val="66"/>
          <w:sz w:val="15"/>
          <w:szCs w:val="15"/>
        </w:rPr>
      </w:pPr>
      <w:r>
        <w:rPr>
          <w:rFonts w:eastAsia="黑体"/>
          <w:b/>
          <w:spacing w:val="40"/>
          <w:w w:val="66"/>
          <w:sz w:val="56"/>
          <w:szCs w:val="56"/>
        </w:rPr>
        <w:t xml:space="preserve">            </w:t>
      </w:r>
    </w:p>
    <w:p w:rsidR="00236EBF" w:rsidRDefault="00FB373F">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w:t>
      </w:r>
      <w:r>
        <w:rPr>
          <w:rFonts w:eastAsia="黑体" w:hint="eastAsia"/>
          <w:spacing w:val="40"/>
          <w:w w:val="66"/>
          <w:sz w:val="32"/>
          <w:szCs w:val="32"/>
        </w:rPr>
        <w:t>6</w:t>
      </w:r>
      <w:r>
        <w:rPr>
          <w:rFonts w:eastAsia="黑体"/>
          <w:spacing w:val="40"/>
          <w:w w:val="66"/>
          <w:sz w:val="32"/>
          <w:szCs w:val="32"/>
        </w:rPr>
        <w:t>-</w:t>
      </w:r>
      <w:r>
        <w:rPr>
          <w:rFonts w:eastAsia="黑体" w:hint="eastAsia"/>
          <w:spacing w:val="40"/>
          <w:w w:val="66"/>
          <w:sz w:val="32"/>
          <w:szCs w:val="32"/>
        </w:rPr>
        <w:t>D</w:t>
      </w:r>
      <w:r>
        <w:rPr>
          <w:rFonts w:eastAsia="黑体"/>
          <w:spacing w:val="40"/>
          <w:w w:val="66"/>
          <w:sz w:val="32"/>
          <w:szCs w:val="32"/>
        </w:rPr>
        <w:t>-0</w:t>
      </w:r>
      <w:r w:rsidR="00DE12F0">
        <w:rPr>
          <w:rFonts w:eastAsia="黑体" w:hint="eastAsia"/>
          <w:spacing w:val="40"/>
          <w:w w:val="66"/>
          <w:sz w:val="32"/>
          <w:szCs w:val="32"/>
        </w:rPr>
        <w:t>506</w:t>
      </w:r>
      <w:r>
        <w:rPr>
          <w:rFonts w:eastAsia="黑体"/>
          <w:spacing w:val="40"/>
          <w:w w:val="66"/>
          <w:sz w:val="32"/>
          <w:szCs w:val="32"/>
        </w:rPr>
        <w:t>）</w:t>
      </w:r>
    </w:p>
    <w:p w:rsidR="00236EBF" w:rsidRDefault="00236EBF">
      <w:pPr>
        <w:rPr>
          <w:sz w:val="40"/>
        </w:rPr>
      </w:pPr>
    </w:p>
    <w:p w:rsidR="00236EBF" w:rsidRDefault="00236EBF">
      <w:pPr>
        <w:rPr>
          <w:sz w:val="36"/>
        </w:rPr>
      </w:pPr>
    </w:p>
    <w:p w:rsidR="00236EBF" w:rsidRDefault="00236EBF">
      <w:pPr>
        <w:rPr>
          <w:sz w:val="36"/>
        </w:rPr>
      </w:pPr>
    </w:p>
    <w:p w:rsidR="00236EBF" w:rsidRDefault="00236EBF">
      <w:pPr>
        <w:rPr>
          <w:sz w:val="36"/>
        </w:rPr>
      </w:pPr>
    </w:p>
    <w:p w:rsidR="00236EBF" w:rsidRDefault="00236EBF">
      <w:pPr>
        <w:rPr>
          <w:sz w:val="36"/>
        </w:rPr>
      </w:pPr>
    </w:p>
    <w:p w:rsidR="00236EBF" w:rsidRDefault="00236EBF">
      <w:pPr>
        <w:rPr>
          <w:sz w:val="36"/>
        </w:rPr>
      </w:pPr>
    </w:p>
    <w:p w:rsidR="00236EBF" w:rsidRDefault="00236EBF">
      <w:pPr>
        <w:rPr>
          <w:sz w:val="36"/>
        </w:rPr>
      </w:pPr>
    </w:p>
    <w:p w:rsidR="00236EBF" w:rsidRDefault="00236EBF">
      <w:pPr>
        <w:rPr>
          <w:sz w:val="36"/>
        </w:rPr>
      </w:pPr>
    </w:p>
    <w:p w:rsidR="00236EBF" w:rsidRDefault="00236EBF">
      <w:pPr>
        <w:rPr>
          <w:sz w:val="36"/>
        </w:rPr>
      </w:pPr>
    </w:p>
    <w:p w:rsidR="00236EBF" w:rsidRDefault="00FB373F" w:rsidP="009873C8">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236EBF" w:rsidRDefault="00FB373F">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w:t>
      </w:r>
      <w:r w:rsidR="00DE12F0">
        <w:rPr>
          <w:rFonts w:eastAsia="仿宋_GB2312" w:hint="eastAsia"/>
          <w:b/>
          <w:bCs/>
          <w:kern w:val="0"/>
          <w:sz w:val="44"/>
          <w:szCs w:val="44"/>
        </w:rPr>
        <w:t>6</w:t>
      </w:r>
    </w:p>
    <w:p w:rsidR="00236EBF" w:rsidRDefault="00236EBF">
      <w:pPr>
        <w:widowControl/>
        <w:jc w:val="left"/>
        <w:rPr>
          <w:rFonts w:eastAsia="仿宋_GB2312"/>
          <w:b/>
          <w:bCs/>
          <w:kern w:val="0"/>
          <w:sz w:val="44"/>
          <w:szCs w:val="44"/>
        </w:rPr>
      </w:pPr>
    </w:p>
    <w:p w:rsidR="00236EBF" w:rsidRDefault="00236EBF" w:rsidP="009873C8">
      <w:pPr>
        <w:ind w:firstLineChars="100" w:firstLine="411"/>
        <w:jc w:val="center"/>
        <w:rPr>
          <w:b/>
          <w:spacing w:val="20"/>
          <w:w w:val="80"/>
          <w:sz w:val="48"/>
          <w:szCs w:val="48"/>
        </w:rPr>
        <w:sectPr w:rsidR="00236EBF">
          <w:headerReference w:type="default" r:id="rId11"/>
          <w:pgSz w:w="11906" w:h="16838"/>
          <w:pgMar w:top="1440" w:right="1797" w:bottom="1440" w:left="1797" w:header="851" w:footer="992" w:gutter="0"/>
          <w:pgNumType w:start="1"/>
          <w:cols w:space="425"/>
          <w:docGrid w:type="linesAndChars" w:linePitch="285" w:charSpace="-3449"/>
        </w:sectPr>
      </w:pPr>
    </w:p>
    <w:p w:rsidR="00236EBF" w:rsidRDefault="00FB373F" w:rsidP="009873C8">
      <w:pPr>
        <w:ind w:firstLineChars="100" w:firstLine="411"/>
        <w:jc w:val="center"/>
        <w:rPr>
          <w:b/>
          <w:spacing w:val="20"/>
          <w:w w:val="80"/>
          <w:sz w:val="48"/>
          <w:szCs w:val="48"/>
        </w:rPr>
      </w:pPr>
      <w:r>
        <w:rPr>
          <w:b/>
          <w:spacing w:val="20"/>
          <w:w w:val="80"/>
          <w:sz w:val="48"/>
          <w:szCs w:val="48"/>
        </w:rPr>
        <w:lastRenderedPageBreak/>
        <w:t>目</w:t>
      </w:r>
      <w:r>
        <w:rPr>
          <w:b/>
          <w:spacing w:val="20"/>
          <w:w w:val="80"/>
          <w:sz w:val="48"/>
          <w:szCs w:val="48"/>
        </w:rPr>
        <w:t xml:space="preserve">  </w:t>
      </w:r>
      <w:r>
        <w:rPr>
          <w:b/>
          <w:spacing w:val="20"/>
          <w:w w:val="80"/>
          <w:sz w:val="48"/>
          <w:szCs w:val="48"/>
        </w:rPr>
        <w:t>录</w:t>
      </w:r>
    </w:p>
    <w:p w:rsidR="00236EBF" w:rsidRDefault="00FB373F">
      <w:pPr>
        <w:spacing w:line="560" w:lineRule="exact"/>
        <w:ind w:rightChars="-73" w:right="-141"/>
        <w:rPr>
          <w:b/>
          <w:sz w:val="24"/>
        </w:rPr>
      </w:pPr>
      <w:r>
        <w:rPr>
          <w:b/>
          <w:sz w:val="24"/>
        </w:rPr>
        <w:t>第一部分</w:t>
      </w:r>
      <w:r>
        <w:rPr>
          <w:b/>
          <w:sz w:val="24"/>
        </w:rPr>
        <w:t xml:space="preserve">  </w:t>
      </w:r>
      <w:r>
        <w:rPr>
          <w:b/>
          <w:sz w:val="24"/>
        </w:rPr>
        <w:t>投标邀请函</w:t>
      </w:r>
    </w:p>
    <w:p w:rsidR="00236EBF" w:rsidRDefault="00236EBF">
      <w:pPr>
        <w:spacing w:line="560" w:lineRule="exact"/>
        <w:ind w:rightChars="-73" w:right="-141"/>
        <w:rPr>
          <w:b/>
          <w:sz w:val="24"/>
        </w:rPr>
      </w:pPr>
    </w:p>
    <w:p w:rsidR="00236EBF" w:rsidRDefault="00FB373F">
      <w:pPr>
        <w:spacing w:line="560" w:lineRule="exact"/>
        <w:ind w:rightChars="-73" w:right="-141"/>
        <w:rPr>
          <w:b/>
          <w:sz w:val="24"/>
        </w:rPr>
      </w:pPr>
      <w:r>
        <w:rPr>
          <w:b/>
          <w:sz w:val="24"/>
        </w:rPr>
        <w:t>第二部分</w:t>
      </w:r>
      <w:r>
        <w:rPr>
          <w:b/>
          <w:sz w:val="24"/>
        </w:rPr>
        <w:t xml:space="preserve">  </w:t>
      </w:r>
      <w:r>
        <w:rPr>
          <w:b/>
          <w:sz w:val="24"/>
        </w:rPr>
        <w:t>招标项目需求</w:t>
      </w:r>
    </w:p>
    <w:p w:rsidR="00236EBF" w:rsidRDefault="00236EBF">
      <w:pPr>
        <w:spacing w:line="560" w:lineRule="exact"/>
        <w:ind w:rightChars="-73" w:right="-141"/>
        <w:rPr>
          <w:b/>
          <w:sz w:val="24"/>
        </w:rPr>
      </w:pPr>
    </w:p>
    <w:p w:rsidR="00236EBF" w:rsidRDefault="00FB373F">
      <w:pPr>
        <w:spacing w:line="560" w:lineRule="exact"/>
        <w:ind w:rightChars="-73" w:right="-141"/>
        <w:rPr>
          <w:b/>
          <w:sz w:val="24"/>
        </w:rPr>
      </w:pPr>
      <w:r>
        <w:rPr>
          <w:b/>
          <w:sz w:val="24"/>
        </w:rPr>
        <w:t>第三部分</w:t>
      </w:r>
      <w:r>
        <w:rPr>
          <w:b/>
          <w:sz w:val="24"/>
        </w:rPr>
        <w:t xml:space="preserve">  </w:t>
      </w:r>
      <w:r>
        <w:rPr>
          <w:b/>
          <w:sz w:val="24"/>
        </w:rPr>
        <w:t>投标须知</w:t>
      </w:r>
    </w:p>
    <w:p w:rsidR="00236EBF" w:rsidRDefault="00236EBF">
      <w:pPr>
        <w:spacing w:line="560" w:lineRule="exact"/>
        <w:ind w:rightChars="-73" w:right="-141"/>
        <w:rPr>
          <w:sz w:val="24"/>
        </w:rPr>
      </w:pPr>
    </w:p>
    <w:p w:rsidR="00236EBF" w:rsidRDefault="00FB373F">
      <w:pPr>
        <w:spacing w:line="560" w:lineRule="exact"/>
        <w:rPr>
          <w:b/>
          <w:sz w:val="24"/>
        </w:rPr>
      </w:pPr>
      <w:r>
        <w:rPr>
          <w:b/>
          <w:sz w:val="24"/>
        </w:rPr>
        <w:t>第四部分</w:t>
      </w:r>
      <w:r>
        <w:rPr>
          <w:b/>
          <w:sz w:val="24"/>
        </w:rPr>
        <w:t xml:space="preserve">  </w:t>
      </w:r>
      <w:r>
        <w:rPr>
          <w:b/>
          <w:sz w:val="24"/>
        </w:rPr>
        <w:t>合同条款</w:t>
      </w:r>
    </w:p>
    <w:p w:rsidR="00236EBF" w:rsidRDefault="00236EBF">
      <w:pPr>
        <w:spacing w:line="560" w:lineRule="exact"/>
        <w:rPr>
          <w:sz w:val="24"/>
        </w:rPr>
      </w:pPr>
    </w:p>
    <w:p w:rsidR="00236EBF" w:rsidRDefault="00FB373F">
      <w:pPr>
        <w:spacing w:line="560" w:lineRule="exact"/>
        <w:rPr>
          <w:sz w:val="24"/>
        </w:rPr>
      </w:pPr>
      <w:r>
        <w:rPr>
          <w:b/>
          <w:sz w:val="24"/>
        </w:rPr>
        <w:t>第五部分</w:t>
      </w:r>
      <w:r>
        <w:rPr>
          <w:b/>
          <w:sz w:val="24"/>
        </w:rPr>
        <w:t xml:space="preserve">  </w:t>
      </w:r>
      <w:r>
        <w:rPr>
          <w:b/>
          <w:sz w:val="24"/>
        </w:rPr>
        <w:t>投标文件格式</w:t>
      </w:r>
    </w:p>
    <w:p w:rsidR="00236EBF" w:rsidRDefault="00236EBF">
      <w:pPr>
        <w:rPr>
          <w:sz w:val="24"/>
        </w:rPr>
      </w:pPr>
    </w:p>
    <w:p w:rsidR="00236EBF" w:rsidRDefault="00236EBF">
      <w:pPr>
        <w:rPr>
          <w:sz w:val="24"/>
        </w:rPr>
      </w:pPr>
    </w:p>
    <w:p w:rsidR="00236EBF" w:rsidRDefault="00236EBF">
      <w:pPr>
        <w:rPr>
          <w:sz w:val="24"/>
        </w:rPr>
      </w:pPr>
    </w:p>
    <w:p w:rsidR="00236EBF" w:rsidRDefault="00236EBF">
      <w:pPr>
        <w:rPr>
          <w:sz w:val="24"/>
        </w:rPr>
      </w:pPr>
    </w:p>
    <w:p w:rsidR="00236EBF" w:rsidRDefault="00236EBF">
      <w:pPr>
        <w:rPr>
          <w:sz w:val="24"/>
        </w:rPr>
      </w:pPr>
    </w:p>
    <w:p w:rsidR="00236EBF" w:rsidRDefault="00236EBF">
      <w:pPr>
        <w:rPr>
          <w:sz w:val="24"/>
        </w:rPr>
      </w:pPr>
    </w:p>
    <w:p w:rsidR="00236EBF" w:rsidRDefault="00236EBF">
      <w:pPr>
        <w:rPr>
          <w:b/>
        </w:rPr>
      </w:pPr>
    </w:p>
    <w:p w:rsidR="00236EBF" w:rsidRDefault="00236EBF">
      <w:pPr>
        <w:pStyle w:val="ac"/>
        <w:rPr>
          <w:rFonts w:ascii="Times New Roman" w:hAnsi="Times New Roman"/>
        </w:rPr>
        <w:sectPr w:rsidR="00236EBF">
          <w:pgSz w:w="11906" w:h="16838"/>
          <w:pgMar w:top="1440" w:right="1797" w:bottom="1440" w:left="1797" w:header="851" w:footer="992" w:gutter="0"/>
          <w:pgNumType w:start="1"/>
          <w:cols w:space="425"/>
          <w:docGrid w:type="linesAndChars" w:linePitch="285" w:charSpace="-3449"/>
        </w:sectPr>
      </w:pPr>
      <w:bookmarkStart w:id="1" w:name="_Toc412903614"/>
    </w:p>
    <w:p w:rsidR="00236EBF" w:rsidRDefault="00FB373F">
      <w:pPr>
        <w:pStyle w:val="ac"/>
        <w:rPr>
          <w:rFonts w:ascii="Times New Roman" w:hAnsi="Times New Roman"/>
        </w:rPr>
      </w:pPr>
      <w:r>
        <w:rPr>
          <w:rFonts w:ascii="Times New Roman" w:hAnsi="Times New Roman"/>
        </w:rPr>
        <w:lastRenderedPageBreak/>
        <w:t>第一部分</w:t>
      </w:r>
      <w:r>
        <w:rPr>
          <w:rFonts w:ascii="Times New Roman" w:hAnsi="Times New Roman"/>
        </w:rPr>
        <w:t xml:space="preserve">  </w:t>
      </w:r>
      <w:r>
        <w:rPr>
          <w:rFonts w:ascii="Times New Roman" w:hAnsi="Times New Roman"/>
        </w:rPr>
        <w:t>投标邀请函</w:t>
      </w:r>
      <w:bookmarkEnd w:id="1"/>
    </w:p>
    <w:p w:rsidR="00236EBF" w:rsidRPr="00DE12F0" w:rsidRDefault="00FB373F" w:rsidP="009873C8">
      <w:pPr>
        <w:pStyle w:val="Default"/>
        <w:spacing w:line="360" w:lineRule="auto"/>
        <w:ind w:firstLineChars="200" w:firstLine="446"/>
        <w:jc w:val="both"/>
        <w:rPr>
          <w:rFonts w:ascii="Times New Roman" w:eastAsiaTheme="minorEastAsia" w:hAnsi="Times New Roman" w:cs="Times New Roman"/>
          <w:color w:val="auto"/>
          <w:szCs w:val="32"/>
        </w:rPr>
      </w:pPr>
      <w:r w:rsidRPr="00DE12F0">
        <w:rPr>
          <w:rFonts w:ascii="Times New Roman" w:eastAsiaTheme="minorEastAsia" w:hAnsi="Times New Roman" w:cs="Times New Roman"/>
          <w:color w:val="auto"/>
          <w:szCs w:val="32"/>
        </w:rPr>
        <w:t>受</w:t>
      </w:r>
      <w:r w:rsidR="003F4013" w:rsidRPr="00DE12F0">
        <w:rPr>
          <w:rFonts w:ascii="Times New Roman" w:eastAsiaTheme="minorEastAsia" w:hAnsi="Times New Roman" w:cs="Times New Roman" w:hint="eastAsia"/>
          <w:color w:val="auto"/>
          <w:szCs w:val="32"/>
        </w:rPr>
        <w:t>国家税务总局天津市税务局</w:t>
      </w:r>
      <w:r w:rsidRPr="00DE12F0">
        <w:rPr>
          <w:rFonts w:ascii="Times New Roman" w:eastAsiaTheme="minorEastAsia" w:hAnsi="Times New Roman" w:cs="Times New Roman"/>
          <w:color w:val="auto"/>
          <w:szCs w:val="32"/>
        </w:rPr>
        <w:t>委托，天津市政府采购中心对</w:t>
      </w:r>
      <w:r w:rsidR="00A5155A" w:rsidRPr="00DE12F0">
        <w:rPr>
          <w:rFonts w:ascii="Times New Roman" w:eastAsiaTheme="minorEastAsia" w:hAnsi="Times New Roman" w:cs="Times New Roman" w:hint="eastAsia"/>
          <w:color w:val="auto"/>
          <w:szCs w:val="32"/>
        </w:rPr>
        <w:t>天津税务</w:t>
      </w:r>
      <w:r w:rsidR="00A5155A" w:rsidRPr="00DE12F0">
        <w:rPr>
          <w:rFonts w:ascii="Times New Roman" w:eastAsiaTheme="minorEastAsia" w:hAnsi="Times New Roman" w:cs="Times New Roman" w:hint="eastAsia"/>
          <w:color w:val="auto"/>
          <w:szCs w:val="32"/>
        </w:rPr>
        <w:t>2026-2029</w:t>
      </w:r>
      <w:r w:rsidR="00A5155A" w:rsidRPr="00DE12F0">
        <w:rPr>
          <w:rFonts w:ascii="Times New Roman" w:eastAsiaTheme="minorEastAsia" w:hAnsi="Times New Roman" w:cs="Times New Roman" w:hint="eastAsia"/>
          <w:color w:val="auto"/>
          <w:szCs w:val="32"/>
        </w:rPr>
        <w:t>年业务网络线路租赁项目</w:t>
      </w:r>
      <w:r w:rsidRPr="00DE12F0">
        <w:rPr>
          <w:rFonts w:ascii="Times New Roman" w:eastAsiaTheme="minorEastAsia" w:hAnsi="Times New Roman" w:cs="Times New Roman"/>
          <w:color w:val="auto"/>
          <w:szCs w:val="32"/>
        </w:rPr>
        <w:t>实施政府采购。现欢迎合格的供应商参加投标。</w:t>
      </w:r>
    </w:p>
    <w:p w:rsidR="00236EBF" w:rsidRPr="00DE12F0" w:rsidRDefault="00FB373F" w:rsidP="009873C8">
      <w:pPr>
        <w:pStyle w:val="Default"/>
        <w:spacing w:line="360" w:lineRule="auto"/>
        <w:ind w:firstLineChars="200" w:firstLine="446"/>
        <w:jc w:val="both"/>
        <w:rPr>
          <w:rFonts w:ascii="Times New Roman" w:eastAsia="宋体" w:hAnsi="Times New Roman" w:cs="Times New Roman"/>
          <w:color w:val="auto"/>
          <w:szCs w:val="32"/>
        </w:rPr>
      </w:pPr>
      <w:r w:rsidRPr="00DE12F0">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sidRPr="00DE12F0">
        <w:rPr>
          <w:rFonts w:ascii="Times New Roman" w:eastAsia="宋体" w:hAnsi="Times New Roman" w:cs="Times New Roman" w:hint="eastAsia"/>
          <w:color w:val="auto"/>
          <w:szCs w:val="32"/>
        </w:rPr>
        <w:t>CA</w:t>
      </w:r>
      <w:r w:rsidRPr="00DE12F0">
        <w:rPr>
          <w:rFonts w:ascii="Times New Roman" w:eastAsia="宋体" w:hAnsi="Times New Roman" w:cs="Times New Roman" w:hint="eastAsia"/>
          <w:color w:val="auto"/>
          <w:szCs w:val="32"/>
        </w:rPr>
        <w:t>数字证书（</w:t>
      </w:r>
      <w:r w:rsidRPr="00DE12F0">
        <w:rPr>
          <w:rFonts w:ascii="Times New Roman" w:eastAsia="宋体" w:hAnsi="Times New Roman" w:cs="Times New Roman" w:hint="eastAsia"/>
          <w:color w:val="auto"/>
          <w:szCs w:val="32"/>
        </w:rPr>
        <w:t>USBKEY</w:t>
      </w:r>
      <w:r w:rsidRPr="00DE12F0">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投标文件加盖</w:t>
      </w:r>
      <w:r w:rsidRPr="00DE12F0">
        <w:rPr>
          <w:rFonts w:ascii="Times New Roman" w:eastAsia="宋体" w:hAnsi="Times New Roman" w:cs="Times New Roman" w:hint="eastAsia"/>
          <w:color w:val="auto"/>
          <w:szCs w:val="32"/>
        </w:rPr>
        <w:t>1</w:t>
      </w:r>
      <w:r w:rsidRPr="00DE12F0">
        <w:rPr>
          <w:rFonts w:ascii="Times New Roman" w:eastAsia="宋体" w:hAnsi="Times New Roman" w:cs="Times New Roman" w:hint="eastAsia"/>
          <w:color w:val="auto"/>
          <w:szCs w:val="32"/>
        </w:rPr>
        <w:t>个有效电子签章即视同所有页均已盖章。</w:t>
      </w:r>
    </w:p>
    <w:p w:rsidR="00236EBF" w:rsidRPr="00DE12F0" w:rsidRDefault="00FB373F" w:rsidP="009873C8">
      <w:pPr>
        <w:pStyle w:val="Default"/>
        <w:spacing w:line="360" w:lineRule="auto"/>
        <w:ind w:firstLineChars="200" w:firstLine="446"/>
        <w:jc w:val="both"/>
        <w:rPr>
          <w:rFonts w:ascii="Times New Roman" w:eastAsia="宋体" w:hAnsi="Times New Roman" w:cs="Times New Roman"/>
          <w:color w:val="auto"/>
        </w:rPr>
      </w:pPr>
      <w:r w:rsidRPr="00DE12F0">
        <w:rPr>
          <w:rFonts w:ascii="Times New Roman" w:eastAsia="宋体" w:hAnsi="Times New Roman" w:cs="Times New Roman"/>
          <w:color w:val="auto"/>
        </w:rPr>
        <w:t>一、基本概况</w:t>
      </w:r>
    </w:p>
    <w:p w:rsidR="00236EBF" w:rsidRPr="00DE12F0" w:rsidRDefault="00FB373F" w:rsidP="009873C8">
      <w:pPr>
        <w:pStyle w:val="Default"/>
        <w:spacing w:line="360" w:lineRule="auto"/>
        <w:ind w:firstLineChars="200" w:firstLine="446"/>
        <w:jc w:val="both"/>
        <w:rPr>
          <w:rFonts w:ascii="Times New Roman" w:eastAsia="宋体" w:hAnsi="Times New Roman" w:cs="Times New Roman"/>
          <w:color w:val="auto"/>
        </w:rPr>
      </w:pPr>
      <w:r w:rsidRPr="00DE12F0">
        <w:rPr>
          <w:rFonts w:ascii="Times New Roman" w:eastAsia="宋体" w:hAnsi="Times New Roman" w:cs="Times New Roman"/>
          <w:color w:val="auto"/>
        </w:rPr>
        <w:t>（一）项目名称：</w:t>
      </w:r>
      <w:r w:rsidR="00DE12F0" w:rsidRPr="00DE12F0">
        <w:rPr>
          <w:rFonts w:ascii="Times New Roman" w:eastAsia="宋体" w:hAnsi="Times New Roman" w:cs="Times New Roman" w:hint="eastAsia"/>
          <w:color w:val="auto"/>
        </w:rPr>
        <w:t>天津税务</w:t>
      </w:r>
      <w:r w:rsidR="00DE12F0" w:rsidRPr="00DE12F0">
        <w:rPr>
          <w:rFonts w:ascii="Times New Roman" w:eastAsia="宋体" w:hAnsi="Times New Roman" w:cs="Times New Roman" w:hint="eastAsia"/>
          <w:color w:val="auto"/>
        </w:rPr>
        <w:t>2026-2029</w:t>
      </w:r>
      <w:r w:rsidR="00DE12F0" w:rsidRPr="00DE12F0">
        <w:rPr>
          <w:rFonts w:ascii="Times New Roman" w:eastAsia="宋体" w:hAnsi="Times New Roman" w:cs="Times New Roman" w:hint="eastAsia"/>
          <w:color w:val="auto"/>
        </w:rPr>
        <w:t>年业务网络线路租赁项目</w:t>
      </w:r>
    </w:p>
    <w:p w:rsidR="00236EBF" w:rsidRPr="00DE12F0" w:rsidRDefault="00FB373F" w:rsidP="009873C8">
      <w:pPr>
        <w:pStyle w:val="Default"/>
        <w:spacing w:line="360" w:lineRule="auto"/>
        <w:ind w:firstLineChars="200" w:firstLine="446"/>
        <w:jc w:val="both"/>
        <w:rPr>
          <w:rFonts w:ascii="Times New Roman" w:eastAsia="宋体" w:hAnsi="Times New Roman" w:cs="Times New Roman"/>
          <w:color w:val="auto"/>
        </w:rPr>
      </w:pPr>
      <w:r w:rsidRPr="00DE12F0">
        <w:rPr>
          <w:rFonts w:ascii="Times New Roman" w:eastAsia="宋体" w:hAnsi="Times New Roman" w:cs="Times New Roman"/>
          <w:color w:val="auto"/>
        </w:rPr>
        <w:t>（二）项目编号：</w:t>
      </w:r>
      <w:r w:rsidR="00DE12F0" w:rsidRPr="00DE12F0">
        <w:rPr>
          <w:rFonts w:ascii="Times New Roman" w:eastAsia="宋体" w:hAnsi="Times New Roman" w:cs="Times New Roman"/>
          <w:color w:val="auto"/>
        </w:rPr>
        <w:t>TGPC-2026-D-0506</w:t>
      </w:r>
    </w:p>
    <w:p w:rsidR="00236EBF" w:rsidRPr="00DE12F0" w:rsidRDefault="00FB373F" w:rsidP="009873C8">
      <w:pPr>
        <w:pStyle w:val="Default"/>
        <w:spacing w:line="360" w:lineRule="auto"/>
        <w:ind w:firstLineChars="200" w:firstLine="446"/>
        <w:jc w:val="both"/>
        <w:rPr>
          <w:rFonts w:ascii="Times New Roman" w:eastAsia="宋体" w:hAnsi="Times New Roman" w:cs="Times New Roman"/>
          <w:color w:val="auto"/>
        </w:rPr>
      </w:pPr>
      <w:r w:rsidRPr="00DE12F0">
        <w:rPr>
          <w:rFonts w:ascii="Times New Roman" w:eastAsia="宋体" w:hAnsi="Times New Roman" w:cs="Times New Roman" w:hint="eastAsia"/>
          <w:color w:val="auto"/>
        </w:rPr>
        <w:t>（三）采购方式：公开招标</w:t>
      </w:r>
    </w:p>
    <w:p w:rsidR="00236EBF" w:rsidRPr="00DE12F0" w:rsidRDefault="00FB373F" w:rsidP="009873C8">
      <w:pPr>
        <w:pStyle w:val="Default"/>
        <w:spacing w:line="360" w:lineRule="auto"/>
        <w:ind w:firstLineChars="200" w:firstLine="446"/>
        <w:jc w:val="both"/>
        <w:rPr>
          <w:rFonts w:ascii="Times New Roman" w:eastAsia="宋体" w:hAnsi="Times New Roman" w:cs="Times New Roman"/>
          <w:color w:val="auto"/>
        </w:rPr>
      </w:pPr>
      <w:r w:rsidRPr="00DE12F0">
        <w:rPr>
          <w:rFonts w:ascii="Times New Roman" w:eastAsia="宋体" w:hAnsi="Times New Roman" w:cs="Times New Roman" w:hint="eastAsia"/>
          <w:color w:val="auto"/>
        </w:rPr>
        <w:t>（四）项目属性：服务</w:t>
      </w:r>
    </w:p>
    <w:p w:rsidR="00236EBF" w:rsidRPr="00DE12F0" w:rsidRDefault="00FB373F" w:rsidP="009873C8">
      <w:pPr>
        <w:pStyle w:val="Default"/>
        <w:spacing w:line="360" w:lineRule="auto"/>
        <w:ind w:firstLineChars="200" w:firstLine="446"/>
        <w:jc w:val="both"/>
        <w:rPr>
          <w:rFonts w:ascii="Times New Roman" w:eastAsia="宋体" w:hAnsi="Times New Roman" w:cs="Times New Roman"/>
          <w:color w:val="auto"/>
        </w:rPr>
      </w:pPr>
      <w:r w:rsidRPr="00DE12F0">
        <w:rPr>
          <w:rFonts w:ascii="Times New Roman" w:eastAsia="宋体" w:hAnsi="Times New Roman" w:cs="Times New Roman" w:hint="eastAsia"/>
          <w:color w:val="auto"/>
        </w:rPr>
        <w:t>（五）本项目不接受联合体参与。不接受联合体参与的，若有供应商组成联合体参与，视为无效投标。</w:t>
      </w:r>
    </w:p>
    <w:p w:rsidR="00236EBF" w:rsidRPr="00DE12F0" w:rsidRDefault="00FB373F" w:rsidP="009873C8">
      <w:pPr>
        <w:pStyle w:val="Default"/>
        <w:spacing w:line="360" w:lineRule="auto"/>
        <w:ind w:firstLineChars="200" w:firstLine="446"/>
        <w:jc w:val="both"/>
        <w:rPr>
          <w:rFonts w:ascii="Times New Roman" w:eastAsia="宋体" w:hAnsi="Times New Roman" w:cs="Times New Roman"/>
          <w:color w:val="auto"/>
        </w:rPr>
      </w:pPr>
      <w:r w:rsidRPr="00DE12F0">
        <w:rPr>
          <w:rFonts w:ascii="Times New Roman" w:eastAsia="宋体" w:hAnsi="Times New Roman" w:cs="Times New Roman" w:hint="eastAsia"/>
          <w:color w:val="auto"/>
        </w:rPr>
        <w:t>（六）本文件售价：免费。</w:t>
      </w:r>
    </w:p>
    <w:p w:rsidR="00236EBF" w:rsidRPr="00DE12F0" w:rsidRDefault="00FB373F" w:rsidP="009873C8">
      <w:pPr>
        <w:pStyle w:val="Default"/>
        <w:spacing w:line="360" w:lineRule="auto"/>
        <w:ind w:firstLineChars="200" w:firstLine="446"/>
        <w:jc w:val="both"/>
        <w:rPr>
          <w:rFonts w:ascii="Times New Roman" w:eastAsia="宋体" w:hAnsi="Times New Roman" w:cs="Times New Roman"/>
          <w:color w:val="auto"/>
        </w:rPr>
      </w:pPr>
      <w:r w:rsidRPr="00DE12F0">
        <w:rPr>
          <w:rFonts w:ascii="Times New Roman" w:eastAsia="宋体" w:hAnsi="Times New Roman" w:cs="Times New Roman"/>
          <w:color w:val="auto"/>
        </w:rPr>
        <w:t>二、项目内容</w:t>
      </w:r>
    </w:p>
    <w:tbl>
      <w:tblPr>
        <w:tblStyle w:val="af"/>
        <w:tblW w:w="9243" w:type="dxa"/>
        <w:jc w:val="center"/>
        <w:tblLook w:val="04A0" w:firstRow="1" w:lastRow="0" w:firstColumn="1" w:lastColumn="0" w:noHBand="0" w:noVBand="1"/>
      </w:tblPr>
      <w:tblGrid>
        <w:gridCol w:w="935"/>
        <w:gridCol w:w="1385"/>
        <w:gridCol w:w="1815"/>
        <w:gridCol w:w="1512"/>
        <w:gridCol w:w="2207"/>
        <w:gridCol w:w="1389"/>
      </w:tblGrid>
      <w:tr w:rsidR="00DE12F0" w:rsidRPr="00DE12F0">
        <w:trPr>
          <w:jc w:val="center"/>
        </w:trPr>
        <w:tc>
          <w:tcPr>
            <w:tcW w:w="935" w:type="dxa"/>
            <w:vAlign w:val="center"/>
          </w:tcPr>
          <w:p w:rsidR="00236EBF" w:rsidRPr="00DE12F0" w:rsidRDefault="00FB373F">
            <w:pPr>
              <w:pStyle w:val="Default"/>
              <w:jc w:val="center"/>
              <w:rPr>
                <w:rFonts w:ascii="Times New Roman" w:eastAsia="宋体" w:hAnsi="Times New Roman" w:cs="Times New Roman"/>
                <w:color w:val="auto"/>
                <w:sz w:val="21"/>
                <w:szCs w:val="21"/>
              </w:rPr>
            </w:pPr>
            <w:r w:rsidRPr="00DE12F0">
              <w:rPr>
                <w:rFonts w:ascii="Times New Roman" w:eastAsia="宋体" w:hAnsi="Times New Roman" w:cs="Times New Roman" w:hint="eastAsia"/>
                <w:color w:val="auto"/>
                <w:sz w:val="21"/>
                <w:szCs w:val="21"/>
              </w:rPr>
              <w:t>包号</w:t>
            </w:r>
          </w:p>
        </w:tc>
        <w:tc>
          <w:tcPr>
            <w:tcW w:w="1385" w:type="dxa"/>
            <w:vAlign w:val="center"/>
          </w:tcPr>
          <w:p w:rsidR="00236EBF" w:rsidRPr="00DE12F0" w:rsidRDefault="00FB373F">
            <w:pPr>
              <w:pStyle w:val="Default"/>
              <w:jc w:val="center"/>
              <w:rPr>
                <w:rFonts w:ascii="Times New Roman" w:eastAsia="宋体" w:hAnsi="Times New Roman" w:cs="Times New Roman"/>
                <w:color w:val="auto"/>
                <w:sz w:val="21"/>
                <w:szCs w:val="21"/>
              </w:rPr>
            </w:pPr>
            <w:r w:rsidRPr="00DE12F0">
              <w:rPr>
                <w:rFonts w:ascii="Times New Roman" w:eastAsia="宋体" w:hAnsi="Times New Roman" w:cs="Times New Roman" w:hint="eastAsia"/>
                <w:color w:val="auto"/>
                <w:sz w:val="21"/>
                <w:szCs w:val="21"/>
              </w:rPr>
              <w:t>包名称</w:t>
            </w:r>
          </w:p>
        </w:tc>
        <w:tc>
          <w:tcPr>
            <w:tcW w:w="1815" w:type="dxa"/>
            <w:vAlign w:val="center"/>
          </w:tcPr>
          <w:p w:rsidR="00236EBF" w:rsidRPr="00DE12F0" w:rsidRDefault="00FB373F">
            <w:pPr>
              <w:pStyle w:val="Default"/>
              <w:jc w:val="center"/>
              <w:rPr>
                <w:rFonts w:ascii="Times New Roman" w:eastAsia="宋体" w:hAnsi="Times New Roman" w:cs="Times New Roman"/>
                <w:color w:val="auto"/>
                <w:sz w:val="21"/>
                <w:szCs w:val="21"/>
              </w:rPr>
            </w:pPr>
            <w:r w:rsidRPr="00DE12F0">
              <w:rPr>
                <w:rFonts w:ascii="Times New Roman" w:eastAsia="宋体" w:hAnsi="Times New Roman" w:cs="Times New Roman" w:hint="eastAsia"/>
                <w:color w:val="auto"/>
                <w:sz w:val="21"/>
                <w:szCs w:val="21"/>
              </w:rPr>
              <w:t>包预算</w:t>
            </w:r>
          </w:p>
        </w:tc>
        <w:tc>
          <w:tcPr>
            <w:tcW w:w="1512" w:type="dxa"/>
            <w:vAlign w:val="center"/>
          </w:tcPr>
          <w:p w:rsidR="00236EBF" w:rsidRPr="00DE12F0" w:rsidRDefault="00FB373F">
            <w:pPr>
              <w:pStyle w:val="Default"/>
              <w:jc w:val="center"/>
              <w:rPr>
                <w:rFonts w:ascii="Times New Roman" w:eastAsia="宋体" w:hAnsi="Times New Roman" w:cs="Times New Roman"/>
                <w:color w:val="auto"/>
                <w:sz w:val="21"/>
                <w:szCs w:val="21"/>
              </w:rPr>
            </w:pPr>
            <w:r w:rsidRPr="00DE12F0">
              <w:rPr>
                <w:rFonts w:ascii="Times New Roman" w:eastAsia="宋体" w:hAnsi="Times New Roman" w:cs="Times New Roman" w:hint="eastAsia"/>
                <w:color w:val="auto"/>
                <w:sz w:val="21"/>
                <w:szCs w:val="21"/>
              </w:rPr>
              <w:t>包最高限价</w:t>
            </w:r>
          </w:p>
        </w:tc>
        <w:tc>
          <w:tcPr>
            <w:tcW w:w="2207" w:type="dxa"/>
            <w:vAlign w:val="center"/>
          </w:tcPr>
          <w:p w:rsidR="00236EBF" w:rsidRPr="00DE12F0" w:rsidRDefault="00FB373F">
            <w:pPr>
              <w:pStyle w:val="Default"/>
              <w:jc w:val="center"/>
              <w:rPr>
                <w:rFonts w:ascii="Times New Roman" w:eastAsia="宋体" w:hAnsi="Times New Roman" w:cs="Times New Roman"/>
                <w:color w:val="auto"/>
                <w:sz w:val="21"/>
                <w:szCs w:val="21"/>
              </w:rPr>
            </w:pPr>
            <w:r w:rsidRPr="00DE12F0">
              <w:rPr>
                <w:rFonts w:ascii="Times New Roman" w:eastAsia="宋体" w:hAnsi="Times New Roman" w:cs="Times New Roman" w:hint="eastAsia"/>
                <w:color w:val="auto"/>
                <w:sz w:val="21"/>
                <w:szCs w:val="21"/>
              </w:rPr>
              <w:t>合同履行期限</w:t>
            </w:r>
          </w:p>
        </w:tc>
        <w:tc>
          <w:tcPr>
            <w:tcW w:w="1389" w:type="dxa"/>
            <w:vAlign w:val="center"/>
          </w:tcPr>
          <w:p w:rsidR="00236EBF" w:rsidRPr="00DE12F0" w:rsidRDefault="00FB373F">
            <w:pPr>
              <w:pStyle w:val="Default"/>
              <w:jc w:val="center"/>
              <w:rPr>
                <w:rFonts w:ascii="Times New Roman" w:eastAsia="宋体" w:hAnsi="Times New Roman" w:cs="Times New Roman"/>
                <w:color w:val="auto"/>
                <w:sz w:val="21"/>
                <w:szCs w:val="21"/>
              </w:rPr>
            </w:pPr>
            <w:r w:rsidRPr="00DE12F0">
              <w:rPr>
                <w:rFonts w:ascii="Times New Roman" w:eastAsia="宋体" w:hAnsi="Times New Roman" w:cs="Times New Roman" w:hint="eastAsia"/>
                <w:color w:val="auto"/>
                <w:sz w:val="21"/>
                <w:szCs w:val="21"/>
              </w:rPr>
              <w:t>所属行业</w:t>
            </w:r>
          </w:p>
        </w:tc>
      </w:tr>
      <w:tr w:rsidR="00DE12F0" w:rsidRPr="00DE12F0">
        <w:trPr>
          <w:jc w:val="center"/>
        </w:trPr>
        <w:tc>
          <w:tcPr>
            <w:tcW w:w="935" w:type="dxa"/>
            <w:vAlign w:val="center"/>
          </w:tcPr>
          <w:p w:rsidR="00236EBF" w:rsidRPr="00DE12F0" w:rsidRDefault="00FB373F">
            <w:pPr>
              <w:pStyle w:val="Default"/>
              <w:jc w:val="center"/>
              <w:rPr>
                <w:rFonts w:ascii="Times New Roman" w:eastAsia="宋体" w:hAnsi="Times New Roman" w:cs="Times New Roman"/>
                <w:color w:val="auto"/>
                <w:sz w:val="21"/>
                <w:szCs w:val="21"/>
              </w:rPr>
            </w:pPr>
            <w:r w:rsidRPr="00DE12F0">
              <w:rPr>
                <w:rFonts w:ascii="Times New Roman" w:eastAsia="宋体" w:hAnsi="Times New Roman" w:cs="Times New Roman" w:hint="eastAsia"/>
                <w:color w:val="auto"/>
                <w:sz w:val="21"/>
                <w:szCs w:val="21"/>
              </w:rPr>
              <w:t>1</w:t>
            </w:r>
          </w:p>
        </w:tc>
        <w:tc>
          <w:tcPr>
            <w:tcW w:w="1385" w:type="dxa"/>
            <w:vAlign w:val="center"/>
          </w:tcPr>
          <w:p w:rsidR="00236EBF" w:rsidRPr="00DE12F0" w:rsidRDefault="00EC7D52">
            <w:pPr>
              <w:pStyle w:val="Default"/>
              <w:jc w:val="center"/>
              <w:rPr>
                <w:rFonts w:ascii="Times New Roman" w:eastAsia="宋体" w:hAnsi="Times New Roman" w:cs="Times New Roman"/>
                <w:color w:val="auto"/>
                <w:sz w:val="21"/>
                <w:szCs w:val="21"/>
              </w:rPr>
            </w:pPr>
            <w:r w:rsidRPr="00DE12F0">
              <w:rPr>
                <w:rFonts w:ascii="Times New Roman" w:eastAsia="宋体" w:hAnsi="Times New Roman" w:cs="Times New Roman" w:hint="eastAsia"/>
                <w:color w:val="auto"/>
                <w:sz w:val="21"/>
                <w:szCs w:val="21"/>
              </w:rPr>
              <w:t>业务网络线路租赁</w:t>
            </w:r>
          </w:p>
        </w:tc>
        <w:tc>
          <w:tcPr>
            <w:tcW w:w="1815" w:type="dxa"/>
            <w:vAlign w:val="center"/>
          </w:tcPr>
          <w:p w:rsidR="00236EBF" w:rsidRPr="00DE12F0" w:rsidRDefault="00EC7D52">
            <w:pPr>
              <w:pStyle w:val="Default"/>
              <w:jc w:val="center"/>
              <w:rPr>
                <w:rFonts w:ascii="Times New Roman" w:eastAsia="宋体" w:hAnsi="Times New Roman" w:cs="Times New Roman"/>
                <w:color w:val="auto"/>
                <w:sz w:val="21"/>
                <w:szCs w:val="21"/>
              </w:rPr>
            </w:pPr>
            <w:r w:rsidRPr="00DE12F0">
              <w:rPr>
                <w:rFonts w:ascii="Times New Roman" w:eastAsia="宋体" w:hAnsi="Times New Roman" w:cs="Times New Roman"/>
                <w:color w:val="auto"/>
                <w:sz w:val="21"/>
                <w:szCs w:val="21"/>
              </w:rPr>
              <w:t>18190692</w:t>
            </w:r>
            <w:r w:rsidR="00FB373F" w:rsidRPr="00DE12F0">
              <w:rPr>
                <w:rFonts w:ascii="Times New Roman" w:eastAsia="宋体" w:hAnsi="Times New Roman" w:cs="Times New Roman"/>
                <w:color w:val="auto"/>
                <w:sz w:val="21"/>
                <w:szCs w:val="21"/>
              </w:rPr>
              <w:t>元</w:t>
            </w:r>
          </w:p>
        </w:tc>
        <w:tc>
          <w:tcPr>
            <w:tcW w:w="1512" w:type="dxa"/>
            <w:vAlign w:val="center"/>
          </w:tcPr>
          <w:p w:rsidR="00236EBF" w:rsidRPr="00DE12F0" w:rsidRDefault="00EC7D52">
            <w:pPr>
              <w:pStyle w:val="Default"/>
              <w:jc w:val="center"/>
              <w:rPr>
                <w:rFonts w:ascii="Times New Roman" w:eastAsia="宋体" w:hAnsi="Times New Roman" w:cs="Times New Roman"/>
                <w:color w:val="auto"/>
                <w:sz w:val="21"/>
                <w:szCs w:val="21"/>
              </w:rPr>
            </w:pPr>
            <w:r w:rsidRPr="00DE12F0">
              <w:rPr>
                <w:rFonts w:ascii="Times New Roman" w:eastAsia="宋体" w:hAnsi="Times New Roman" w:cs="Times New Roman"/>
                <w:color w:val="auto"/>
                <w:sz w:val="21"/>
                <w:szCs w:val="21"/>
              </w:rPr>
              <w:t>18190692</w:t>
            </w:r>
            <w:r w:rsidR="00FB373F" w:rsidRPr="00DE12F0">
              <w:rPr>
                <w:rFonts w:ascii="Times New Roman" w:eastAsia="宋体" w:hAnsi="Times New Roman" w:cs="Times New Roman"/>
                <w:color w:val="auto"/>
                <w:sz w:val="21"/>
                <w:szCs w:val="21"/>
              </w:rPr>
              <w:t>元</w:t>
            </w:r>
          </w:p>
        </w:tc>
        <w:tc>
          <w:tcPr>
            <w:tcW w:w="2207" w:type="dxa"/>
            <w:vAlign w:val="center"/>
          </w:tcPr>
          <w:p w:rsidR="00236EBF" w:rsidRPr="00DE12F0" w:rsidRDefault="00FB373F" w:rsidP="00D2296A">
            <w:pPr>
              <w:pStyle w:val="Default"/>
              <w:jc w:val="center"/>
              <w:rPr>
                <w:rFonts w:ascii="Times New Roman" w:eastAsia="宋体" w:hAnsi="Times New Roman" w:cs="Times New Roman"/>
                <w:color w:val="auto"/>
                <w:sz w:val="21"/>
                <w:szCs w:val="21"/>
              </w:rPr>
            </w:pPr>
            <w:r w:rsidRPr="00DE12F0">
              <w:rPr>
                <w:rFonts w:ascii="Times New Roman" w:eastAsia="宋体" w:hAnsi="Times New Roman" w:cs="Times New Roman" w:hint="eastAsia"/>
                <w:color w:val="auto"/>
                <w:sz w:val="21"/>
                <w:szCs w:val="21"/>
              </w:rPr>
              <w:t>合同签订之日起</w:t>
            </w:r>
            <w:r w:rsidR="00D2296A" w:rsidRPr="00DE12F0">
              <w:rPr>
                <w:rFonts w:ascii="Times New Roman" w:eastAsia="宋体" w:hAnsi="Times New Roman" w:cs="Times New Roman" w:hint="eastAsia"/>
                <w:color w:val="auto"/>
                <w:sz w:val="21"/>
                <w:szCs w:val="21"/>
              </w:rPr>
              <w:t>7</w:t>
            </w:r>
            <w:r w:rsidRPr="00DE12F0">
              <w:rPr>
                <w:rFonts w:ascii="Times New Roman" w:eastAsia="宋体" w:hAnsi="Times New Roman" w:cs="Times New Roman" w:hint="eastAsia"/>
                <w:color w:val="auto"/>
                <w:sz w:val="21"/>
                <w:szCs w:val="21"/>
              </w:rPr>
              <w:t>日内完成线路安装、调试并开通服务，开通服务之日起</w:t>
            </w:r>
            <w:r w:rsidR="003F4013" w:rsidRPr="00DE12F0">
              <w:rPr>
                <w:rFonts w:ascii="Times New Roman" w:eastAsia="宋体" w:hAnsi="Times New Roman" w:cs="Times New Roman" w:hint="eastAsia"/>
                <w:color w:val="auto"/>
                <w:sz w:val="21"/>
                <w:szCs w:val="21"/>
              </w:rPr>
              <w:t>36</w:t>
            </w:r>
            <w:r w:rsidRPr="00DE12F0">
              <w:rPr>
                <w:rFonts w:ascii="Times New Roman" w:eastAsia="宋体" w:hAnsi="Times New Roman" w:cs="Times New Roman" w:hint="eastAsia"/>
                <w:color w:val="auto"/>
                <w:sz w:val="21"/>
                <w:szCs w:val="21"/>
              </w:rPr>
              <w:t>个月的服务期。</w:t>
            </w:r>
          </w:p>
        </w:tc>
        <w:tc>
          <w:tcPr>
            <w:tcW w:w="1389" w:type="dxa"/>
            <w:vAlign w:val="center"/>
          </w:tcPr>
          <w:p w:rsidR="00236EBF" w:rsidRPr="00DE12F0" w:rsidRDefault="00FB373F">
            <w:pPr>
              <w:pStyle w:val="Default"/>
              <w:jc w:val="center"/>
              <w:rPr>
                <w:rFonts w:ascii="Times New Roman" w:eastAsia="宋体" w:hAnsi="Times New Roman" w:cs="Times New Roman"/>
                <w:color w:val="auto"/>
                <w:sz w:val="21"/>
                <w:szCs w:val="21"/>
              </w:rPr>
            </w:pPr>
            <w:r w:rsidRPr="00DE12F0">
              <w:rPr>
                <w:rFonts w:ascii="Times New Roman" w:eastAsia="宋体" w:hAnsi="Times New Roman" w:cs="Times New Roman" w:hint="eastAsia"/>
                <w:color w:val="auto"/>
                <w:sz w:val="21"/>
                <w:szCs w:val="21"/>
              </w:rPr>
              <w:t>信息传输业</w:t>
            </w:r>
          </w:p>
        </w:tc>
      </w:tr>
    </w:tbl>
    <w:p w:rsidR="00236EBF" w:rsidRPr="00DE12F0" w:rsidRDefault="00FB373F" w:rsidP="009873C8">
      <w:pPr>
        <w:pStyle w:val="Default"/>
        <w:spacing w:line="360" w:lineRule="auto"/>
        <w:ind w:firstLineChars="200" w:firstLine="446"/>
        <w:jc w:val="both"/>
        <w:rPr>
          <w:rFonts w:ascii="Times New Roman" w:eastAsia="宋体" w:hAnsi="Times New Roman" w:cs="Times New Roman"/>
          <w:color w:val="auto"/>
        </w:rPr>
      </w:pPr>
      <w:r w:rsidRPr="00DE12F0">
        <w:rPr>
          <w:rFonts w:ascii="Times New Roman" w:eastAsia="宋体" w:hAnsi="Times New Roman" w:cs="Times New Roman" w:hint="eastAsia"/>
          <w:color w:val="auto"/>
        </w:rPr>
        <w:t>三</w:t>
      </w:r>
      <w:r w:rsidRPr="00DE12F0">
        <w:rPr>
          <w:rFonts w:ascii="Times New Roman" w:eastAsia="宋体" w:hAnsi="Times New Roman" w:cs="Times New Roman"/>
          <w:color w:val="auto"/>
        </w:rPr>
        <w:t>、供应商资格要求（实质性要求）</w:t>
      </w:r>
    </w:p>
    <w:p w:rsidR="00236EBF" w:rsidRPr="00DE12F0" w:rsidRDefault="00FB373F" w:rsidP="009873C8">
      <w:pPr>
        <w:pStyle w:val="Default"/>
        <w:spacing w:line="360" w:lineRule="auto"/>
        <w:ind w:firstLineChars="200" w:firstLine="446"/>
        <w:rPr>
          <w:rFonts w:ascii="Times New Roman" w:eastAsiaTheme="minorEastAsia" w:hAnsi="Times New Roman" w:cs="Times New Roman"/>
          <w:color w:val="auto"/>
        </w:rPr>
      </w:pPr>
      <w:r w:rsidRPr="00DE12F0">
        <w:rPr>
          <w:rFonts w:ascii="Times New Roman" w:eastAsiaTheme="minorEastAsia" w:hAnsi="Times New Roman" w:cs="Times New Roman"/>
          <w:color w:val="auto"/>
        </w:rPr>
        <w:t>（一）</w:t>
      </w:r>
      <w:r w:rsidRPr="00DE12F0">
        <w:rPr>
          <w:rFonts w:ascii="Times New Roman" w:eastAsia="宋体" w:hAnsi="Times New Roman" w:cs="Times New Roman" w:hint="eastAsia"/>
          <w:color w:val="auto"/>
        </w:rPr>
        <w:t>投标人须具备电信业务经营许可证（业务种类至少包含</w:t>
      </w:r>
      <w:r w:rsidR="00E63EBB" w:rsidRPr="00DE12F0">
        <w:rPr>
          <w:rFonts w:ascii="Times New Roman" w:eastAsia="宋体" w:hAnsi="Times New Roman" w:cs="Times New Roman" w:hint="eastAsia"/>
          <w:color w:val="auto"/>
        </w:rPr>
        <w:t>国内通信设施服务业务、</w:t>
      </w:r>
      <w:r w:rsidR="00194B28" w:rsidRPr="00DE12F0">
        <w:rPr>
          <w:rFonts w:ascii="Times New Roman" w:eastAsia="宋体" w:hAnsi="Times New Roman" w:cs="Times New Roman" w:hint="eastAsia"/>
          <w:color w:val="auto"/>
        </w:rPr>
        <w:t>固定网国内数据传送业务、</w:t>
      </w:r>
      <w:r w:rsidRPr="00DE12F0">
        <w:rPr>
          <w:rFonts w:ascii="Times New Roman" w:eastAsia="宋体" w:hAnsi="Times New Roman" w:cs="Times New Roman" w:hint="eastAsia"/>
          <w:color w:val="auto"/>
        </w:rPr>
        <w:t>互联网接入服务业务），提供上述证书电子件（若</w:t>
      </w:r>
      <w:r w:rsidRPr="00DE12F0">
        <w:rPr>
          <w:rFonts w:ascii="Times New Roman" w:eastAsia="宋体" w:hAnsi="Times New Roman" w:cs="Times New Roman" w:hint="eastAsia"/>
          <w:color w:val="auto"/>
        </w:rPr>
        <w:lastRenderedPageBreak/>
        <w:t>证书有附页需同时提供附页电子件）；</w:t>
      </w:r>
    </w:p>
    <w:p w:rsidR="00236EBF" w:rsidRPr="00DE12F0" w:rsidRDefault="00FB373F" w:rsidP="009873C8">
      <w:pPr>
        <w:pStyle w:val="Default"/>
        <w:spacing w:line="360" w:lineRule="auto"/>
        <w:ind w:firstLineChars="200" w:firstLine="446"/>
        <w:rPr>
          <w:rFonts w:ascii="Times New Roman" w:eastAsia="宋体" w:hAnsi="Times New Roman" w:cs="Times New Roman"/>
          <w:color w:val="auto"/>
        </w:rPr>
      </w:pPr>
      <w:r w:rsidRPr="00DE12F0">
        <w:rPr>
          <w:rFonts w:ascii="Times New Roman" w:eastAsia="宋体" w:hAnsi="Times New Roman" w:cs="Times New Roman" w:hint="eastAsia"/>
          <w:color w:val="auto"/>
        </w:rPr>
        <w:t>（二）供应商应具备《中华人民共和国政府采购法》第二十二条第一款和《中华人民共和国政府采购法实施条例》第十八条规定的条件，</w:t>
      </w:r>
      <w:r w:rsidRPr="00DE12F0">
        <w:rPr>
          <w:rFonts w:ascii="Times New Roman" w:eastAsia="宋体" w:hAnsi="Times New Roman" w:cs="Times New Roman"/>
          <w:color w:val="auto"/>
        </w:rPr>
        <w:t>提供以下材料：</w:t>
      </w:r>
    </w:p>
    <w:p w:rsidR="00236EBF" w:rsidRPr="00DE12F0" w:rsidRDefault="00FB373F" w:rsidP="009873C8">
      <w:pPr>
        <w:pStyle w:val="Default"/>
        <w:spacing w:line="360" w:lineRule="auto"/>
        <w:ind w:firstLineChars="200" w:firstLine="446"/>
        <w:rPr>
          <w:rFonts w:ascii="Times New Roman" w:eastAsia="宋体" w:hAnsi="Times New Roman" w:cs="Times New Roman"/>
          <w:color w:val="auto"/>
        </w:rPr>
      </w:pPr>
      <w:r w:rsidRPr="00DE12F0">
        <w:rPr>
          <w:rFonts w:ascii="Times New Roman" w:eastAsia="宋体" w:hAnsi="Times New Roman" w:cs="Times New Roman" w:hint="eastAsia"/>
          <w:color w:val="auto"/>
        </w:rPr>
        <w:t xml:space="preserve">1. </w:t>
      </w:r>
      <w:r w:rsidRPr="00DE12F0">
        <w:rPr>
          <w:rFonts w:ascii="Times New Roman" w:eastAsia="宋体"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236EBF" w:rsidRPr="00DE12F0" w:rsidRDefault="00FB373F" w:rsidP="009873C8">
      <w:pPr>
        <w:pStyle w:val="Default"/>
        <w:spacing w:line="360" w:lineRule="auto"/>
        <w:ind w:firstLineChars="200" w:firstLine="446"/>
        <w:rPr>
          <w:rFonts w:ascii="Times New Roman" w:eastAsia="宋体" w:hAnsi="Times New Roman" w:cs="Times New Roman"/>
          <w:color w:val="auto"/>
        </w:rPr>
      </w:pPr>
      <w:r w:rsidRPr="00DE12F0">
        <w:rPr>
          <w:rFonts w:ascii="Times New Roman" w:eastAsia="宋体" w:hAnsi="Times New Roman" w:cs="Times New Roman" w:hint="eastAsia"/>
          <w:color w:val="auto"/>
        </w:rPr>
        <w:t xml:space="preserve">2. </w:t>
      </w:r>
      <w:r w:rsidRPr="00DE12F0">
        <w:rPr>
          <w:rFonts w:ascii="Times New Roman" w:eastAsia="宋体" w:hAnsi="Times New Roman" w:cs="Times New Roman" w:hint="eastAsia"/>
          <w:color w:val="auto"/>
        </w:rPr>
        <w:t>提供《供应商资格声明函》（格式见附件</w:t>
      </w:r>
      <w:r w:rsidRPr="00DE12F0">
        <w:rPr>
          <w:rFonts w:ascii="Times New Roman" w:eastAsia="宋体" w:hAnsi="Times New Roman" w:cs="Times New Roman" w:hint="eastAsia"/>
          <w:color w:val="auto"/>
        </w:rPr>
        <w:t>2</w:t>
      </w:r>
      <w:r w:rsidRPr="00DE12F0">
        <w:rPr>
          <w:rFonts w:ascii="Times New Roman" w:eastAsia="宋体" w:hAnsi="Times New Roman" w:cs="Times New Roman" w:hint="eastAsia"/>
          <w:color w:val="auto"/>
        </w:rPr>
        <w:t>）</w:t>
      </w:r>
    </w:p>
    <w:p w:rsidR="00236EBF" w:rsidRPr="00DE12F0" w:rsidRDefault="00FB373F" w:rsidP="009873C8">
      <w:pPr>
        <w:pStyle w:val="Default"/>
        <w:spacing w:line="360" w:lineRule="auto"/>
        <w:ind w:firstLineChars="200" w:firstLine="446"/>
        <w:jc w:val="both"/>
        <w:rPr>
          <w:rFonts w:ascii="Times New Roman" w:eastAsia="宋体" w:hAnsi="Times New Roman" w:cs="Times New Roman"/>
          <w:color w:val="auto"/>
        </w:rPr>
      </w:pPr>
      <w:r w:rsidRPr="00DE12F0">
        <w:rPr>
          <w:rFonts w:ascii="Times New Roman" w:eastAsia="宋体" w:hAnsi="Times New Roman" w:cs="Times New Roman" w:hint="eastAsia"/>
          <w:color w:val="auto"/>
        </w:rPr>
        <w:t>四</w:t>
      </w:r>
      <w:r w:rsidRPr="00DE12F0">
        <w:rPr>
          <w:rFonts w:ascii="Times New Roman" w:eastAsia="宋体" w:hAnsi="Times New Roman" w:cs="Times New Roman"/>
          <w:color w:val="auto"/>
        </w:rPr>
        <w:t>、项目需要落实的政府采购政策</w:t>
      </w:r>
    </w:p>
    <w:p w:rsidR="00236EBF" w:rsidRPr="00DE12F0" w:rsidRDefault="00FB373F" w:rsidP="009873C8">
      <w:pPr>
        <w:pStyle w:val="Default"/>
        <w:spacing w:line="360" w:lineRule="auto"/>
        <w:ind w:firstLineChars="200" w:firstLine="446"/>
        <w:rPr>
          <w:rFonts w:ascii="Times New Roman" w:eastAsia="宋体" w:hAnsi="Times New Roman" w:cs="Times New Roman"/>
          <w:color w:val="auto"/>
        </w:rPr>
      </w:pPr>
      <w:bookmarkStart w:id="2" w:name="OLE_LINK3"/>
      <w:bookmarkStart w:id="3" w:name="OLE_LINK4"/>
      <w:r w:rsidRPr="00DE12F0">
        <w:rPr>
          <w:rFonts w:ascii="Times New Roman" w:eastAsia="宋体" w:hAnsi="Times New Roman" w:cs="Times New Roman"/>
          <w:color w:val="auto"/>
        </w:rPr>
        <w:t>（一）</w:t>
      </w:r>
      <w:r w:rsidRPr="00DE12F0">
        <w:rPr>
          <w:rFonts w:ascii="Times New Roman" w:eastAsia="宋体" w:hAnsi="Times New Roman" w:cs="Times New Roman" w:hint="eastAsia"/>
          <w:color w:val="auto"/>
        </w:rPr>
        <w:t>本项目</w:t>
      </w:r>
      <w:r w:rsidRPr="00DE12F0">
        <w:rPr>
          <w:rFonts w:ascii="Times New Roman" w:eastAsia="宋体" w:hAnsi="Times New Roman" w:cs="Times New Roman"/>
          <w:color w:val="auto"/>
        </w:rPr>
        <w:t>对小微企业</w:t>
      </w:r>
      <w:r w:rsidRPr="00DE12F0">
        <w:rPr>
          <w:rFonts w:ascii="Times New Roman" w:eastAsia="宋体" w:hAnsi="Times New Roman" w:cs="Times New Roman" w:hint="eastAsia"/>
          <w:color w:val="auto"/>
        </w:rPr>
        <w:t>报价</w:t>
      </w:r>
      <w:r w:rsidRPr="00DE12F0">
        <w:rPr>
          <w:rFonts w:ascii="Times New Roman" w:eastAsia="宋体" w:hAnsi="Times New Roman" w:cs="Times New Roman"/>
          <w:color w:val="auto"/>
        </w:rPr>
        <w:t>给予</w:t>
      </w:r>
      <w:r w:rsidRPr="00DE12F0">
        <w:rPr>
          <w:rFonts w:ascii="Times New Roman" w:eastAsia="宋体" w:hAnsi="Times New Roman" w:cs="Times New Roman" w:hint="eastAsia"/>
          <w:color w:val="auto"/>
        </w:rPr>
        <w:t>20</w:t>
      </w:r>
      <w:r w:rsidRPr="00DE12F0">
        <w:rPr>
          <w:rFonts w:ascii="Times New Roman" w:eastAsia="宋体" w:hAnsi="Times New Roman" w:cs="Times New Roman"/>
          <w:color w:val="auto"/>
        </w:rPr>
        <w:t>%</w:t>
      </w:r>
      <w:r w:rsidRPr="00DE12F0">
        <w:rPr>
          <w:rFonts w:ascii="Times New Roman" w:eastAsia="宋体" w:hAnsi="Times New Roman" w:cs="Times New Roman"/>
          <w:color w:val="auto"/>
        </w:rPr>
        <w:t>的扣除。</w:t>
      </w:r>
    </w:p>
    <w:p w:rsidR="00236EBF" w:rsidRDefault="00FB373F"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236EBF" w:rsidRDefault="00FB373F"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236EBF" w:rsidRDefault="00FB373F" w:rsidP="009873C8">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236EBF" w:rsidRDefault="00FB373F" w:rsidP="009873C8">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2"/>
    <w:bookmarkEnd w:id="3"/>
    <w:p w:rsidR="00236EBF" w:rsidRPr="00DE12F0" w:rsidRDefault="00FB373F" w:rsidP="009873C8">
      <w:pPr>
        <w:pStyle w:val="Default"/>
        <w:spacing w:line="360" w:lineRule="auto"/>
        <w:ind w:firstLineChars="200" w:firstLine="446"/>
        <w:rPr>
          <w:rFonts w:ascii="Times New Roman" w:eastAsia="宋体" w:hAnsi="Times New Roman" w:cs="Times New Roman"/>
          <w:color w:val="auto"/>
        </w:rPr>
      </w:pPr>
      <w:r w:rsidRPr="00DE12F0">
        <w:rPr>
          <w:rFonts w:ascii="Times New Roman" w:eastAsia="宋体" w:hAnsi="Times New Roman" w:cs="Times New Roman" w:hint="eastAsia"/>
          <w:color w:val="auto"/>
        </w:rPr>
        <w:t>（</w:t>
      </w:r>
      <w:r w:rsidR="00E63EBB" w:rsidRPr="00DE12F0">
        <w:rPr>
          <w:rFonts w:ascii="Times New Roman" w:eastAsia="宋体" w:hAnsi="Times New Roman" w:cs="Times New Roman" w:hint="eastAsia"/>
          <w:color w:val="auto"/>
        </w:rPr>
        <w:t>六</w:t>
      </w:r>
      <w:r w:rsidRPr="00DE12F0">
        <w:rPr>
          <w:rFonts w:ascii="Times New Roman" w:eastAsia="宋体" w:hAnsi="Times New Roman" w:cs="Times New Roman" w:hint="eastAsia"/>
          <w:color w:val="auto"/>
        </w:rPr>
        <w:t>）根据《关于推动解决政府采购异常低价问题的通知》（财库〔</w:t>
      </w:r>
      <w:r w:rsidRPr="00DE12F0">
        <w:rPr>
          <w:rFonts w:ascii="Times New Roman" w:eastAsia="宋体" w:hAnsi="Times New Roman" w:cs="Times New Roman" w:hint="eastAsia"/>
          <w:color w:val="auto"/>
        </w:rPr>
        <w:t>2026</w:t>
      </w:r>
      <w:r w:rsidRPr="00DE12F0">
        <w:rPr>
          <w:rFonts w:ascii="Times New Roman" w:eastAsia="宋体" w:hAnsi="Times New Roman" w:cs="Times New Roman" w:hint="eastAsia"/>
          <w:color w:val="auto"/>
        </w:rPr>
        <w:t>〕</w:t>
      </w:r>
      <w:r w:rsidRPr="00DE12F0">
        <w:rPr>
          <w:rFonts w:ascii="Times New Roman" w:eastAsia="宋体" w:hAnsi="Times New Roman" w:cs="Times New Roman" w:hint="eastAsia"/>
          <w:color w:val="auto"/>
        </w:rPr>
        <w:t>2</w:t>
      </w:r>
      <w:r w:rsidRPr="00DE12F0">
        <w:rPr>
          <w:rFonts w:ascii="Times New Roman" w:eastAsia="宋体" w:hAnsi="Times New Roman" w:cs="Times New Roman" w:hint="eastAsia"/>
          <w:color w:val="auto"/>
        </w:rPr>
        <w:t>号）的要求，当供应商报价出现以下情形之一时，评标委员会应当启动对该供应商的异常低价审查程序：</w:t>
      </w:r>
    </w:p>
    <w:p w:rsidR="00236EBF" w:rsidRPr="00DE12F0" w:rsidRDefault="00FB373F" w:rsidP="009873C8">
      <w:pPr>
        <w:pStyle w:val="Default"/>
        <w:spacing w:line="360" w:lineRule="auto"/>
        <w:ind w:firstLineChars="200" w:firstLine="446"/>
        <w:rPr>
          <w:rFonts w:ascii="Times New Roman" w:eastAsia="宋体" w:hAnsi="Times New Roman" w:cs="Times New Roman"/>
          <w:color w:val="auto"/>
        </w:rPr>
      </w:pPr>
      <w:r w:rsidRPr="00DE12F0">
        <w:rPr>
          <w:rFonts w:ascii="Times New Roman" w:eastAsia="宋体" w:hAnsi="Times New Roman" w:cs="Times New Roman" w:hint="eastAsia"/>
          <w:color w:val="auto"/>
        </w:rPr>
        <w:t xml:space="preserve">1. </w:t>
      </w:r>
      <w:r w:rsidRPr="00DE12F0">
        <w:rPr>
          <w:rFonts w:ascii="Times New Roman" w:eastAsia="宋体" w:hAnsi="Times New Roman" w:cs="Times New Roman" w:hint="eastAsia"/>
          <w:color w:val="auto"/>
        </w:rPr>
        <w:t>供应商报价</w:t>
      </w:r>
      <w:r w:rsidRPr="00DE12F0">
        <w:rPr>
          <w:rFonts w:ascii="Times New Roman" w:eastAsia="宋体" w:hAnsi="Times New Roman" w:cs="Times New Roman" w:hint="eastAsia"/>
          <w:color w:val="auto"/>
        </w:rPr>
        <w:t>&lt;</w:t>
      </w:r>
      <w:r w:rsidRPr="00DE12F0">
        <w:rPr>
          <w:rFonts w:ascii="Times New Roman" w:eastAsia="宋体" w:hAnsi="Times New Roman" w:cs="Times New Roman" w:hint="eastAsia"/>
          <w:color w:val="auto"/>
        </w:rPr>
        <w:t>全部通过符合性审查供应商报价平均值×</w:t>
      </w:r>
      <w:r w:rsidRPr="00DE12F0">
        <w:rPr>
          <w:rFonts w:ascii="Times New Roman" w:eastAsia="宋体" w:hAnsi="Times New Roman" w:cs="Times New Roman" w:hint="eastAsia"/>
          <w:color w:val="auto"/>
        </w:rPr>
        <w:t>50%</w:t>
      </w:r>
      <w:r w:rsidRPr="00DE12F0">
        <w:rPr>
          <w:rFonts w:ascii="Times New Roman" w:eastAsia="宋体" w:hAnsi="Times New Roman" w:cs="Times New Roman" w:hint="eastAsia"/>
          <w:color w:val="auto"/>
        </w:rPr>
        <w:t>；</w:t>
      </w:r>
    </w:p>
    <w:p w:rsidR="00236EBF" w:rsidRPr="00DE12F0" w:rsidRDefault="00FB373F" w:rsidP="009873C8">
      <w:pPr>
        <w:pStyle w:val="Default"/>
        <w:spacing w:line="360" w:lineRule="auto"/>
        <w:ind w:firstLineChars="200" w:firstLine="446"/>
        <w:rPr>
          <w:rFonts w:ascii="Times New Roman" w:eastAsia="宋体" w:hAnsi="Times New Roman" w:cs="Times New Roman"/>
          <w:color w:val="auto"/>
        </w:rPr>
      </w:pPr>
      <w:r w:rsidRPr="00DE12F0">
        <w:rPr>
          <w:rFonts w:ascii="Times New Roman" w:eastAsia="宋体" w:hAnsi="Times New Roman" w:cs="Times New Roman" w:hint="eastAsia"/>
          <w:color w:val="auto"/>
        </w:rPr>
        <w:t xml:space="preserve">2. </w:t>
      </w:r>
      <w:r w:rsidRPr="00DE12F0">
        <w:rPr>
          <w:rFonts w:ascii="Times New Roman" w:eastAsia="宋体" w:hAnsi="Times New Roman" w:cs="Times New Roman" w:hint="eastAsia"/>
          <w:color w:val="auto"/>
        </w:rPr>
        <w:t>供应商报价</w:t>
      </w:r>
      <w:r w:rsidRPr="00DE12F0">
        <w:rPr>
          <w:rFonts w:ascii="Times New Roman" w:eastAsia="宋体" w:hAnsi="Times New Roman" w:cs="Times New Roman" w:hint="eastAsia"/>
          <w:color w:val="auto"/>
        </w:rPr>
        <w:t>&lt;</w:t>
      </w:r>
      <w:r w:rsidRPr="00DE12F0">
        <w:rPr>
          <w:rFonts w:ascii="Times New Roman" w:eastAsia="宋体" w:hAnsi="Times New Roman" w:cs="Times New Roman" w:hint="eastAsia"/>
          <w:color w:val="auto"/>
        </w:rPr>
        <w:t>通过符合性审查的次低供应商报价×</w:t>
      </w:r>
      <w:r w:rsidRPr="00DE12F0">
        <w:rPr>
          <w:rFonts w:ascii="Times New Roman" w:eastAsia="宋体" w:hAnsi="Times New Roman" w:cs="Times New Roman" w:hint="eastAsia"/>
          <w:color w:val="auto"/>
        </w:rPr>
        <w:t>50%</w:t>
      </w:r>
      <w:r w:rsidRPr="00DE12F0">
        <w:rPr>
          <w:rFonts w:ascii="Times New Roman" w:eastAsia="宋体" w:hAnsi="Times New Roman" w:cs="Times New Roman" w:hint="eastAsia"/>
          <w:color w:val="auto"/>
        </w:rPr>
        <w:t>；</w:t>
      </w:r>
    </w:p>
    <w:p w:rsidR="00236EBF" w:rsidRPr="00DE12F0" w:rsidRDefault="00FB373F" w:rsidP="009873C8">
      <w:pPr>
        <w:pStyle w:val="Default"/>
        <w:spacing w:line="360" w:lineRule="auto"/>
        <w:ind w:firstLineChars="200" w:firstLine="446"/>
        <w:rPr>
          <w:rFonts w:ascii="Times New Roman" w:eastAsia="宋体" w:hAnsi="Times New Roman" w:cs="Times New Roman"/>
          <w:color w:val="auto"/>
        </w:rPr>
      </w:pPr>
      <w:r w:rsidRPr="00DE12F0">
        <w:rPr>
          <w:rFonts w:ascii="Times New Roman" w:eastAsia="宋体" w:hAnsi="Times New Roman" w:cs="Times New Roman" w:hint="eastAsia"/>
          <w:color w:val="auto"/>
        </w:rPr>
        <w:t xml:space="preserve">3. </w:t>
      </w:r>
      <w:r w:rsidRPr="00DE12F0">
        <w:rPr>
          <w:rFonts w:ascii="Times New Roman" w:eastAsia="宋体" w:hAnsi="Times New Roman" w:cs="Times New Roman" w:hint="eastAsia"/>
          <w:color w:val="auto"/>
        </w:rPr>
        <w:t>供应商报价</w:t>
      </w:r>
      <w:r w:rsidRPr="00DE12F0">
        <w:rPr>
          <w:rFonts w:ascii="Times New Roman" w:eastAsia="宋体" w:hAnsi="Times New Roman" w:cs="Times New Roman" w:hint="eastAsia"/>
          <w:color w:val="auto"/>
        </w:rPr>
        <w:t>&lt;</w:t>
      </w:r>
      <w:r w:rsidRPr="00DE12F0">
        <w:rPr>
          <w:rFonts w:ascii="Times New Roman" w:eastAsia="宋体" w:hAnsi="Times New Roman" w:cs="Times New Roman" w:hint="eastAsia"/>
          <w:color w:val="auto"/>
        </w:rPr>
        <w:t>最高限价×</w:t>
      </w:r>
      <w:r w:rsidR="00A53D0C">
        <w:rPr>
          <w:rFonts w:ascii="Times New Roman" w:eastAsia="宋体" w:hAnsi="Times New Roman" w:cs="Times New Roman" w:hint="eastAsia"/>
          <w:color w:val="auto"/>
        </w:rPr>
        <w:t>4</w:t>
      </w:r>
      <w:r w:rsidRPr="00DE12F0">
        <w:rPr>
          <w:rFonts w:ascii="Times New Roman" w:eastAsia="宋体" w:hAnsi="Times New Roman" w:cs="Times New Roman" w:hint="eastAsia"/>
          <w:color w:val="auto"/>
        </w:rPr>
        <w:t>5%</w:t>
      </w:r>
      <w:r w:rsidRPr="00DE12F0">
        <w:rPr>
          <w:rFonts w:ascii="Times New Roman" w:eastAsia="宋体" w:hAnsi="Times New Roman" w:cs="Times New Roman" w:hint="eastAsia"/>
          <w:color w:val="auto"/>
        </w:rPr>
        <w:t>；</w:t>
      </w:r>
    </w:p>
    <w:p w:rsidR="00236EBF" w:rsidRPr="00DE12F0" w:rsidRDefault="00FB373F" w:rsidP="009873C8">
      <w:pPr>
        <w:pStyle w:val="Default"/>
        <w:spacing w:line="360" w:lineRule="auto"/>
        <w:ind w:firstLineChars="200" w:firstLine="446"/>
        <w:rPr>
          <w:rFonts w:ascii="Times New Roman" w:eastAsia="宋体" w:hAnsi="Times New Roman"/>
          <w:color w:val="auto"/>
        </w:rPr>
      </w:pPr>
      <w:r w:rsidRPr="00DE12F0">
        <w:rPr>
          <w:rFonts w:ascii="Times New Roman" w:eastAsia="宋体" w:hAnsi="Times New Roman" w:cs="Times New Roman" w:hint="eastAsia"/>
          <w:color w:val="auto"/>
        </w:rPr>
        <w:t xml:space="preserve">4. </w:t>
      </w:r>
      <w:r w:rsidRPr="00DE12F0">
        <w:rPr>
          <w:rFonts w:ascii="Times New Roman" w:eastAsia="宋体" w:hAnsi="Times New Roman" w:cs="Times New Roman" w:hint="eastAsia"/>
          <w:color w:val="auto"/>
        </w:rPr>
        <w:t>评标委员会基于专业判断，认为供应商报价过低，有可能影响产品质量或者不能诚信履约的其他情形。</w:t>
      </w:r>
    </w:p>
    <w:p w:rsidR="00236EBF" w:rsidRDefault="00FB373F" w:rsidP="009873C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五、参与本项目的步骤、时间与方式</w:t>
      </w:r>
    </w:p>
    <w:p w:rsidR="00236EBF" w:rsidRDefault="00FB373F" w:rsidP="009873C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（一）参与本项目的时间要求</w:t>
      </w:r>
    </w:p>
    <w:tbl>
      <w:tblPr>
        <w:tblStyle w:val="af"/>
        <w:tblW w:w="9134" w:type="dxa"/>
        <w:jc w:val="center"/>
        <w:tblLook w:val="04A0" w:firstRow="1" w:lastRow="0" w:firstColumn="1" w:lastColumn="0" w:noHBand="0" w:noVBand="1"/>
      </w:tblPr>
      <w:tblGrid>
        <w:gridCol w:w="779"/>
        <w:gridCol w:w="1941"/>
        <w:gridCol w:w="1891"/>
        <w:gridCol w:w="2037"/>
        <w:gridCol w:w="2486"/>
      </w:tblGrid>
      <w:tr w:rsidR="00236EBF" w:rsidTr="00DE12F0">
        <w:trPr>
          <w:tblHeader/>
          <w:jc w:val="center"/>
        </w:trPr>
        <w:tc>
          <w:tcPr>
            <w:tcW w:w="779" w:type="dxa"/>
            <w:vAlign w:val="center"/>
          </w:tcPr>
          <w:p w:rsidR="00236EBF" w:rsidRDefault="00FB373F">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序号</w:t>
            </w:r>
          </w:p>
        </w:tc>
        <w:tc>
          <w:tcPr>
            <w:tcW w:w="1941" w:type="dxa"/>
            <w:vAlign w:val="center"/>
          </w:tcPr>
          <w:p w:rsidR="00236EBF" w:rsidRDefault="00FB373F">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步骤名称</w:t>
            </w:r>
          </w:p>
        </w:tc>
        <w:tc>
          <w:tcPr>
            <w:tcW w:w="1891" w:type="dxa"/>
            <w:vAlign w:val="center"/>
          </w:tcPr>
          <w:p w:rsidR="00236EBF" w:rsidRDefault="00FB373F">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开始时间</w:t>
            </w:r>
          </w:p>
        </w:tc>
        <w:tc>
          <w:tcPr>
            <w:tcW w:w="2037" w:type="dxa"/>
            <w:vAlign w:val="center"/>
          </w:tcPr>
          <w:p w:rsidR="00236EBF" w:rsidRDefault="00FB373F">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截止时间</w:t>
            </w:r>
          </w:p>
        </w:tc>
        <w:tc>
          <w:tcPr>
            <w:tcW w:w="2486" w:type="dxa"/>
            <w:vAlign w:val="center"/>
          </w:tcPr>
          <w:p w:rsidR="00236EBF" w:rsidRDefault="00FB373F">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备注</w:t>
            </w:r>
          </w:p>
        </w:tc>
      </w:tr>
      <w:tr w:rsidR="00236EBF" w:rsidTr="00DE12F0">
        <w:trPr>
          <w:jc w:val="center"/>
        </w:trPr>
        <w:tc>
          <w:tcPr>
            <w:tcW w:w="779" w:type="dxa"/>
            <w:vAlign w:val="center"/>
          </w:tcPr>
          <w:p w:rsidR="00236EBF" w:rsidRDefault="00FB373F">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1</w:t>
            </w:r>
          </w:p>
        </w:tc>
        <w:tc>
          <w:tcPr>
            <w:tcW w:w="1941" w:type="dxa"/>
            <w:vAlign w:val="center"/>
          </w:tcPr>
          <w:p w:rsidR="00236EBF" w:rsidRDefault="00FB373F">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获取招标文件</w:t>
            </w:r>
          </w:p>
        </w:tc>
        <w:tc>
          <w:tcPr>
            <w:tcW w:w="1891" w:type="dxa"/>
            <w:vAlign w:val="center"/>
          </w:tcPr>
          <w:p w:rsidR="00236EBF" w:rsidRDefault="00FB373F" w:rsidP="00DE12F0">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sidR="00DE12F0">
              <w:rPr>
                <w:rFonts w:ascii="Times New Roman" w:eastAsia="宋体" w:hAnsi="Times New Roman" w:cs="Times New Roman" w:hint="eastAsia"/>
                <w:color w:val="auto"/>
                <w:sz w:val="21"/>
                <w:szCs w:val="21"/>
              </w:rPr>
              <w:t>6</w:t>
            </w:r>
            <w:r>
              <w:rPr>
                <w:rFonts w:ascii="Times New Roman" w:eastAsia="宋体" w:hAnsi="Times New Roman" w:cs="Times New Roman"/>
                <w:color w:val="auto"/>
                <w:sz w:val="21"/>
                <w:szCs w:val="21"/>
              </w:rPr>
              <w:t>月</w:t>
            </w:r>
            <w:r w:rsidR="00DE12F0">
              <w:rPr>
                <w:rFonts w:ascii="Times New Roman" w:eastAsia="宋体" w:hAnsi="Times New Roman" w:cs="Times New Roman" w:hint="eastAsia"/>
                <w:color w:val="auto"/>
                <w:sz w:val="21"/>
                <w:szCs w:val="21"/>
              </w:rPr>
              <w:t>29</w:t>
            </w:r>
            <w:r>
              <w:rPr>
                <w:rFonts w:ascii="Times New Roman" w:eastAsia="宋体" w:hAnsi="Times New Roman" w:cs="Times New Roman"/>
                <w:color w:val="auto"/>
                <w:sz w:val="21"/>
                <w:szCs w:val="21"/>
              </w:rPr>
              <w:t>日</w:t>
            </w:r>
          </w:p>
        </w:tc>
        <w:tc>
          <w:tcPr>
            <w:tcW w:w="2037" w:type="dxa"/>
            <w:vAlign w:val="center"/>
          </w:tcPr>
          <w:p w:rsidR="00236EBF" w:rsidRDefault="00FB373F" w:rsidP="00DE12F0">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sidR="00DE12F0">
              <w:rPr>
                <w:rFonts w:ascii="Times New Roman" w:eastAsia="宋体" w:hAnsi="Times New Roman" w:cs="Times New Roman" w:hint="eastAsia"/>
                <w:color w:val="auto"/>
                <w:sz w:val="21"/>
                <w:szCs w:val="21"/>
              </w:rPr>
              <w:t>7</w:t>
            </w:r>
            <w:r>
              <w:rPr>
                <w:rFonts w:ascii="Times New Roman" w:eastAsia="宋体" w:hAnsi="Times New Roman" w:cs="Times New Roman"/>
                <w:color w:val="auto"/>
                <w:sz w:val="21"/>
                <w:szCs w:val="21"/>
              </w:rPr>
              <w:t>月</w:t>
            </w:r>
            <w:r w:rsidR="00DE12F0">
              <w:rPr>
                <w:rFonts w:ascii="Times New Roman" w:eastAsia="宋体" w:hAnsi="Times New Roman" w:cs="Times New Roman" w:hint="eastAsia"/>
                <w:color w:val="auto"/>
                <w:sz w:val="21"/>
                <w:szCs w:val="21"/>
              </w:rPr>
              <w:t>6</w:t>
            </w:r>
            <w:r>
              <w:rPr>
                <w:rFonts w:ascii="Times New Roman" w:eastAsia="宋体" w:hAnsi="Times New Roman" w:cs="Times New Roman"/>
                <w:color w:val="auto"/>
                <w:sz w:val="21"/>
                <w:szCs w:val="21"/>
              </w:rPr>
              <w:t>日</w:t>
            </w:r>
          </w:p>
        </w:tc>
        <w:tc>
          <w:tcPr>
            <w:tcW w:w="2486" w:type="dxa"/>
            <w:vAlign w:val="center"/>
          </w:tcPr>
          <w:p w:rsidR="00236EBF" w:rsidRDefault="00FB373F">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236EBF" w:rsidRDefault="00FB373F">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236EBF" w:rsidTr="00DE12F0">
        <w:trPr>
          <w:jc w:val="center"/>
        </w:trPr>
        <w:tc>
          <w:tcPr>
            <w:tcW w:w="779" w:type="dxa"/>
            <w:vAlign w:val="center"/>
          </w:tcPr>
          <w:p w:rsidR="00236EBF" w:rsidRDefault="00FB373F">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236EBF" w:rsidRDefault="00FB373F">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网上应答（上传电子投标文件）</w:t>
            </w:r>
          </w:p>
        </w:tc>
        <w:tc>
          <w:tcPr>
            <w:tcW w:w="1891" w:type="dxa"/>
            <w:vAlign w:val="center"/>
          </w:tcPr>
          <w:p w:rsidR="00236EBF" w:rsidRDefault="00FB373F" w:rsidP="00DE12F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sidR="00DE12F0">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sidR="00DE12F0">
              <w:rPr>
                <w:rFonts w:ascii="Times New Roman" w:eastAsia="宋体" w:hAnsi="Times New Roman" w:hint="eastAsia"/>
                <w:color w:val="auto"/>
                <w:sz w:val="21"/>
                <w:szCs w:val="21"/>
              </w:rPr>
              <w:t>29</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9:00</w:t>
            </w:r>
          </w:p>
        </w:tc>
        <w:tc>
          <w:tcPr>
            <w:tcW w:w="2037" w:type="dxa"/>
            <w:vAlign w:val="center"/>
          </w:tcPr>
          <w:p w:rsidR="00236EBF" w:rsidRDefault="00FB373F" w:rsidP="00DE12F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sidR="00DE12F0">
              <w:rPr>
                <w:rFonts w:ascii="Times New Roman" w:eastAsia="宋体" w:hAnsi="Times New Roman" w:hint="eastAsia"/>
                <w:color w:val="auto"/>
                <w:sz w:val="21"/>
                <w:szCs w:val="21"/>
              </w:rPr>
              <w:t>7</w:t>
            </w:r>
            <w:r>
              <w:rPr>
                <w:rFonts w:ascii="Times New Roman" w:eastAsia="宋体" w:hAnsi="Times New Roman" w:hint="eastAsia"/>
                <w:color w:val="auto"/>
                <w:sz w:val="21"/>
                <w:szCs w:val="21"/>
              </w:rPr>
              <w:t>月</w:t>
            </w:r>
            <w:r w:rsidR="00DE12F0">
              <w:rPr>
                <w:rFonts w:ascii="Times New Roman" w:eastAsia="宋体" w:hAnsi="Times New Roman" w:hint="eastAsia"/>
                <w:color w:val="auto"/>
                <w:sz w:val="21"/>
                <w:szCs w:val="21"/>
              </w:rPr>
              <w:t>20</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2486" w:type="dxa"/>
            <w:vAlign w:val="center"/>
          </w:tcPr>
          <w:p w:rsidR="00236EBF" w:rsidRDefault="00FB373F">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未按时完成网上应答或未按时上传电子投标文件的，视为无效投标。</w:t>
            </w:r>
          </w:p>
        </w:tc>
      </w:tr>
      <w:tr w:rsidR="00236EBF" w:rsidTr="00DE12F0">
        <w:trPr>
          <w:jc w:val="center"/>
        </w:trPr>
        <w:tc>
          <w:tcPr>
            <w:tcW w:w="779" w:type="dxa"/>
            <w:vAlign w:val="center"/>
          </w:tcPr>
          <w:p w:rsidR="00236EBF" w:rsidRDefault="00FB373F">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941" w:type="dxa"/>
            <w:vAlign w:val="center"/>
          </w:tcPr>
          <w:p w:rsidR="00236EBF" w:rsidRDefault="00FB373F">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236EBF" w:rsidRDefault="00FB373F" w:rsidP="00DE12F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sidR="00DE12F0">
              <w:rPr>
                <w:rFonts w:ascii="Times New Roman" w:eastAsia="宋体" w:hAnsi="Times New Roman" w:hint="eastAsia"/>
                <w:color w:val="auto"/>
                <w:sz w:val="21"/>
                <w:szCs w:val="21"/>
              </w:rPr>
              <w:t>7</w:t>
            </w:r>
            <w:r>
              <w:rPr>
                <w:rFonts w:ascii="Times New Roman" w:eastAsia="宋体" w:hAnsi="Times New Roman" w:hint="eastAsia"/>
                <w:color w:val="auto"/>
                <w:sz w:val="21"/>
                <w:szCs w:val="21"/>
              </w:rPr>
              <w:t>月</w:t>
            </w:r>
            <w:r w:rsidR="00DE12F0">
              <w:rPr>
                <w:rFonts w:ascii="Times New Roman" w:eastAsia="宋体" w:hAnsi="Times New Roman" w:hint="eastAsia"/>
                <w:color w:val="auto"/>
                <w:sz w:val="21"/>
                <w:szCs w:val="21"/>
              </w:rPr>
              <w:t>20</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2037" w:type="dxa"/>
            <w:vAlign w:val="center"/>
          </w:tcPr>
          <w:p w:rsidR="00236EBF" w:rsidRDefault="00FB373F" w:rsidP="00DE12F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sidR="00DE12F0">
              <w:rPr>
                <w:rFonts w:ascii="Times New Roman" w:eastAsia="宋体" w:hAnsi="Times New Roman" w:hint="eastAsia"/>
                <w:color w:val="auto"/>
                <w:sz w:val="21"/>
                <w:szCs w:val="21"/>
              </w:rPr>
              <w:t>7</w:t>
            </w:r>
            <w:r>
              <w:rPr>
                <w:rFonts w:ascii="Times New Roman" w:eastAsia="宋体" w:hAnsi="Times New Roman" w:hint="eastAsia"/>
                <w:color w:val="auto"/>
                <w:sz w:val="21"/>
                <w:szCs w:val="21"/>
              </w:rPr>
              <w:t>月</w:t>
            </w:r>
            <w:r w:rsidR="00DE12F0">
              <w:rPr>
                <w:rFonts w:ascii="Times New Roman" w:eastAsia="宋体" w:hAnsi="Times New Roman" w:hint="eastAsia"/>
                <w:color w:val="auto"/>
                <w:sz w:val="21"/>
                <w:szCs w:val="21"/>
              </w:rPr>
              <w:t>20</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2486" w:type="dxa"/>
            <w:vAlign w:val="center"/>
          </w:tcPr>
          <w:p w:rsidR="00236EBF" w:rsidRDefault="00FB373F">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未按时完成开标解密的，视为无效投标。</w:t>
            </w:r>
          </w:p>
        </w:tc>
      </w:tr>
      <w:tr w:rsidR="00236EBF" w:rsidTr="00DE12F0">
        <w:trPr>
          <w:jc w:val="center"/>
        </w:trPr>
        <w:tc>
          <w:tcPr>
            <w:tcW w:w="779" w:type="dxa"/>
            <w:vAlign w:val="center"/>
          </w:tcPr>
          <w:p w:rsidR="00236EBF" w:rsidRDefault="00FB373F">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236EBF" w:rsidRDefault="00FB373F">
            <w:pPr>
              <w:pStyle w:val="Default"/>
              <w:snapToGrid w:val="0"/>
              <w:jc w:val="center"/>
              <w:rPr>
                <w:rFonts w:ascii="Times New Roman" w:eastAsia="宋体" w:hAnsi="Times New Roman"/>
                <w:color w:val="auto"/>
                <w:sz w:val="21"/>
                <w:szCs w:val="21"/>
              </w:rPr>
            </w:pPr>
            <w:r>
              <w:rPr>
                <w:rFonts w:ascii="Times New Roman" w:eastAsia="宋体" w:hAnsi="Times New Roman"/>
                <w:color w:val="auto"/>
                <w:sz w:val="21"/>
                <w:szCs w:val="21"/>
              </w:rPr>
              <w:t>网上开标公示</w:t>
            </w:r>
          </w:p>
        </w:tc>
        <w:tc>
          <w:tcPr>
            <w:tcW w:w="1891" w:type="dxa"/>
            <w:vAlign w:val="center"/>
          </w:tcPr>
          <w:p w:rsidR="00236EBF" w:rsidRDefault="00FB373F" w:rsidP="00DE12F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sidR="00DE12F0">
              <w:rPr>
                <w:rFonts w:ascii="Times New Roman" w:eastAsia="宋体" w:hAnsi="Times New Roman" w:hint="eastAsia"/>
                <w:color w:val="auto"/>
                <w:sz w:val="21"/>
                <w:szCs w:val="21"/>
              </w:rPr>
              <w:t>7</w:t>
            </w:r>
            <w:r>
              <w:rPr>
                <w:rFonts w:ascii="Times New Roman" w:eastAsia="宋体" w:hAnsi="Times New Roman" w:hint="eastAsia"/>
                <w:color w:val="auto"/>
                <w:sz w:val="21"/>
                <w:szCs w:val="21"/>
              </w:rPr>
              <w:t>月</w:t>
            </w:r>
            <w:r w:rsidR="00DE12F0">
              <w:rPr>
                <w:rFonts w:ascii="Times New Roman" w:eastAsia="宋体" w:hAnsi="Times New Roman" w:hint="eastAsia"/>
                <w:color w:val="auto"/>
                <w:sz w:val="21"/>
                <w:szCs w:val="21"/>
              </w:rPr>
              <w:t>20</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2037" w:type="dxa"/>
            <w:vAlign w:val="center"/>
          </w:tcPr>
          <w:p w:rsidR="00236EBF" w:rsidRDefault="00FB373F" w:rsidP="00DE12F0">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sidR="00DE12F0">
              <w:rPr>
                <w:rFonts w:ascii="Times New Roman" w:eastAsia="宋体" w:hAnsi="Times New Roman" w:hint="eastAsia"/>
                <w:color w:val="auto"/>
                <w:sz w:val="21"/>
                <w:szCs w:val="21"/>
              </w:rPr>
              <w:t>7</w:t>
            </w:r>
            <w:r>
              <w:rPr>
                <w:rFonts w:ascii="Times New Roman" w:eastAsia="宋体" w:hAnsi="Times New Roman" w:hint="eastAsia"/>
                <w:color w:val="auto"/>
                <w:sz w:val="21"/>
                <w:szCs w:val="21"/>
              </w:rPr>
              <w:t>月</w:t>
            </w:r>
            <w:r w:rsidR="00DE12F0">
              <w:rPr>
                <w:rFonts w:ascii="Times New Roman" w:eastAsia="宋体" w:hAnsi="Times New Roman" w:hint="eastAsia"/>
                <w:color w:val="auto"/>
                <w:sz w:val="21"/>
                <w:szCs w:val="21"/>
              </w:rPr>
              <w:t>20</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12:00</w:t>
            </w:r>
          </w:p>
        </w:tc>
        <w:tc>
          <w:tcPr>
            <w:tcW w:w="2486" w:type="dxa"/>
            <w:vAlign w:val="center"/>
          </w:tcPr>
          <w:p w:rsidR="00236EBF" w:rsidRDefault="00236EBF">
            <w:pPr>
              <w:pStyle w:val="Default"/>
              <w:snapToGrid w:val="0"/>
              <w:jc w:val="both"/>
              <w:rPr>
                <w:rFonts w:ascii="Times New Roman" w:eastAsia="宋体" w:hAnsi="Times New Roman"/>
                <w:color w:val="auto"/>
                <w:sz w:val="21"/>
                <w:szCs w:val="21"/>
              </w:rPr>
            </w:pPr>
          </w:p>
        </w:tc>
      </w:tr>
    </w:tbl>
    <w:p w:rsidR="00236EBF" w:rsidRDefault="00FB373F" w:rsidP="009873C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（二）参与本项目的方式要求</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）及电子签章制章的流程。</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f1"/>
            <w:rFonts w:ascii="Times New Roman" w:eastAsia="宋体" w:hAnsi="Times New Roman" w:cs="Times New Roman" w:hint="eastAsia"/>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236EBF" w:rsidRDefault="00FB373F" w:rsidP="009873C8">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236EBF" w:rsidRDefault="00FB373F" w:rsidP="009873C8">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236EBF" w:rsidRDefault="00FB373F" w:rsidP="009873C8">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采用网上开标解密方式，投标人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236EBF" w:rsidRDefault="00FB373F"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236EBF" w:rsidRDefault="00FB373F" w:rsidP="009873C8">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“市级集采机构入口”自行查看开标信息。</w:t>
      </w:r>
    </w:p>
    <w:p w:rsidR="00236EBF" w:rsidRPr="00B82C73" w:rsidRDefault="00FB373F" w:rsidP="009873C8">
      <w:pPr>
        <w:pStyle w:val="Default"/>
        <w:spacing w:line="360" w:lineRule="auto"/>
        <w:ind w:firstLineChars="200" w:firstLine="446"/>
        <w:rPr>
          <w:rFonts w:ascii="Times New Roman" w:eastAsia="宋体" w:hAnsi="Times New Roman"/>
          <w:color w:val="auto"/>
        </w:rPr>
      </w:pPr>
      <w:r w:rsidRPr="00B82C73">
        <w:rPr>
          <w:rFonts w:ascii="Times New Roman" w:eastAsia="宋体" w:hAnsi="Times New Roman" w:hint="eastAsia"/>
          <w:color w:val="auto"/>
        </w:rPr>
        <w:t>供应商应按以上步骤顺序、时间及方式要求参与本项目，否则视为不参与本项目。</w:t>
      </w:r>
    </w:p>
    <w:p w:rsidR="00236EBF" w:rsidRPr="00B82C73" w:rsidRDefault="00FB373F" w:rsidP="009873C8">
      <w:pPr>
        <w:pStyle w:val="Default"/>
        <w:spacing w:line="360" w:lineRule="auto"/>
        <w:ind w:firstLineChars="200" w:firstLine="446"/>
        <w:jc w:val="both"/>
        <w:rPr>
          <w:rFonts w:ascii="Times New Roman" w:eastAsia="宋体" w:hAnsi="Times New Roman" w:cs="Times New Roman"/>
          <w:color w:val="auto"/>
        </w:rPr>
      </w:pPr>
      <w:bookmarkStart w:id="4" w:name="_Toc412903615"/>
      <w:r w:rsidRPr="00B82C73">
        <w:rPr>
          <w:rFonts w:ascii="Times New Roman" w:eastAsia="宋体" w:hAnsi="Times New Roman" w:cs="Times New Roman" w:hint="eastAsia"/>
          <w:color w:val="auto"/>
        </w:rPr>
        <w:t>六、现场考察、标前答疑会</w:t>
      </w:r>
    </w:p>
    <w:p w:rsidR="00236EBF" w:rsidRPr="00B82C73" w:rsidRDefault="00FB373F" w:rsidP="009873C8">
      <w:pPr>
        <w:pStyle w:val="Default"/>
        <w:spacing w:line="360" w:lineRule="auto"/>
        <w:ind w:firstLineChars="200" w:firstLine="446"/>
        <w:jc w:val="both"/>
        <w:rPr>
          <w:rFonts w:ascii="Times New Roman" w:eastAsia="宋体" w:hAnsi="Times New Roman" w:cs="Times New Roman"/>
          <w:color w:val="auto"/>
        </w:rPr>
      </w:pPr>
      <w:r w:rsidRPr="00B82C73">
        <w:rPr>
          <w:rFonts w:ascii="Times New Roman" w:eastAsia="宋体" w:hAnsi="Times New Roman" w:cs="Times New Roman" w:hint="eastAsia"/>
          <w:color w:val="auto"/>
        </w:rPr>
        <w:t>本项目不组织现场考察，不组织标前答疑会。</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七、采购代理机构</w:t>
      </w:r>
      <w:r>
        <w:rPr>
          <w:rFonts w:ascii="Times New Roman" w:eastAsia="宋体" w:hAnsi="Times New Roman" w:cs="Times New Roman" w:hint="eastAsia"/>
          <w:color w:val="auto"/>
        </w:rPr>
        <w:t>信息</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w:t>
      </w:r>
      <w:r w:rsidR="00142681">
        <w:rPr>
          <w:rFonts w:ascii="Times New Roman" w:eastAsia="宋体" w:hAnsi="Times New Roman" w:cs="Times New Roman" w:hint="eastAsia"/>
          <w:color w:val="auto"/>
        </w:rPr>
        <w:t>丁亚天</w:t>
      </w:r>
      <w:r w:rsidR="00142681">
        <w:rPr>
          <w:rFonts w:ascii="Times New Roman" w:eastAsia="宋体" w:hAnsi="Times New Roman" w:cs="Times New Roman"/>
          <w:color w:val="auto"/>
        </w:rPr>
        <w:t>、傅耀</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供应商注册咨询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sidR="00142681">
        <w:rPr>
          <w:rFonts w:ascii="Times New Roman" w:eastAsia="宋体" w:hAnsi="Times New Roman" w:cs="Times New Roman" w:hint="eastAsia"/>
          <w:color w:val="auto"/>
        </w:rPr>
        <w:t>8301</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236EBF" w:rsidRDefault="00FB373F"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（一）采购人名称：</w:t>
      </w:r>
      <w:r w:rsidR="00142681" w:rsidRPr="00142681">
        <w:rPr>
          <w:rFonts w:ascii="Times New Roman" w:eastAsia="宋体" w:hAnsi="Times New Roman" w:cs="Times New Roman" w:hint="eastAsia"/>
          <w:color w:val="auto"/>
        </w:rPr>
        <w:t>国家税务总局天津市税务局</w:t>
      </w:r>
    </w:p>
    <w:p w:rsidR="00236EBF" w:rsidRDefault="00FB373F"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r w:rsidR="00142681" w:rsidRPr="00142681">
        <w:rPr>
          <w:rFonts w:ascii="Times New Roman" w:eastAsia="宋体" w:hAnsi="Times New Roman" w:cs="Times New Roman" w:hint="eastAsia"/>
          <w:color w:val="auto"/>
        </w:rPr>
        <w:t>天津市河北区民主道</w:t>
      </w:r>
      <w:r w:rsidR="00142681" w:rsidRPr="00142681">
        <w:rPr>
          <w:rFonts w:ascii="Times New Roman" w:eastAsia="宋体" w:hAnsi="Times New Roman" w:cs="Times New Roman" w:hint="eastAsia"/>
          <w:color w:val="auto"/>
        </w:rPr>
        <w:t>16</w:t>
      </w:r>
      <w:r w:rsidR="00142681" w:rsidRPr="00142681">
        <w:rPr>
          <w:rFonts w:ascii="Times New Roman" w:eastAsia="宋体" w:hAnsi="Times New Roman" w:cs="Times New Roman" w:hint="eastAsia"/>
          <w:color w:val="auto"/>
        </w:rPr>
        <w:t>号</w:t>
      </w:r>
    </w:p>
    <w:p w:rsidR="00236EBF" w:rsidRDefault="00FB373F"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（三）采购人联系人：</w:t>
      </w:r>
      <w:r w:rsidR="00142681" w:rsidRPr="00142681">
        <w:rPr>
          <w:rFonts w:ascii="Times New Roman" w:eastAsia="宋体" w:hAnsi="Times New Roman" w:cs="Times New Roman" w:hint="eastAsia"/>
          <w:color w:val="auto"/>
        </w:rPr>
        <w:t>郭岚旭</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sidR="00142681" w:rsidRPr="00142681">
        <w:rPr>
          <w:rFonts w:ascii="Times New Roman" w:eastAsia="宋体" w:hAnsi="Times New Roman" w:cs="Times New Roman"/>
          <w:color w:val="auto"/>
        </w:rPr>
        <w:t>022-24465517</w:t>
      </w:r>
    </w:p>
    <w:p w:rsidR="00236EBF" w:rsidRDefault="00FB373F"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236EBF" w:rsidRDefault="00FB373F"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236EBF" w:rsidRDefault="00FB373F"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142681" w:rsidRPr="00B82C73" w:rsidRDefault="00FB373F" w:rsidP="00142681">
      <w:pPr>
        <w:pStyle w:val="Default"/>
        <w:spacing w:line="360" w:lineRule="auto"/>
        <w:ind w:firstLineChars="200" w:firstLine="446"/>
        <w:rPr>
          <w:rFonts w:ascii="Times New Roman" w:eastAsia="宋体" w:hAnsi="Times New Roman" w:cs="Times New Roman"/>
          <w:color w:val="auto"/>
        </w:rPr>
      </w:pPr>
      <w:r w:rsidRPr="00B82C73">
        <w:rPr>
          <w:rFonts w:ascii="Times New Roman" w:eastAsia="宋体" w:hAnsi="Times New Roman" w:cs="Times New Roman" w:hint="eastAsia"/>
          <w:color w:val="auto"/>
        </w:rPr>
        <w:t xml:space="preserve">1. </w:t>
      </w:r>
      <w:r w:rsidRPr="00B82C73">
        <w:rPr>
          <w:rFonts w:ascii="Times New Roman" w:eastAsia="宋体" w:hAnsi="Times New Roman" w:cs="Times New Roman" w:hint="eastAsia"/>
          <w:color w:val="auto"/>
        </w:rPr>
        <w:t>联系部门：</w:t>
      </w:r>
      <w:r w:rsidR="00142681" w:rsidRPr="00B82C73">
        <w:rPr>
          <w:rFonts w:ascii="Times New Roman" w:eastAsia="宋体" w:hAnsi="Times New Roman" w:cs="Times New Roman" w:hint="eastAsia"/>
          <w:color w:val="auto"/>
        </w:rPr>
        <w:t>国家税务总局天津市税务局</w:t>
      </w:r>
    </w:p>
    <w:p w:rsidR="00236EBF" w:rsidRPr="00B82C73" w:rsidRDefault="00FB373F" w:rsidP="009873C8">
      <w:pPr>
        <w:pStyle w:val="Default"/>
        <w:spacing w:line="360" w:lineRule="auto"/>
        <w:ind w:firstLineChars="200" w:firstLine="446"/>
        <w:rPr>
          <w:rFonts w:ascii="Times New Roman" w:eastAsia="宋体" w:hAnsi="Times New Roman" w:cs="Times New Roman"/>
          <w:color w:val="auto"/>
        </w:rPr>
      </w:pPr>
      <w:r w:rsidRPr="00B82C73">
        <w:rPr>
          <w:rFonts w:ascii="Times New Roman" w:eastAsia="宋体" w:hAnsi="Times New Roman" w:cs="Times New Roman" w:hint="eastAsia"/>
          <w:color w:val="auto"/>
        </w:rPr>
        <w:t xml:space="preserve">2. </w:t>
      </w:r>
      <w:r w:rsidRPr="00B82C73">
        <w:rPr>
          <w:rFonts w:ascii="Times New Roman" w:eastAsia="宋体" w:hAnsi="Times New Roman" w:cs="Times New Roman" w:hint="eastAsia"/>
          <w:color w:val="auto"/>
        </w:rPr>
        <w:t>联系地址：</w:t>
      </w:r>
      <w:r w:rsidR="00142681" w:rsidRPr="00B82C73">
        <w:rPr>
          <w:rFonts w:ascii="Times New Roman" w:eastAsia="宋体" w:hAnsi="Times New Roman" w:cs="Times New Roman" w:hint="eastAsia"/>
          <w:color w:val="auto"/>
        </w:rPr>
        <w:t>天津市河北区民主道</w:t>
      </w:r>
      <w:r w:rsidR="00142681" w:rsidRPr="00B82C73">
        <w:rPr>
          <w:rFonts w:ascii="Times New Roman" w:eastAsia="宋体" w:hAnsi="Times New Roman" w:cs="Times New Roman" w:hint="eastAsia"/>
          <w:color w:val="auto"/>
        </w:rPr>
        <w:t>16</w:t>
      </w:r>
      <w:r w:rsidR="00142681" w:rsidRPr="00B82C73">
        <w:rPr>
          <w:rFonts w:ascii="Times New Roman" w:eastAsia="宋体" w:hAnsi="Times New Roman" w:cs="Times New Roman" w:hint="eastAsia"/>
          <w:color w:val="auto"/>
        </w:rPr>
        <w:t>号</w:t>
      </w:r>
    </w:p>
    <w:p w:rsidR="00236EBF" w:rsidRPr="00B82C73" w:rsidRDefault="00FB373F" w:rsidP="009873C8">
      <w:pPr>
        <w:pStyle w:val="Default"/>
        <w:spacing w:line="360" w:lineRule="auto"/>
        <w:ind w:firstLineChars="200" w:firstLine="446"/>
        <w:rPr>
          <w:rFonts w:ascii="Times New Roman" w:eastAsia="宋体" w:hAnsi="Times New Roman" w:cs="Times New Roman"/>
          <w:color w:val="auto"/>
        </w:rPr>
      </w:pPr>
      <w:r w:rsidRPr="00B82C73">
        <w:rPr>
          <w:rFonts w:ascii="Times New Roman" w:eastAsia="宋体" w:hAnsi="Times New Roman" w:cs="Times New Roman" w:hint="eastAsia"/>
          <w:color w:val="auto"/>
        </w:rPr>
        <w:t xml:space="preserve">3. </w:t>
      </w:r>
      <w:r w:rsidRPr="00B82C73">
        <w:rPr>
          <w:rFonts w:ascii="Times New Roman" w:eastAsia="宋体" w:hAnsi="Times New Roman" w:cs="Times New Roman" w:hint="eastAsia"/>
          <w:color w:val="auto"/>
        </w:rPr>
        <w:t>联</w:t>
      </w:r>
      <w:r w:rsidRPr="00B82C73">
        <w:rPr>
          <w:rFonts w:ascii="Times New Roman" w:eastAsia="宋体" w:hAnsi="Times New Roman" w:cs="Times New Roman" w:hint="eastAsia"/>
          <w:color w:val="auto"/>
        </w:rPr>
        <w:t xml:space="preserve"> </w:t>
      </w:r>
      <w:r w:rsidRPr="00B82C73">
        <w:rPr>
          <w:rFonts w:ascii="Times New Roman" w:eastAsia="宋体" w:hAnsi="Times New Roman" w:cs="Times New Roman" w:hint="eastAsia"/>
          <w:color w:val="auto"/>
        </w:rPr>
        <w:t>系</w:t>
      </w:r>
      <w:r w:rsidRPr="00B82C73">
        <w:rPr>
          <w:rFonts w:ascii="Times New Roman" w:eastAsia="宋体" w:hAnsi="Times New Roman" w:cs="Times New Roman" w:hint="eastAsia"/>
          <w:color w:val="auto"/>
        </w:rPr>
        <w:t xml:space="preserve"> </w:t>
      </w:r>
      <w:r w:rsidRPr="00B82C73">
        <w:rPr>
          <w:rFonts w:ascii="Times New Roman" w:eastAsia="宋体" w:hAnsi="Times New Roman" w:cs="Times New Roman" w:hint="eastAsia"/>
          <w:color w:val="auto"/>
        </w:rPr>
        <w:t>人：</w:t>
      </w:r>
      <w:r w:rsidR="00142681" w:rsidRPr="00B82C73">
        <w:rPr>
          <w:rFonts w:ascii="Times New Roman" w:eastAsia="宋体" w:hAnsi="Times New Roman" w:cs="Times New Roman" w:hint="eastAsia"/>
          <w:color w:val="auto"/>
        </w:rPr>
        <w:t>郭岚旭</w:t>
      </w:r>
    </w:p>
    <w:p w:rsidR="00236EBF" w:rsidRPr="00B82C73" w:rsidRDefault="00FB373F" w:rsidP="009873C8">
      <w:pPr>
        <w:pStyle w:val="Default"/>
        <w:spacing w:line="360" w:lineRule="auto"/>
        <w:ind w:firstLineChars="200" w:firstLine="446"/>
        <w:rPr>
          <w:rFonts w:ascii="Times New Roman" w:eastAsia="宋体" w:hAnsi="Times New Roman" w:cs="Times New Roman"/>
          <w:color w:val="auto"/>
        </w:rPr>
      </w:pPr>
      <w:r w:rsidRPr="00B82C73">
        <w:rPr>
          <w:rFonts w:ascii="Times New Roman" w:eastAsia="宋体" w:hAnsi="Times New Roman" w:cs="Times New Roman" w:hint="eastAsia"/>
          <w:color w:val="auto"/>
        </w:rPr>
        <w:t xml:space="preserve">4. </w:t>
      </w:r>
      <w:r w:rsidRPr="00B82C73">
        <w:rPr>
          <w:rFonts w:ascii="Times New Roman" w:eastAsia="宋体" w:hAnsi="Times New Roman" w:cs="Times New Roman" w:hint="eastAsia"/>
          <w:color w:val="auto"/>
        </w:rPr>
        <w:t>联系方式：</w:t>
      </w:r>
      <w:r w:rsidR="00142681" w:rsidRPr="00B82C73">
        <w:rPr>
          <w:rFonts w:ascii="Times New Roman" w:eastAsia="宋体" w:hAnsi="Times New Roman" w:cs="Times New Roman"/>
          <w:color w:val="auto"/>
        </w:rPr>
        <w:t>022-24465517</w:t>
      </w:r>
    </w:p>
    <w:p w:rsidR="00236EBF" w:rsidRPr="00B82C73" w:rsidRDefault="00FB373F" w:rsidP="009873C8">
      <w:pPr>
        <w:pStyle w:val="Default"/>
        <w:spacing w:line="360" w:lineRule="auto"/>
        <w:ind w:firstLineChars="200" w:firstLine="446"/>
        <w:jc w:val="both"/>
        <w:rPr>
          <w:rFonts w:ascii="Times New Roman" w:eastAsia="宋体" w:hAnsi="Times New Roman" w:cs="Times New Roman"/>
          <w:color w:val="auto"/>
        </w:rPr>
      </w:pPr>
      <w:r w:rsidRPr="00B82C73">
        <w:rPr>
          <w:rFonts w:ascii="Times New Roman" w:eastAsia="宋体" w:hAnsi="Times New Roman" w:cs="Times New Roman" w:hint="eastAsia"/>
          <w:color w:val="auto"/>
        </w:rPr>
        <w:t>（二）供应商对质疑答复不满意的，或者采购人、天津市政府采购中心未在规定期限内作出答复的，供应商可以在质疑答复期满后</w:t>
      </w:r>
      <w:r w:rsidRPr="00B82C73">
        <w:rPr>
          <w:rFonts w:ascii="Times New Roman" w:eastAsia="宋体" w:hAnsi="Times New Roman" w:cs="Times New Roman" w:hint="eastAsia"/>
          <w:color w:val="auto"/>
        </w:rPr>
        <w:t>15</w:t>
      </w:r>
      <w:r w:rsidRPr="00B82C73">
        <w:rPr>
          <w:rFonts w:ascii="Times New Roman" w:eastAsia="宋体" w:hAnsi="Times New Roman" w:cs="Times New Roman" w:hint="eastAsia"/>
          <w:color w:val="auto"/>
        </w:rPr>
        <w:t>个工作日内，向采购人同级财政部门提出投诉，逾期不予受理。</w:t>
      </w:r>
    </w:p>
    <w:p w:rsidR="00236EBF" w:rsidRPr="00B82C73" w:rsidRDefault="00FB373F" w:rsidP="009873C8">
      <w:pPr>
        <w:pStyle w:val="Default"/>
        <w:spacing w:line="360" w:lineRule="auto"/>
        <w:ind w:firstLineChars="200" w:firstLine="446"/>
        <w:jc w:val="both"/>
        <w:rPr>
          <w:rFonts w:ascii="Times New Roman" w:eastAsia="宋体" w:hAnsi="Times New Roman" w:cs="Times New Roman"/>
          <w:color w:val="auto"/>
        </w:rPr>
      </w:pPr>
      <w:r w:rsidRPr="00B82C73">
        <w:rPr>
          <w:rFonts w:ascii="Times New Roman" w:eastAsia="宋体" w:hAnsi="Times New Roman" w:cs="Times New Roman"/>
          <w:color w:val="auto"/>
        </w:rPr>
        <w:t>十、公告期限</w:t>
      </w:r>
    </w:p>
    <w:p w:rsidR="00236EBF" w:rsidRPr="00B82C73" w:rsidRDefault="00FB373F" w:rsidP="009873C8">
      <w:pPr>
        <w:pStyle w:val="Default"/>
        <w:spacing w:line="360" w:lineRule="auto"/>
        <w:ind w:firstLineChars="200" w:firstLine="446"/>
        <w:jc w:val="both"/>
        <w:rPr>
          <w:rFonts w:ascii="Times New Roman" w:eastAsia="宋体" w:hAnsi="Times New Roman" w:cs="Times New Roman"/>
          <w:color w:val="auto"/>
        </w:rPr>
      </w:pPr>
      <w:r w:rsidRPr="00B82C73">
        <w:rPr>
          <w:rFonts w:ascii="Times New Roman" w:eastAsia="宋体" w:hAnsi="Times New Roman" w:cs="Times New Roman"/>
          <w:color w:val="auto"/>
        </w:rPr>
        <w:t>招标公告的公告期限为</w:t>
      </w:r>
      <w:r w:rsidRPr="00B82C73">
        <w:rPr>
          <w:rFonts w:ascii="Times New Roman" w:eastAsia="宋体" w:hAnsi="Times New Roman" w:cs="Times New Roman"/>
          <w:color w:val="auto"/>
        </w:rPr>
        <w:t>5</w:t>
      </w:r>
      <w:r w:rsidRPr="00B82C73">
        <w:rPr>
          <w:rFonts w:ascii="Times New Roman" w:eastAsia="宋体" w:hAnsi="Times New Roman" w:cs="Times New Roman"/>
          <w:color w:val="auto"/>
        </w:rPr>
        <w:t>个工作日。</w:t>
      </w:r>
    </w:p>
    <w:p w:rsidR="00236EBF" w:rsidRPr="00B82C73" w:rsidRDefault="00FB373F" w:rsidP="009873C8">
      <w:pPr>
        <w:pStyle w:val="Default"/>
        <w:spacing w:line="360" w:lineRule="auto"/>
        <w:ind w:firstLineChars="200" w:firstLine="446"/>
        <w:jc w:val="both"/>
        <w:rPr>
          <w:rFonts w:ascii="Times New Roman" w:eastAsia="宋体" w:hAnsi="Times New Roman" w:cs="Times New Roman"/>
          <w:color w:val="auto"/>
        </w:rPr>
      </w:pPr>
      <w:r w:rsidRPr="00B82C73">
        <w:rPr>
          <w:rFonts w:ascii="Times New Roman" w:eastAsia="宋体" w:hAnsi="Times New Roman" w:cs="Times New Roman"/>
          <w:color w:val="auto"/>
        </w:rPr>
        <w:t>十</w:t>
      </w:r>
      <w:r w:rsidRPr="00B82C73">
        <w:rPr>
          <w:rFonts w:ascii="Times New Roman" w:eastAsia="宋体" w:hAnsi="Times New Roman" w:cs="Times New Roman" w:hint="eastAsia"/>
          <w:color w:val="auto"/>
        </w:rPr>
        <w:t>一</w:t>
      </w:r>
      <w:r w:rsidRPr="00B82C73">
        <w:rPr>
          <w:rFonts w:ascii="Times New Roman" w:eastAsia="宋体" w:hAnsi="Times New Roman" w:cs="Times New Roman"/>
          <w:color w:val="auto"/>
        </w:rPr>
        <w:t>、招标代理服务费</w:t>
      </w:r>
    </w:p>
    <w:p w:rsidR="00236EBF" w:rsidRPr="00B82C73" w:rsidRDefault="00FB373F" w:rsidP="009873C8">
      <w:pPr>
        <w:pStyle w:val="Default"/>
        <w:spacing w:line="360" w:lineRule="auto"/>
        <w:ind w:firstLineChars="200" w:firstLine="446"/>
        <w:jc w:val="both"/>
        <w:rPr>
          <w:rFonts w:ascii="Times New Roman" w:eastAsia="宋体" w:hAnsi="Times New Roman" w:cs="Times New Roman"/>
          <w:color w:val="auto"/>
        </w:rPr>
      </w:pPr>
      <w:r w:rsidRPr="00B82C73">
        <w:rPr>
          <w:rFonts w:ascii="Times New Roman" w:eastAsia="宋体" w:hAnsi="Times New Roman" w:cs="Times New Roman"/>
          <w:color w:val="auto"/>
        </w:rPr>
        <w:t>本项目按以下比例向中标供应商收取招标代理服务费</w:t>
      </w:r>
      <w:r w:rsidRPr="00B82C73">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B82C73" w:rsidRPr="00B82C73">
        <w:trPr>
          <w:trHeight w:val="440"/>
          <w:tblHeader/>
          <w:jc w:val="center"/>
        </w:trPr>
        <w:tc>
          <w:tcPr>
            <w:tcW w:w="3656" w:type="dxa"/>
            <w:vAlign w:val="center"/>
          </w:tcPr>
          <w:p w:rsidR="00236EBF" w:rsidRPr="00B82C73" w:rsidRDefault="00FB373F">
            <w:pPr>
              <w:tabs>
                <w:tab w:val="left" w:pos="750"/>
                <w:tab w:val="left" w:pos="840"/>
              </w:tabs>
              <w:adjustRightInd w:val="0"/>
              <w:snapToGrid w:val="0"/>
              <w:jc w:val="center"/>
              <w:rPr>
                <w:sz w:val="24"/>
              </w:rPr>
            </w:pPr>
            <w:r w:rsidRPr="00B82C73">
              <w:rPr>
                <w:sz w:val="24"/>
              </w:rPr>
              <w:t>中标金额</w:t>
            </w:r>
            <w:r w:rsidRPr="00B82C73">
              <w:rPr>
                <w:rFonts w:hint="eastAsia"/>
                <w:sz w:val="24"/>
              </w:rPr>
              <w:t>（万元）</w:t>
            </w:r>
          </w:p>
        </w:tc>
        <w:tc>
          <w:tcPr>
            <w:tcW w:w="3657" w:type="dxa"/>
            <w:vAlign w:val="center"/>
          </w:tcPr>
          <w:p w:rsidR="00236EBF" w:rsidRPr="00B82C73" w:rsidRDefault="00FB373F">
            <w:pPr>
              <w:tabs>
                <w:tab w:val="left" w:pos="750"/>
                <w:tab w:val="left" w:pos="840"/>
              </w:tabs>
              <w:adjustRightInd w:val="0"/>
              <w:snapToGrid w:val="0"/>
              <w:jc w:val="center"/>
              <w:rPr>
                <w:sz w:val="24"/>
              </w:rPr>
            </w:pPr>
            <w:r w:rsidRPr="00B82C73">
              <w:rPr>
                <w:sz w:val="24"/>
              </w:rPr>
              <w:t>费率</w:t>
            </w:r>
          </w:p>
        </w:tc>
      </w:tr>
      <w:tr w:rsidR="00B82C73" w:rsidRPr="00B82C73">
        <w:trPr>
          <w:trHeight w:val="440"/>
          <w:jc w:val="center"/>
        </w:trPr>
        <w:tc>
          <w:tcPr>
            <w:tcW w:w="3656" w:type="dxa"/>
            <w:vAlign w:val="center"/>
          </w:tcPr>
          <w:p w:rsidR="00236EBF" w:rsidRPr="00B82C73" w:rsidRDefault="00FB373F">
            <w:pPr>
              <w:tabs>
                <w:tab w:val="left" w:pos="750"/>
                <w:tab w:val="left" w:pos="840"/>
              </w:tabs>
              <w:adjustRightInd w:val="0"/>
              <w:snapToGrid w:val="0"/>
              <w:jc w:val="center"/>
              <w:rPr>
                <w:sz w:val="24"/>
              </w:rPr>
            </w:pPr>
            <w:r w:rsidRPr="00B82C73">
              <w:rPr>
                <w:sz w:val="24"/>
              </w:rPr>
              <w:t>100</w:t>
            </w:r>
            <w:r w:rsidRPr="00B82C73">
              <w:rPr>
                <w:sz w:val="24"/>
              </w:rPr>
              <w:t>以下</w:t>
            </w:r>
          </w:p>
        </w:tc>
        <w:tc>
          <w:tcPr>
            <w:tcW w:w="3657" w:type="dxa"/>
            <w:vAlign w:val="center"/>
          </w:tcPr>
          <w:p w:rsidR="00236EBF" w:rsidRPr="00B82C73" w:rsidRDefault="00FB373F">
            <w:pPr>
              <w:tabs>
                <w:tab w:val="left" w:pos="750"/>
                <w:tab w:val="left" w:pos="840"/>
              </w:tabs>
              <w:adjustRightInd w:val="0"/>
              <w:snapToGrid w:val="0"/>
              <w:jc w:val="center"/>
              <w:rPr>
                <w:sz w:val="24"/>
              </w:rPr>
            </w:pPr>
            <w:r w:rsidRPr="00B82C73">
              <w:rPr>
                <w:sz w:val="24"/>
              </w:rPr>
              <w:t>1%</w:t>
            </w:r>
          </w:p>
        </w:tc>
      </w:tr>
      <w:tr w:rsidR="00B82C73" w:rsidRPr="00B82C73">
        <w:trPr>
          <w:trHeight w:val="440"/>
          <w:jc w:val="center"/>
        </w:trPr>
        <w:tc>
          <w:tcPr>
            <w:tcW w:w="3656" w:type="dxa"/>
            <w:vAlign w:val="center"/>
          </w:tcPr>
          <w:p w:rsidR="00236EBF" w:rsidRPr="00B82C73" w:rsidRDefault="00FB373F">
            <w:pPr>
              <w:tabs>
                <w:tab w:val="left" w:pos="750"/>
                <w:tab w:val="left" w:pos="840"/>
              </w:tabs>
              <w:adjustRightInd w:val="0"/>
              <w:snapToGrid w:val="0"/>
              <w:jc w:val="center"/>
              <w:rPr>
                <w:sz w:val="24"/>
              </w:rPr>
            </w:pPr>
            <w:r w:rsidRPr="00B82C73">
              <w:rPr>
                <w:sz w:val="24"/>
              </w:rPr>
              <w:t>100-500</w:t>
            </w:r>
          </w:p>
        </w:tc>
        <w:tc>
          <w:tcPr>
            <w:tcW w:w="3657" w:type="dxa"/>
            <w:vAlign w:val="center"/>
          </w:tcPr>
          <w:p w:rsidR="00236EBF" w:rsidRPr="00B82C73" w:rsidRDefault="00FB373F">
            <w:pPr>
              <w:tabs>
                <w:tab w:val="left" w:pos="750"/>
                <w:tab w:val="left" w:pos="840"/>
              </w:tabs>
              <w:adjustRightInd w:val="0"/>
              <w:snapToGrid w:val="0"/>
              <w:jc w:val="center"/>
              <w:rPr>
                <w:sz w:val="24"/>
              </w:rPr>
            </w:pPr>
            <w:r w:rsidRPr="00B82C73">
              <w:rPr>
                <w:rFonts w:hint="eastAsia"/>
                <w:sz w:val="24"/>
              </w:rPr>
              <w:t>0.8</w:t>
            </w:r>
            <w:r w:rsidRPr="00B82C73">
              <w:rPr>
                <w:sz w:val="24"/>
              </w:rPr>
              <w:t>%</w:t>
            </w:r>
          </w:p>
        </w:tc>
      </w:tr>
      <w:tr w:rsidR="00B82C73" w:rsidRPr="00B82C73">
        <w:trPr>
          <w:trHeight w:val="440"/>
          <w:jc w:val="center"/>
        </w:trPr>
        <w:tc>
          <w:tcPr>
            <w:tcW w:w="3656" w:type="dxa"/>
            <w:vAlign w:val="center"/>
          </w:tcPr>
          <w:p w:rsidR="00236EBF" w:rsidRPr="00B82C73" w:rsidRDefault="00FB373F">
            <w:pPr>
              <w:tabs>
                <w:tab w:val="left" w:pos="750"/>
                <w:tab w:val="left" w:pos="840"/>
              </w:tabs>
              <w:adjustRightInd w:val="0"/>
              <w:snapToGrid w:val="0"/>
              <w:jc w:val="center"/>
              <w:rPr>
                <w:sz w:val="24"/>
              </w:rPr>
            </w:pPr>
            <w:r w:rsidRPr="00B82C73">
              <w:rPr>
                <w:sz w:val="24"/>
              </w:rPr>
              <w:t>500-1000</w:t>
            </w:r>
          </w:p>
        </w:tc>
        <w:tc>
          <w:tcPr>
            <w:tcW w:w="3657" w:type="dxa"/>
            <w:vAlign w:val="center"/>
          </w:tcPr>
          <w:p w:rsidR="00236EBF" w:rsidRPr="00B82C73" w:rsidRDefault="00FB373F">
            <w:pPr>
              <w:tabs>
                <w:tab w:val="left" w:pos="750"/>
                <w:tab w:val="left" w:pos="840"/>
              </w:tabs>
              <w:adjustRightInd w:val="0"/>
              <w:snapToGrid w:val="0"/>
              <w:jc w:val="center"/>
              <w:rPr>
                <w:sz w:val="24"/>
              </w:rPr>
            </w:pPr>
            <w:r w:rsidRPr="00B82C73">
              <w:rPr>
                <w:sz w:val="24"/>
              </w:rPr>
              <w:t>0.</w:t>
            </w:r>
            <w:r w:rsidRPr="00B82C73">
              <w:rPr>
                <w:rFonts w:hint="eastAsia"/>
                <w:sz w:val="24"/>
              </w:rPr>
              <w:t>45</w:t>
            </w:r>
            <w:r w:rsidRPr="00B82C73">
              <w:rPr>
                <w:sz w:val="24"/>
              </w:rPr>
              <w:t>%</w:t>
            </w:r>
          </w:p>
        </w:tc>
      </w:tr>
      <w:tr w:rsidR="00B82C73" w:rsidRPr="00B82C73">
        <w:trPr>
          <w:trHeight w:val="440"/>
          <w:jc w:val="center"/>
        </w:trPr>
        <w:tc>
          <w:tcPr>
            <w:tcW w:w="3656" w:type="dxa"/>
            <w:vAlign w:val="center"/>
          </w:tcPr>
          <w:p w:rsidR="00236EBF" w:rsidRPr="00B82C73" w:rsidRDefault="00FB373F">
            <w:pPr>
              <w:tabs>
                <w:tab w:val="left" w:pos="750"/>
                <w:tab w:val="left" w:pos="840"/>
              </w:tabs>
              <w:adjustRightInd w:val="0"/>
              <w:snapToGrid w:val="0"/>
              <w:jc w:val="center"/>
              <w:rPr>
                <w:sz w:val="24"/>
              </w:rPr>
            </w:pPr>
            <w:r w:rsidRPr="00B82C73">
              <w:rPr>
                <w:sz w:val="24"/>
              </w:rPr>
              <w:t>1000</w:t>
            </w:r>
            <w:r w:rsidRPr="00B82C73">
              <w:rPr>
                <w:rFonts w:hint="eastAsia"/>
                <w:sz w:val="24"/>
              </w:rPr>
              <w:t>-5000</w:t>
            </w:r>
          </w:p>
        </w:tc>
        <w:tc>
          <w:tcPr>
            <w:tcW w:w="3657" w:type="dxa"/>
            <w:vAlign w:val="center"/>
          </w:tcPr>
          <w:p w:rsidR="00236EBF" w:rsidRPr="00B82C73" w:rsidRDefault="00FB373F">
            <w:pPr>
              <w:tabs>
                <w:tab w:val="left" w:pos="750"/>
                <w:tab w:val="left" w:pos="840"/>
              </w:tabs>
              <w:adjustRightInd w:val="0"/>
              <w:snapToGrid w:val="0"/>
              <w:jc w:val="center"/>
              <w:rPr>
                <w:sz w:val="24"/>
              </w:rPr>
            </w:pPr>
            <w:r w:rsidRPr="00B82C73">
              <w:rPr>
                <w:rFonts w:hint="eastAsia"/>
                <w:sz w:val="24"/>
              </w:rPr>
              <w:t>0.25%</w:t>
            </w:r>
          </w:p>
        </w:tc>
      </w:tr>
      <w:tr w:rsidR="00B82C73" w:rsidRPr="00B82C73">
        <w:trPr>
          <w:trHeight w:val="440"/>
          <w:jc w:val="center"/>
        </w:trPr>
        <w:tc>
          <w:tcPr>
            <w:tcW w:w="3656" w:type="dxa"/>
            <w:vAlign w:val="center"/>
          </w:tcPr>
          <w:p w:rsidR="00236EBF" w:rsidRPr="00B82C73" w:rsidRDefault="00FB373F">
            <w:pPr>
              <w:tabs>
                <w:tab w:val="left" w:pos="750"/>
                <w:tab w:val="left" w:pos="840"/>
              </w:tabs>
              <w:adjustRightInd w:val="0"/>
              <w:snapToGrid w:val="0"/>
              <w:jc w:val="center"/>
              <w:rPr>
                <w:sz w:val="24"/>
              </w:rPr>
            </w:pPr>
            <w:r w:rsidRPr="00B82C73">
              <w:rPr>
                <w:rFonts w:hint="eastAsia"/>
                <w:sz w:val="24"/>
              </w:rPr>
              <w:t>5000-10000</w:t>
            </w:r>
          </w:p>
        </w:tc>
        <w:tc>
          <w:tcPr>
            <w:tcW w:w="3657" w:type="dxa"/>
            <w:vAlign w:val="center"/>
          </w:tcPr>
          <w:p w:rsidR="00236EBF" w:rsidRPr="00B82C73" w:rsidRDefault="00FB373F">
            <w:pPr>
              <w:tabs>
                <w:tab w:val="left" w:pos="750"/>
                <w:tab w:val="left" w:pos="840"/>
              </w:tabs>
              <w:adjustRightInd w:val="0"/>
              <w:snapToGrid w:val="0"/>
              <w:jc w:val="center"/>
              <w:rPr>
                <w:sz w:val="24"/>
              </w:rPr>
            </w:pPr>
            <w:r w:rsidRPr="00B82C73">
              <w:rPr>
                <w:rFonts w:hint="eastAsia"/>
                <w:sz w:val="24"/>
              </w:rPr>
              <w:t>0.1%</w:t>
            </w:r>
          </w:p>
        </w:tc>
      </w:tr>
      <w:tr w:rsidR="00B82C73" w:rsidRPr="00B82C73">
        <w:trPr>
          <w:trHeight w:val="440"/>
          <w:jc w:val="center"/>
        </w:trPr>
        <w:tc>
          <w:tcPr>
            <w:tcW w:w="3656" w:type="dxa"/>
            <w:vAlign w:val="center"/>
          </w:tcPr>
          <w:p w:rsidR="00236EBF" w:rsidRPr="00B82C73" w:rsidRDefault="00FB373F">
            <w:pPr>
              <w:tabs>
                <w:tab w:val="left" w:pos="750"/>
                <w:tab w:val="left" w:pos="840"/>
              </w:tabs>
              <w:adjustRightInd w:val="0"/>
              <w:snapToGrid w:val="0"/>
              <w:jc w:val="center"/>
              <w:rPr>
                <w:sz w:val="24"/>
              </w:rPr>
            </w:pPr>
            <w:r w:rsidRPr="00B82C73">
              <w:rPr>
                <w:rFonts w:hint="eastAsia"/>
                <w:sz w:val="24"/>
              </w:rPr>
              <w:t>10000-100000</w:t>
            </w:r>
          </w:p>
        </w:tc>
        <w:tc>
          <w:tcPr>
            <w:tcW w:w="3657" w:type="dxa"/>
            <w:vAlign w:val="center"/>
          </w:tcPr>
          <w:p w:rsidR="00236EBF" w:rsidRPr="00B82C73" w:rsidRDefault="00FB373F">
            <w:pPr>
              <w:tabs>
                <w:tab w:val="left" w:pos="750"/>
                <w:tab w:val="left" w:pos="840"/>
              </w:tabs>
              <w:adjustRightInd w:val="0"/>
              <w:snapToGrid w:val="0"/>
              <w:jc w:val="center"/>
              <w:rPr>
                <w:sz w:val="24"/>
              </w:rPr>
            </w:pPr>
            <w:r w:rsidRPr="00B82C73">
              <w:rPr>
                <w:rFonts w:hint="eastAsia"/>
                <w:sz w:val="24"/>
              </w:rPr>
              <w:t>0.05%</w:t>
            </w:r>
          </w:p>
        </w:tc>
      </w:tr>
    </w:tbl>
    <w:p w:rsidR="00236EBF" w:rsidRPr="00B82C73" w:rsidRDefault="00FB373F" w:rsidP="009873C8">
      <w:pPr>
        <w:tabs>
          <w:tab w:val="left" w:pos="700"/>
        </w:tabs>
        <w:autoSpaceDE w:val="0"/>
        <w:autoSpaceDN w:val="0"/>
        <w:adjustRightInd w:val="0"/>
        <w:spacing w:line="360" w:lineRule="auto"/>
        <w:ind w:firstLineChars="200" w:firstLine="446"/>
        <w:rPr>
          <w:sz w:val="24"/>
          <w:lang w:val="zh-CN"/>
        </w:rPr>
      </w:pPr>
      <w:r w:rsidRPr="00B82C73">
        <w:rPr>
          <w:sz w:val="24"/>
          <w:lang w:val="zh-CN"/>
        </w:rPr>
        <w:t>服务费按差额定率累进法计算</w:t>
      </w:r>
      <w:r w:rsidRPr="00B82C73">
        <w:rPr>
          <w:rFonts w:hint="eastAsia"/>
          <w:sz w:val="24"/>
          <w:lang w:val="zh-CN"/>
        </w:rPr>
        <w:t>，向下取整，精确到元。</w:t>
      </w:r>
      <w:r w:rsidRPr="00B82C73">
        <w:rPr>
          <w:sz w:val="24"/>
          <w:lang w:val="zh-CN"/>
        </w:rPr>
        <w:t>例如</w:t>
      </w:r>
      <w:r w:rsidRPr="00B82C73">
        <w:rPr>
          <w:sz w:val="24"/>
        </w:rPr>
        <w:t>中标</w:t>
      </w:r>
      <w:r w:rsidRPr="00B82C73">
        <w:rPr>
          <w:sz w:val="24"/>
          <w:lang w:val="zh-CN"/>
        </w:rPr>
        <w:t>金额为</w:t>
      </w:r>
      <w:r w:rsidRPr="00B82C73">
        <w:rPr>
          <w:sz w:val="24"/>
          <w:lang w:val="zh-CN"/>
        </w:rPr>
        <w:t>680</w:t>
      </w:r>
      <w:r w:rsidRPr="00B82C73">
        <w:rPr>
          <w:rFonts w:hint="eastAsia"/>
          <w:sz w:val="24"/>
          <w:lang w:val="zh-CN"/>
        </w:rPr>
        <w:t>5000</w:t>
      </w:r>
      <w:r w:rsidRPr="00B82C73">
        <w:rPr>
          <w:sz w:val="24"/>
          <w:lang w:val="zh-CN"/>
        </w:rPr>
        <w:t>元，服务费</w:t>
      </w:r>
      <w:r w:rsidRPr="00B82C73">
        <w:rPr>
          <w:rFonts w:hint="eastAsia"/>
          <w:sz w:val="24"/>
          <w:lang w:val="zh-CN"/>
        </w:rPr>
        <w:t>=</w:t>
      </w:r>
      <w:r w:rsidRPr="00B82C73">
        <w:rPr>
          <w:sz w:val="24"/>
          <w:lang w:val="zh-CN"/>
        </w:rPr>
        <w:t>100</w:t>
      </w:r>
      <w:r w:rsidRPr="00B82C73">
        <w:rPr>
          <w:rFonts w:hint="eastAsia"/>
          <w:sz w:val="24"/>
          <w:lang w:val="zh-CN"/>
        </w:rPr>
        <w:t>0000</w:t>
      </w:r>
      <w:r w:rsidRPr="00B82C73">
        <w:rPr>
          <w:sz w:val="24"/>
          <w:lang w:val="zh-CN"/>
        </w:rPr>
        <w:t>×1%+</w:t>
      </w:r>
      <w:r w:rsidRPr="00B82C73">
        <w:rPr>
          <w:rFonts w:hint="eastAsia"/>
          <w:sz w:val="24"/>
          <w:lang w:val="zh-CN"/>
        </w:rPr>
        <w:t>（</w:t>
      </w:r>
      <w:r w:rsidRPr="00B82C73">
        <w:rPr>
          <w:sz w:val="24"/>
          <w:lang w:val="zh-CN"/>
        </w:rPr>
        <w:t>500</w:t>
      </w:r>
      <w:r w:rsidRPr="00B82C73">
        <w:rPr>
          <w:rFonts w:hint="eastAsia"/>
          <w:sz w:val="24"/>
          <w:lang w:val="zh-CN"/>
        </w:rPr>
        <w:t>0000</w:t>
      </w:r>
      <w:r w:rsidRPr="00B82C73">
        <w:rPr>
          <w:sz w:val="24"/>
          <w:lang w:val="zh-CN"/>
        </w:rPr>
        <w:t>-100</w:t>
      </w:r>
      <w:r w:rsidRPr="00B82C73">
        <w:rPr>
          <w:rFonts w:hint="eastAsia"/>
          <w:sz w:val="24"/>
          <w:lang w:val="zh-CN"/>
        </w:rPr>
        <w:t>0000</w:t>
      </w:r>
      <w:r w:rsidRPr="00B82C73">
        <w:rPr>
          <w:rFonts w:hint="eastAsia"/>
          <w:sz w:val="24"/>
          <w:lang w:val="zh-CN"/>
        </w:rPr>
        <w:t>）</w:t>
      </w:r>
      <w:r w:rsidRPr="00B82C73">
        <w:rPr>
          <w:sz w:val="24"/>
          <w:lang w:val="zh-CN"/>
        </w:rPr>
        <w:t>×</w:t>
      </w:r>
      <w:r w:rsidRPr="00B82C73">
        <w:rPr>
          <w:rFonts w:hint="eastAsia"/>
          <w:sz w:val="24"/>
          <w:lang w:val="zh-CN"/>
        </w:rPr>
        <w:t>0.8</w:t>
      </w:r>
      <w:r w:rsidRPr="00B82C73">
        <w:rPr>
          <w:sz w:val="24"/>
          <w:lang w:val="zh-CN"/>
        </w:rPr>
        <w:t>%+</w:t>
      </w:r>
      <w:r w:rsidRPr="00B82C73">
        <w:rPr>
          <w:rFonts w:hint="eastAsia"/>
          <w:sz w:val="24"/>
          <w:lang w:val="zh-CN"/>
        </w:rPr>
        <w:t>（</w:t>
      </w:r>
      <w:r w:rsidRPr="00B82C73">
        <w:rPr>
          <w:sz w:val="24"/>
          <w:lang w:val="zh-CN"/>
        </w:rPr>
        <w:t>680</w:t>
      </w:r>
      <w:r w:rsidRPr="00B82C73">
        <w:rPr>
          <w:rFonts w:hint="eastAsia"/>
          <w:sz w:val="24"/>
          <w:lang w:val="zh-CN"/>
        </w:rPr>
        <w:t>5000</w:t>
      </w:r>
      <w:r w:rsidRPr="00B82C73">
        <w:rPr>
          <w:sz w:val="24"/>
          <w:lang w:val="zh-CN"/>
        </w:rPr>
        <w:t>-500</w:t>
      </w:r>
      <w:r w:rsidRPr="00B82C73">
        <w:rPr>
          <w:rFonts w:hint="eastAsia"/>
          <w:sz w:val="24"/>
          <w:lang w:val="zh-CN"/>
        </w:rPr>
        <w:t>0000</w:t>
      </w:r>
      <w:r w:rsidRPr="00B82C73">
        <w:rPr>
          <w:rFonts w:hint="eastAsia"/>
          <w:sz w:val="24"/>
          <w:lang w:val="zh-CN"/>
        </w:rPr>
        <w:t>）</w:t>
      </w:r>
      <w:r w:rsidRPr="00B82C73">
        <w:rPr>
          <w:sz w:val="24"/>
          <w:lang w:val="zh-CN"/>
        </w:rPr>
        <w:t>×0.</w:t>
      </w:r>
      <w:r w:rsidRPr="00B82C73">
        <w:rPr>
          <w:rFonts w:hint="eastAsia"/>
          <w:sz w:val="24"/>
          <w:lang w:val="zh-CN"/>
        </w:rPr>
        <w:t>45</w:t>
      </w:r>
      <w:r w:rsidRPr="00B82C73">
        <w:rPr>
          <w:sz w:val="24"/>
          <w:lang w:val="zh-CN"/>
        </w:rPr>
        <w:t>%=</w:t>
      </w:r>
      <w:r w:rsidRPr="00B82C73">
        <w:rPr>
          <w:rFonts w:hint="eastAsia"/>
          <w:sz w:val="24"/>
          <w:lang w:val="zh-CN"/>
        </w:rPr>
        <w:t>50122.5</w:t>
      </w:r>
      <w:r w:rsidRPr="00B82C73">
        <w:rPr>
          <w:sz w:val="24"/>
          <w:lang w:val="zh-CN"/>
        </w:rPr>
        <w:t>元，服务费</w:t>
      </w:r>
      <w:r w:rsidRPr="00B82C73">
        <w:rPr>
          <w:rFonts w:hint="eastAsia"/>
          <w:sz w:val="24"/>
          <w:lang w:val="zh-CN"/>
        </w:rPr>
        <w:t>缴纳</w:t>
      </w:r>
      <w:r w:rsidRPr="00B82C73">
        <w:rPr>
          <w:rFonts w:hint="eastAsia"/>
          <w:sz w:val="24"/>
          <w:lang w:val="zh-CN"/>
        </w:rPr>
        <w:t>50122</w:t>
      </w:r>
      <w:r w:rsidRPr="00B82C73">
        <w:rPr>
          <w:rFonts w:hint="eastAsia"/>
          <w:sz w:val="24"/>
          <w:lang w:val="zh-CN"/>
        </w:rPr>
        <w:t>元。</w:t>
      </w:r>
      <w:r w:rsidRPr="00B82C73">
        <w:rPr>
          <w:sz w:val="24"/>
          <w:lang w:val="zh-CN"/>
        </w:rPr>
        <w:t>其中中标金额以《中标通知书》为准。</w:t>
      </w:r>
    </w:p>
    <w:p w:rsidR="00236EBF" w:rsidRPr="00B82C73" w:rsidRDefault="00FB373F" w:rsidP="009873C8">
      <w:pPr>
        <w:tabs>
          <w:tab w:val="left" w:pos="700"/>
        </w:tabs>
        <w:autoSpaceDE w:val="0"/>
        <w:autoSpaceDN w:val="0"/>
        <w:adjustRightInd w:val="0"/>
        <w:spacing w:line="360" w:lineRule="auto"/>
        <w:ind w:firstLineChars="200" w:firstLine="446"/>
        <w:rPr>
          <w:sz w:val="24"/>
          <w:szCs w:val="24"/>
          <w:lang w:val="zh-CN"/>
        </w:rPr>
      </w:pPr>
      <w:r w:rsidRPr="00B82C73">
        <w:rPr>
          <w:rFonts w:hint="eastAsia"/>
          <w:sz w:val="24"/>
          <w:szCs w:val="24"/>
        </w:rPr>
        <w:t>中标供应商应于中标公告发布之日起</w:t>
      </w:r>
      <w:r w:rsidRPr="00B82C73">
        <w:rPr>
          <w:rFonts w:hint="eastAsia"/>
          <w:sz w:val="24"/>
          <w:szCs w:val="24"/>
        </w:rPr>
        <w:t>5</w:t>
      </w:r>
      <w:r w:rsidRPr="00B82C73">
        <w:rPr>
          <w:rFonts w:hint="eastAsia"/>
          <w:sz w:val="24"/>
          <w:szCs w:val="24"/>
        </w:rPr>
        <w:t>个工作日内缴纳</w:t>
      </w:r>
      <w:r w:rsidRPr="00B82C73">
        <w:rPr>
          <w:rFonts w:hint="eastAsia"/>
          <w:sz w:val="24"/>
          <w:szCs w:val="24"/>
          <w:lang w:val="zh-CN"/>
        </w:rPr>
        <w:t>招标代理服务费，缴费单位名称须与投标单位名称一致，缴费时请注明项目编号及中标包号。</w:t>
      </w:r>
    </w:p>
    <w:p w:rsidR="00236EBF" w:rsidRPr="00B82C73" w:rsidRDefault="00FB373F" w:rsidP="009873C8">
      <w:pPr>
        <w:pStyle w:val="Default"/>
        <w:spacing w:line="360" w:lineRule="auto"/>
        <w:ind w:firstLineChars="200" w:firstLine="446"/>
        <w:rPr>
          <w:rFonts w:ascii="Times New Roman" w:eastAsia="宋体" w:hAnsi="Times New Roman" w:cs="Times New Roman"/>
          <w:color w:val="auto"/>
        </w:rPr>
      </w:pPr>
      <w:r w:rsidRPr="00B82C73">
        <w:rPr>
          <w:rFonts w:ascii="Times New Roman" w:eastAsia="宋体" w:hAnsi="Times New Roman" w:cs="Times New Roman" w:hint="eastAsia"/>
          <w:color w:val="auto"/>
        </w:rPr>
        <w:t>名</w:t>
      </w:r>
      <w:r w:rsidRPr="00B82C73">
        <w:rPr>
          <w:rFonts w:ascii="Times New Roman" w:eastAsia="宋体" w:hAnsi="Times New Roman" w:cs="Times New Roman" w:hint="eastAsia"/>
          <w:color w:val="auto"/>
        </w:rPr>
        <w:t xml:space="preserve">        </w:t>
      </w:r>
      <w:r w:rsidRPr="00B82C73">
        <w:rPr>
          <w:rFonts w:ascii="Times New Roman" w:eastAsia="宋体" w:hAnsi="Times New Roman" w:cs="Times New Roman" w:hint="eastAsia"/>
          <w:color w:val="auto"/>
        </w:rPr>
        <w:t>称：天津市公共资源交易中心</w:t>
      </w:r>
    </w:p>
    <w:p w:rsidR="00236EBF" w:rsidRPr="00B82C73" w:rsidRDefault="00FB373F" w:rsidP="009873C8">
      <w:pPr>
        <w:pStyle w:val="Default"/>
        <w:spacing w:line="360" w:lineRule="auto"/>
        <w:ind w:firstLineChars="200" w:firstLine="446"/>
        <w:rPr>
          <w:rFonts w:ascii="Times New Roman" w:eastAsia="宋体" w:hAnsi="Times New Roman" w:cs="Times New Roman"/>
          <w:color w:val="auto"/>
        </w:rPr>
      </w:pPr>
      <w:r w:rsidRPr="00B82C73">
        <w:rPr>
          <w:rFonts w:ascii="Times New Roman" w:eastAsia="宋体" w:hAnsi="Times New Roman" w:cs="Times New Roman" w:hint="eastAsia"/>
          <w:color w:val="auto"/>
        </w:rPr>
        <w:t>开户行及账号：中国建设银行股份有限公司天津明华支行</w:t>
      </w:r>
      <w:r w:rsidRPr="00B82C73">
        <w:rPr>
          <w:rFonts w:ascii="Times New Roman" w:eastAsia="宋体" w:hAnsi="Times New Roman" w:cs="Times New Roman" w:hint="eastAsia"/>
          <w:color w:val="auto"/>
        </w:rPr>
        <w:t xml:space="preserve"> </w:t>
      </w:r>
    </w:p>
    <w:p w:rsidR="00236EBF" w:rsidRPr="00B82C73" w:rsidRDefault="00FB373F" w:rsidP="009873C8">
      <w:pPr>
        <w:pStyle w:val="Default"/>
        <w:spacing w:line="360" w:lineRule="auto"/>
        <w:ind w:firstLineChars="897" w:firstLine="2002"/>
        <w:rPr>
          <w:rFonts w:ascii="Times New Roman" w:eastAsia="宋体" w:hAnsi="Times New Roman" w:cs="Times New Roman"/>
          <w:color w:val="auto"/>
        </w:rPr>
      </w:pPr>
      <w:r w:rsidRPr="00B82C73">
        <w:rPr>
          <w:rFonts w:ascii="Times New Roman" w:eastAsia="宋体" w:hAnsi="Times New Roman" w:cs="Times New Roman"/>
          <w:color w:val="auto"/>
        </w:rPr>
        <w:t>1205 0162 4900 0000 0675</w:t>
      </w:r>
    </w:p>
    <w:p w:rsidR="00236EBF" w:rsidRPr="00B82C73" w:rsidRDefault="00FB373F" w:rsidP="009873C8">
      <w:pPr>
        <w:pStyle w:val="Default"/>
        <w:spacing w:line="360" w:lineRule="auto"/>
        <w:ind w:firstLineChars="200" w:firstLine="446"/>
        <w:rPr>
          <w:rFonts w:ascii="Times New Roman" w:eastAsia="宋体" w:hAnsi="Times New Roman" w:cs="Times New Roman"/>
          <w:color w:val="auto"/>
        </w:rPr>
      </w:pPr>
      <w:r w:rsidRPr="00B82C73">
        <w:rPr>
          <w:rFonts w:ascii="Times New Roman" w:eastAsia="宋体" w:hAnsi="Times New Roman" w:cs="Times New Roman" w:hint="eastAsia"/>
          <w:color w:val="auto"/>
        </w:rPr>
        <w:t>银行联行号：</w:t>
      </w:r>
      <w:r w:rsidRPr="00B82C73">
        <w:rPr>
          <w:rFonts w:ascii="Times New Roman" w:eastAsia="宋体" w:hAnsi="Times New Roman" w:cs="Times New Roman" w:hint="eastAsia"/>
          <w:color w:val="auto"/>
        </w:rPr>
        <w:t>105110039436</w:t>
      </w:r>
    </w:p>
    <w:p w:rsidR="00236EBF" w:rsidRPr="00B82C73" w:rsidRDefault="00FB373F" w:rsidP="009873C8">
      <w:pPr>
        <w:pStyle w:val="Default"/>
        <w:spacing w:line="360" w:lineRule="auto"/>
        <w:ind w:firstLineChars="200" w:firstLine="446"/>
        <w:rPr>
          <w:rFonts w:ascii="Times New Roman" w:eastAsia="宋体" w:hAnsi="Times New Roman" w:cs="Times New Roman"/>
          <w:color w:val="auto"/>
        </w:rPr>
      </w:pPr>
      <w:r w:rsidRPr="00B82C73">
        <w:rPr>
          <w:rFonts w:ascii="Times New Roman" w:eastAsia="宋体" w:hAnsi="Times New Roman" w:cs="Times New Roman" w:hint="eastAsia"/>
          <w:color w:val="auto"/>
        </w:rPr>
        <w:t>纳税人识别号：</w:t>
      </w:r>
      <w:r w:rsidRPr="00B82C73">
        <w:rPr>
          <w:rFonts w:ascii="Times New Roman" w:eastAsia="宋体" w:hAnsi="Times New Roman" w:cs="Times New Roman" w:hint="eastAsia"/>
          <w:color w:val="auto"/>
        </w:rPr>
        <w:t>1212 0000 MB1E 44809C</w:t>
      </w:r>
    </w:p>
    <w:p w:rsidR="00236EBF" w:rsidRPr="00B82C73" w:rsidRDefault="00FB373F" w:rsidP="009873C8">
      <w:pPr>
        <w:pStyle w:val="Default"/>
        <w:spacing w:line="360" w:lineRule="auto"/>
        <w:ind w:firstLineChars="200" w:firstLine="446"/>
        <w:jc w:val="both"/>
        <w:rPr>
          <w:rFonts w:ascii="Times New Roman" w:eastAsia="宋体" w:hAnsi="Times New Roman" w:cs="Times New Roman"/>
          <w:color w:val="auto"/>
        </w:rPr>
      </w:pPr>
      <w:r w:rsidRPr="00B82C73">
        <w:rPr>
          <w:rFonts w:ascii="Times New Roman" w:eastAsia="宋体" w:hAnsi="Times New Roman" w:cs="Times New Roman" w:hint="eastAsia"/>
          <w:color w:val="auto"/>
        </w:rPr>
        <w:t>地址：天津市河东区红星路</w:t>
      </w:r>
      <w:r w:rsidRPr="00B82C73">
        <w:rPr>
          <w:rFonts w:ascii="Times New Roman" w:eastAsia="宋体" w:hAnsi="Times New Roman" w:cs="Times New Roman" w:hint="eastAsia"/>
          <w:color w:val="auto"/>
        </w:rPr>
        <w:t>79</w:t>
      </w:r>
      <w:r w:rsidRPr="00B82C73">
        <w:rPr>
          <w:rFonts w:ascii="Times New Roman" w:eastAsia="宋体" w:hAnsi="Times New Roman" w:cs="Times New Roman" w:hint="eastAsia"/>
          <w:color w:val="auto"/>
        </w:rPr>
        <w:t>号</w:t>
      </w:r>
    </w:p>
    <w:p w:rsidR="00236EBF" w:rsidRPr="00B82C73" w:rsidRDefault="00FB373F" w:rsidP="009873C8">
      <w:pPr>
        <w:pStyle w:val="Default"/>
        <w:spacing w:line="360" w:lineRule="auto"/>
        <w:ind w:firstLineChars="200" w:firstLine="446"/>
        <w:jc w:val="both"/>
        <w:rPr>
          <w:rFonts w:ascii="Times New Roman" w:eastAsia="宋体" w:hAnsi="Times New Roman" w:cs="Times New Roman"/>
          <w:color w:val="auto"/>
        </w:rPr>
      </w:pPr>
      <w:r w:rsidRPr="00B82C73">
        <w:rPr>
          <w:rFonts w:ascii="Times New Roman" w:eastAsia="宋体" w:hAnsi="Times New Roman" w:cs="Times New Roman" w:hint="eastAsia"/>
          <w:color w:val="auto"/>
        </w:rPr>
        <w:t>缴费及申请开票系统：</w:t>
      </w:r>
      <w:r w:rsidRPr="00B82C73">
        <w:rPr>
          <w:rFonts w:ascii="Times New Roman" w:eastAsia="宋体" w:hAnsi="Times New Roman" w:cs="Times New Roman" w:hint="eastAsia"/>
          <w:color w:val="auto"/>
        </w:rPr>
        <w:t>http://pay.tjggzy.cn/</w:t>
      </w:r>
    </w:p>
    <w:p w:rsidR="00236EBF" w:rsidRPr="00B82C73" w:rsidRDefault="00FB373F" w:rsidP="009873C8">
      <w:pPr>
        <w:pStyle w:val="Default"/>
        <w:spacing w:line="360" w:lineRule="auto"/>
        <w:ind w:firstLineChars="200" w:firstLine="446"/>
        <w:jc w:val="both"/>
        <w:rPr>
          <w:rFonts w:ascii="Times New Roman" w:eastAsia="宋体" w:hAnsi="Times New Roman" w:cs="Times New Roman"/>
          <w:color w:val="auto"/>
        </w:rPr>
      </w:pPr>
      <w:r w:rsidRPr="00B82C73">
        <w:rPr>
          <w:rFonts w:ascii="Times New Roman" w:eastAsia="宋体" w:hAnsi="Times New Roman" w:cs="Times New Roman" w:hint="eastAsia"/>
          <w:color w:val="auto"/>
        </w:rPr>
        <w:t>缴费及开票咨询电话：</w:t>
      </w:r>
      <w:r w:rsidRPr="00B82C73">
        <w:rPr>
          <w:rFonts w:ascii="Times New Roman" w:eastAsia="宋体" w:hAnsi="Times New Roman" w:cs="Times New Roman" w:hint="eastAsia"/>
          <w:color w:val="auto"/>
        </w:rPr>
        <w:t>022-24532012</w:t>
      </w:r>
    </w:p>
    <w:p w:rsidR="00236EBF" w:rsidRDefault="00236EBF" w:rsidP="009873C8">
      <w:pPr>
        <w:pStyle w:val="Default"/>
        <w:spacing w:line="360" w:lineRule="auto"/>
        <w:ind w:firstLineChars="200" w:firstLine="446"/>
        <w:jc w:val="both"/>
        <w:rPr>
          <w:rFonts w:ascii="Times New Roman" w:eastAsia="宋体" w:hAnsi="Times New Roman" w:cs="Times New Roman"/>
          <w:color w:val="FF0000"/>
        </w:rPr>
      </w:pPr>
    </w:p>
    <w:p w:rsidR="00236EBF" w:rsidRDefault="00236EBF">
      <w:pPr>
        <w:pStyle w:val="Default"/>
        <w:spacing w:line="360" w:lineRule="auto"/>
        <w:jc w:val="both"/>
        <w:rPr>
          <w:rFonts w:ascii="Times New Roman" w:eastAsia="宋体" w:hAnsi="Times New Roman" w:cs="Times New Roman"/>
          <w:color w:val="auto"/>
        </w:rPr>
      </w:pPr>
    </w:p>
    <w:p w:rsidR="00236EBF" w:rsidRDefault="00FB373F">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sidR="00B82C73">
        <w:rPr>
          <w:rFonts w:ascii="Times New Roman" w:eastAsia="宋体" w:hAnsi="Times New Roman" w:cs="Times New Roman" w:hint="eastAsia"/>
          <w:color w:val="auto"/>
        </w:rPr>
        <w:t>6</w:t>
      </w:r>
      <w:r>
        <w:rPr>
          <w:rFonts w:ascii="Times New Roman" w:eastAsia="宋体" w:hAnsi="Times New Roman" w:cs="Times New Roman"/>
          <w:color w:val="auto"/>
        </w:rPr>
        <w:t>月</w:t>
      </w:r>
      <w:r w:rsidR="00B82C73">
        <w:rPr>
          <w:rFonts w:ascii="Times New Roman" w:eastAsia="宋体" w:hAnsi="Times New Roman" w:cs="Times New Roman" w:hint="eastAsia"/>
          <w:color w:val="auto"/>
        </w:rPr>
        <w:t>29</w:t>
      </w:r>
      <w:r>
        <w:rPr>
          <w:rFonts w:ascii="Times New Roman" w:eastAsia="宋体" w:hAnsi="Times New Roman" w:cs="Times New Roman"/>
          <w:color w:val="auto"/>
        </w:rPr>
        <w:t>日</w:t>
      </w:r>
    </w:p>
    <w:p w:rsidR="00236EBF" w:rsidRDefault="00236EBF">
      <w:pPr>
        <w:pStyle w:val="Default"/>
        <w:spacing w:line="360" w:lineRule="auto"/>
        <w:ind w:right="892"/>
        <w:rPr>
          <w:rFonts w:ascii="Times New Roman" w:eastAsia="宋体" w:hAnsi="Times New Roman" w:cs="Times New Roman"/>
          <w:color w:val="auto"/>
        </w:rPr>
      </w:pPr>
    </w:p>
    <w:p w:rsidR="00236EBF" w:rsidRDefault="00FB373F">
      <w:pPr>
        <w:widowControl/>
        <w:jc w:val="left"/>
        <w:rPr>
          <w:kern w:val="0"/>
          <w:sz w:val="24"/>
          <w:szCs w:val="24"/>
        </w:rPr>
      </w:pPr>
      <w:r>
        <w:br w:type="page"/>
      </w:r>
    </w:p>
    <w:p w:rsidR="00236EBF" w:rsidRDefault="00FB373F">
      <w:pPr>
        <w:pStyle w:val="ac"/>
        <w:rPr>
          <w:rFonts w:ascii="Times New Roman" w:hAnsi="Times New Roman"/>
        </w:rPr>
      </w:pPr>
      <w:r>
        <w:rPr>
          <w:rFonts w:ascii="Times New Roman" w:hAnsi="Times New Roman"/>
        </w:rPr>
        <w:t>第二部分</w:t>
      </w:r>
      <w:r>
        <w:rPr>
          <w:rFonts w:ascii="Times New Roman" w:hAnsi="Times New Roman"/>
        </w:rPr>
        <w:t xml:space="preserve">  </w:t>
      </w:r>
      <w:r>
        <w:rPr>
          <w:rFonts w:ascii="Times New Roman" w:hAnsi="Times New Roman"/>
        </w:rPr>
        <w:t>招标项目</w:t>
      </w:r>
      <w:bookmarkEnd w:id="4"/>
      <w:r>
        <w:rPr>
          <w:rFonts w:ascii="Times New Roman" w:hAnsi="Times New Roman"/>
        </w:rPr>
        <w:t>需求</w:t>
      </w:r>
    </w:p>
    <w:p w:rsidR="00236EBF" w:rsidRPr="00B82C73" w:rsidRDefault="00FB373F" w:rsidP="009873C8">
      <w:pPr>
        <w:autoSpaceDE w:val="0"/>
        <w:autoSpaceDN w:val="0"/>
        <w:adjustRightInd w:val="0"/>
        <w:spacing w:line="360" w:lineRule="auto"/>
        <w:ind w:firstLineChars="200" w:firstLine="446"/>
        <w:rPr>
          <w:sz w:val="24"/>
        </w:rPr>
      </w:pPr>
      <w:r w:rsidRPr="00B82C73">
        <w:rPr>
          <w:rFonts w:hint="eastAsia"/>
          <w:sz w:val="24"/>
        </w:rPr>
        <w:t>加注“★”号条款为不允许偏离的实质性要求，经评标委员会判定任意一条加注“★”号的条款出现偏离，视为无效投标。</w:t>
      </w:r>
    </w:p>
    <w:p w:rsidR="00236EBF" w:rsidRDefault="00FB373F" w:rsidP="009873C8">
      <w:pPr>
        <w:widowControl/>
        <w:ind w:firstLineChars="200" w:firstLine="446"/>
        <w:jc w:val="left"/>
        <w:rPr>
          <w:sz w:val="24"/>
        </w:rPr>
      </w:pPr>
      <w:r>
        <w:rPr>
          <w:rFonts w:hint="eastAsia"/>
          <w:sz w:val="24"/>
        </w:rPr>
        <w:t>一、项目背景</w:t>
      </w:r>
    </w:p>
    <w:p w:rsidR="00236EBF" w:rsidRDefault="00826673" w:rsidP="00826673">
      <w:pPr>
        <w:tabs>
          <w:tab w:val="left" w:pos="210"/>
        </w:tabs>
        <w:autoSpaceDE w:val="0"/>
        <w:autoSpaceDN w:val="0"/>
        <w:adjustRightInd w:val="0"/>
        <w:spacing w:line="360" w:lineRule="auto"/>
        <w:ind w:firstLineChars="200" w:firstLine="446"/>
        <w:outlineLvl w:val="0"/>
        <w:rPr>
          <w:sz w:val="24"/>
          <w:szCs w:val="24"/>
        </w:rPr>
      </w:pPr>
      <w:r w:rsidRPr="00826673">
        <w:rPr>
          <w:rFonts w:hint="eastAsia"/>
          <w:sz w:val="24"/>
          <w:szCs w:val="24"/>
        </w:rPr>
        <w:t>保障天津税务系统各类税收业务需要，为相关系统提供安全可靠的网络服务，并对整体线路进行优化升级，为天津市税务局城域网、裸光纤、互联网、外联网以及语音网络等</w:t>
      </w:r>
      <w:r w:rsidRPr="00826673">
        <w:rPr>
          <w:rFonts w:hint="eastAsia"/>
          <w:sz w:val="24"/>
          <w:szCs w:val="24"/>
        </w:rPr>
        <w:t>92</w:t>
      </w:r>
      <w:r w:rsidRPr="00826673">
        <w:rPr>
          <w:rFonts w:hint="eastAsia"/>
          <w:sz w:val="24"/>
          <w:szCs w:val="24"/>
        </w:rPr>
        <w:t>条线路提供租赁服务。</w:t>
      </w:r>
    </w:p>
    <w:p w:rsidR="00236EBF" w:rsidRDefault="00FB373F" w:rsidP="009873C8">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236EBF" w:rsidRDefault="00FB373F" w:rsidP="009873C8">
      <w:pPr>
        <w:spacing w:line="360" w:lineRule="auto"/>
        <w:ind w:firstLineChars="200" w:firstLine="446"/>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rsidR="00236EBF" w:rsidRDefault="00FB373F" w:rsidP="009873C8">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（二）具体要求</w:t>
      </w:r>
    </w:p>
    <w:p w:rsidR="00236EBF" w:rsidRPr="00B82C73" w:rsidRDefault="00FB373F" w:rsidP="009873C8">
      <w:pPr>
        <w:tabs>
          <w:tab w:val="left" w:pos="210"/>
        </w:tabs>
        <w:autoSpaceDE w:val="0"/>
        <w:autoSpaceDN w:val="0"/>
        <w:adjustRightInd w:val="0"/>
        <w:spacing w:line="360" w:lineRule="auto"/>
        <w:ind w:firstLineChars="200" w:firstLine="446"/>
        <w:outlineLvl w:val="0"/>
        <w:rPr>
          <w:sz w:val="24"/>
          <w:szCs w:val="24"/>
        </w:rPr>
      </w:pPr>
      <w:r w:rsidRPr="00B82C73">
        <w:rPr>
          <w:rFonts w:hint="eastAsia"/>
          <w:sz w:val="24"/>
          <w:szCs w:val="24"/>
        </w:rPr>
        <w:t>详见项目需求书。</w:t>
      </w:r>
    </w:p>
    <w:p w:rsidR="00236EBF" w:rsidRPr="00B82C73" w:rsidRDefault="00FB373F" w:rsidP="009873C8">
      <w:pPr>
        <w:tabs>
          <w:tab w:val="left" w:pos="210"/>
        </w:tabs>
        <w:autoSpaceDE w:val="0"/>
        <w:autoSpaceDN w:val="0"/>
        <w:adjustRightInd w:val="0"/>
        <w:spacing w:line="360" w:lineRule="auto"/>
        <w:ind w:firstLineChars="200" w:firstLine="446"/>
        <w:outlineLvl w:val="0"/>
        <w:rPr>
          <w:sz w:val="24"/>
          <w:szCs w:val="24"/>
        </w:rPr>
      </w:pPr>
      <w:r w:rsidRPr="00B82C73">
        <w:rPr>
          <w:rFonts w:hint="eastAsia"/>
          <w:sz w:val="24"/>
          <w:szCs w:val="24"/>
        </w:rPr>
        <w:t>三</w:t>
      </w:r>
      <w:r w:rsidRPr="00B82C73">
        <w:rPr>
          <w:sz w:val="24"/>
          <w:szCs w:val="24"/>
        </w:rPr>
        <w:t>、商务要求</w:t>
      </w:r>
    </w:p>
    <w:p w:rsidR="00236EBF" w:rsidRPr="00B82C73" w:rsidRDefault="00FB373F" w:rsidP="008F3F45">
      <w:pPr>
        <w:tabs>
          <w:tab w:val="left" w:pos="210"/>
        </w:tabs>
        <w:autoSpaceDE w:val="0"/>
        <w:autoSpaceDN w:val="0"/>
        <w:adjustRightInd w:val="0"/>
        <w:spacing w:line="360" w:lineRule="auto"/>
        <w:ind w:firstLineChars="200" w:firstLine="446"/>
        <w:outlineLvl w:val="0"/>
        <w:rPr>
          <w:sz w:val="24"/>
          <w:szCs w:val="24"/>
        </w:rPr>
      </w:pPr>
      <w:r w:rsidRPr="00B82C73">
        <w:rPr>
          <w:sz w:val="24"/>
          <w:szCs w:val="24"/>
        </w:rPr>
        <w:t>（一）报价要求</w:t>
      </w:r>
    </w:p>
    <w:p w:rsidR="00236EBF" w:rsidRPr="00B82C73" w:rsidRDefault="00FB373F" w:rsidP="009873C8">
      <w:pPr>
        <w:autoSpaceDE w:val="0"/>
        <w:autoSpaceDN w:val="0"/>
        <w:adjustRightInd w:val="0"/>
        <w:spacing w:line="360" w:lineRule="auto"/>
        <w:ind w:firstLineChars="200" w:firstLine="446"/>
        <w:rPr>
          <w:sz w:val="24"/>
        </w:rPr>
      </w:pPr>
      <w:r w:rsidRPr="00B82C73">
        <w:rPr>
          <w:sz w:val="24"/>
        </w:rPr>
        <w:t xml:space="preserve">1. </w:t>
      </w:r>
      <w:r w:rsidRPr="00B82C73">
        <w:rPr>
          <w:sz w:val="24"/>
        </w:rPr>
        <w:t>投标报价以人民币填列。</w:t>
      </w:r>
    </w:p>
    <w:p w:rsidR="00236EBF" w:rsidRPr="00B82C73" w:rsidRDefault="00FB373F" w:rsidP="009873C8">
      <w:pPr>
        <w:autoSpaceDE w:val="0"/>
        <w:autoSpaceDN w:val="0"/>
        <w:adjustRightInd w:val="0"/>
        <w:spacing w:line="360" w:lineRule="auto"/>
        <w:ind w:firstLineChars="200" w:firstLine="446"/>
        <w:rPr>
          <w:sz w:val="24"/>
        </w:rPr>
      </w:pPr>
      <w:r w:rsidRPr="00B82C73">
        <w:rPr>
          <w:sz w:val="24"/>
        </w:rPr>
        <w:t xml:space="preserve">2. </w:t>
      </w:r>
      <w:r w:rsidRPr="00B82C73">
        <w:rPr>
          <w:sz w:val="24"/>
        </w:rPr>
        <w:t>投标人的报价应包括：</w:t>
      </w:r>
      <w:r w:rsidR="00826673" w:rsidRPr="00B82C73">
        <w:rPr>
          <w:sz w:val="24"/>
        </w:rPr>
        <w:t>链路费、</w:t>
      </w:r>
      <w:r w:rsidR="00826673" w:rsidRPr="00B82C73">
        <w:rPr>
          <w:rFonts w:hint="eastAsia"/>
          <w:sz w:val="24"/>
        </w:rPr>
        <w:t>设备费、</w:t>
      </w:r>
      <w:r w:rsidRPr="00B82C73">
        <w:rPr>
          <w:rFonts w:hint="eastAsia"/>
          <w:sz w:val="24"/>
        </w:rPr>
        <w:t>人员费用、服务费用、材料费用、</w:t>
      </w:r>
      <w:r w:rsidRPr="00B82C73">
        <w:rPr>
          <w:sz w:val="24"/>
        </w:rPr>
        <w:t>管理费及税金等为完成</w:t>
      </w:r>
      <w:r w:rsidRPr="00B82C73">
        <w:rPr>
          <w:rFonts w:hint="eastAsia"/>
          <w:sz w:val="24"/>
        </w:rPr>
        <w:t>招标</w:t>
      </w:r>
      <w:r w:rsidRPr="00B82C73">
        <w:rPr>
          <w:sz w:val="24"/>
        </w:rPr>
        <w:t>文件规定全部任务所需的一切应有费用。</w:t>
      </w:r>
    </w:p>
    <w:p w:rsidR="00236EBF" w:rsidRPr="00B82C73" w:rsidRDefault="00FB373F" w:rsidP="009873C8">
      <w:pPr>
        <w:spacing w:line="360" w:lineRule="auto"/>
        <w:ind w:firstLineChars="200" w:firstLine="446"/>
        <w:rPr>
          <w:kern w:val="0"/>
          <w:sz w:val="24"/>
          <w:szCs w:val="24"/>
        </w:rPr>
      </w:pPr>
      <w:r w:rsidRPr="00B82C73">
        <w:rPr>
          <w:rFonts w:hint="eastAsia"/>
          <w:kern w:val="0"/>
          <w:sz w:val="24"/>
          <w:szCs w:val="24"/>
        </w:rPr>
        <w:t xml:space="preserve">3. </w:t>
      </w:r>
      <w:r w:rsidRPr="00B82C73">
        <w:rPr>
          <w:sz w:val="24"/>
        </w:rPr>
        <w:t>验收相关费用由投标人负责。</w:t>
      </w:r>
    </w:p>
    <w:p w:rsidR="00236EBF" w:rsidRPr="00B82C73" w:rsidRDefault="00FB373F" w:rsidP="009873C8">
      <w:pPr>
        <w:autoSpaceDE w:val="0"/>
        <w:autoSpaceDN w:val="0"/>
        <w:adjustRightInd w:val="0"/>
        <w:spacing w:line="360" w:lineRule="auto"/>
        <w:ind w:firstLineChars="200" w:firstLine="446"/>
        <w:rPr>
          <w:sz w:val="24"/>
        </w:rPr>
      </w:pPr>
      <w:r w:rsidRPr="00B82C73">
        <w:rPr>
          <w:sz w:val="24"/>
        </w:rPr>
        <w:t>（</w:t>
      </w:r>
      <w:r w:rsidRPr="00B82C73">
        <w:rPr>
          <w:rFonts w:hint="eastAsia"/>
          <w:sz w:val="24"/>
        </w:rPr>
        <w:t>二</w:t>
      </w:r>
      <w:r w:rsidRPr="00B82C73">
        <w:rPr>
          <w:sz w:val="24"/>
        </w:rPr>
        <w:t>）时间、地点要求</w:t>
      </w:r>
    </w:p>
    <w:p w:rsidR="00236EBF" w:rsidRPr="00B82C73" w:rsidRDefault="00FB373F" w:rsidP="009873C8">
      <w:pPr>
        <w:autoSpaceDE w:val="0"/>
        <w:autoSpaceDN w:val="0"/>
        <w:adjustRightInd w:val="0"/>
        <w:spacing w:line="360" w:lineRule="auto"/>
        <w:ind w:firstLineChars="200" w:firstLine="446"/>
        <w:rPr>
          <w:sz w:val="24"/>
        </w:rPr>
      </w:pPr>
      <w:r w:rsidRPr="00B82C73">
        <w:rPr>
          <w:sz w:val="24"/>
        </w:rPr>
        <w:t xml:space="preserve">1. </w:t>
      </w:r>
      <w:r w:rsidRPr="00B82C73">
        <w:rPr>
          <w:sz w:val="24"/>
        </w:rPr>
        <w:t>时间要求：</w:t>
      </w:r>
      <w:r w:rsidRPr="00B82C73">
        <w:rPr>
          <w:rFonts w:hint="eastAsia"/>
          <w:sz w:val="24"/>
        </w:rPr>
        <w:t>合同签订之日起</w:t>
      </w:r>
      <w:r w:rsidRPr="00B82C73">
        <w:rPr>
          <w:rFonts w:hint="eastAsia"/>
          <w:sz w:val="24"/>
        </w:rPr>
        <w:t>7</w:t>
      </w:r>
      <w:r w:rsidRPr="00B82C73">
        <w:rPr>
          <w:rFonts w:hint="eastAsia"/>
          <w:sz w:val="24"/>
        </w:rPr>
        <w:t>日内完成线路安装、调试并开通服务，开通服务之日起</w:t>
      </w:r>
      <w:r w:rsidR="009E0CD4" w:rsidRPr="00B82C73">
        <w:rPr>
          <w:rFonts w:hint="eastAsia"/>
          <w:sz w:val="24"/>
        </w:rPr>
        <w:t>36</w:t>
      </w:r>
      <w:r w:rsidRPr="00B82C73">
        <w:rPr>
          <w:rFonts w:hint="eastAsia"/>
          <w:sz w:val="24"/>
        </w:rPr>
        <w:t>个月的服务期</w:t>
      </w:r>
      <w:r w:rsidRPr="00B82C73">
        <w:rPr>
          <w:sz w:val="24"/>
        </w:rPr>
        <w:t>（特殊情况以合同为准）。</w:t>
      </w:r>
    </w:p>
    <w:p w:rsidR="00236EBF" w:rsidRPr="00B82C73" w:rsidRDefault="00FB373F" w:rsidP="009873C8">
      <w:pPr>
        <w:autoSpaceDE w:val="0"/>
        <w:autoSpaceDN w:val="0"/>
        <w:adjustRightInd w:val="0"/>
        <w:spacing w:line="360" w:lineRule="auto"/>
        <w:ind w:firstLineChars="200" w:firstLine="446"/>
        <w:rPr>
          <w:sz w:val="24"/>
        </w:rPr>
      </w:pPr>
      <w:r w:rsidRPr="00B82C73">
        <w:rPr>
          <w:sz w:val="24"/>
        </w:rPr>
        <w:t xml:space="preserve">2. </w:t>
      </w:r>
      <w:r w:rsidRPr="00B82C73">
        <w:rPr>
          <w:sz w:val="24"/>
        </w:rPr>
        <w:t>服务地点：</w:t>
      </w:r>
      <w:r w:rsidR="004E2CA5" w:rsidRPr="00B82C73">
        <w:rPr>
          <w:rFonts w:hint="eastAsia"/>
          <w:sz w:val="24"/>
        </w:rPr>
        <w:t>天津市行政区域内</w:t>
      </w:r>
      <w:r w:rsidRPr="00B82C73">
        <w:rPr>
          <w:rFonts w:hint="eastAsia"/>
          <w:sz w:val="24"/>
        </w:rPr>
        <w:t>（特殊情况以合同为准）。</w:t>
      </w:r>
    </w:p>
    <w:p w:rsidR="00236EBF" w:rsidRDefault="00FB373F" w:rsidP="009873C8">
      <w:pPr>
        <w:autoSpaceDE w:val="0"/>
        <w:autoSpaceDN w:val="0"/>
        <w:adjustRightInd w:val="0"/>
        <w:spacing w:line="360" w:lineRule="auto"/>
        <w:ind w:firstLineChars="200" w:firstLine="446"/>
        <w:rPr>
          <w:sz w:val="24"/>
        </w:rPr>
      </w:pPr>
      <w:r>
        <w:rPr>
          <w:sz w:val="24"/>
        </w:rPr>
        <w:t>（</w:t>
      </w:r>
      <w:r>
        <w:rPr>
          <w:rFonts w:hint="eastAsia"/>
          <w:sz w:val="24"/>
        </w:rPr>
        <w:t>三</w:t>
      </w:r>
      <w:r>
        <w:rPr>
          <w:sz w:val="24"/>
        </w:rPr>
        <w:t>）付款方式</w:t>
      </w:r>
    </w:p>
    <w:p w:rsidR="004E2CA5" w:rsidRPr="00B82C73" w:rsidRDefault="004E2CA5" w:rsidP="004E2CA5">
      <w:pPr>
        <w:autoSpaceDE w:val="0"/>
        <w:autoSpaceDN w:val="0"/>
        <w:adjustRightInd w:val="0"/>
        <w:spacing w:line="360" w:lineRule="auto"/>
        <w:ind w:firstLineChars="200" w:firstLine="446"/>
        <w:rPr>
          <w:sz w:val="24"/>
        </w:rPr>
      </w:pPr>
      <w:r w:rsidRPr="00B82C73">
        <w:rPr>
          <w:rFonts w:hint="eastAsia"/>
          <w:sz w:val="24"/>
        </w:rPr>
        <w:t>合同签订次日起</w:t>
      </w:r>
      <w:r w:rsidRPr="00B82C73">
        <w:rPr>
          <w:rFonts w:hint="eastAsia"/>
          <w:sz w:val="24"/>
        </w:rPr>
        <w:t>30</w:t>
      </w:r>
      <w:r w:rsidRPr="00B82C73">
        <w:rPr>
          <w:rFonts w:hint="eastAsia"/>
          <w:sz w:val="24"/>
        </w:rPr>
        <w:t>日内支付合同总额的</w:t>
      </w:r>
      <w:r w:rsidRPr="00B82C73">
        <w:rPr>
          <w:rFonts w:hint="eastAsia"/>
          <w:sz w:val="24"/>
        </w:rPr>
        <w:t>25%</w:t>
      </w:r>
      <w:r w:rsidRPr="00B82C73">
        <w:rPr>
          <w:rFonts w:hint="eastAsia"/>
          <w:sz w:val="24"/>
        </w:rPr>
        <w:t>，服务满</w:t>
      </w:r>
      <w:r w:rsidRPr="00B82C73">
        <w:rPr>
          <w:rFonts w:hint="eastAsia"/>
          <w:sz w:val="24"/>
        </w:rPr>
        <w:t>12</w:t>
      </w:r>
      <w:r w:rsidRPr="00B82C73">
        <w:rPr>
          <w:rFonts w:hint="eastAsia"/>
          <w:sz w:val="24"/>
        </w:rPr>
        <w:t>个月阶段性验收合格次日起</w:t>
      </w:r>
      <w:r w:rsidRPr="00B82C73">
        <w:rPr>
          <w:rFonts w:hint="eastAsia"/>
          <w:sz w:val="24"/>
        </w:rPr>
        <w:t>30</w:t>
      </w:r>
      <w:r w:rsidRPr="00B82C73">
        <w:rPr>
          <w:rFonts w:hint="eastAsia"/>
          <w:sz w:val="24"/>
        </w:rPr>
        <w:t>日内支付合同总额的</w:t>
      </w:r>
      <w:r w:rsidRPr="00B82C73">
        <w:rPr>
          <w:rFonts w:hint="eastAsia"/>
          <w:sz w:val="24"/>
        </w:rPr>
        <w:t>25%</w:t>
      </w:r>
      <w:r w:rsidRPr="00B82C73">
        <w:rPr>
          <w:rFonts w:hint="eastAsia"/>
          <w:sz w:val="24"/>
        </w:rPr>
        <w:t>，服务满</w:t>
      </w:r>
      <w:r w:rsidRPr="00B82C73">
        <w:rPr>
          <w:rFonts w:hint="eastAsia"/>
          <w:sz w:val="24"/>
        </w:rPr>
        <w:t>24</w:t>
      </w:r>
      <w:r w:rsidRPr="00B82C73">
        <w:rPr>
          <w:rFonts w:hint="eastAsia"/>
          <w:sz w:val="24"/>
        </w:rPr>
        <w:t>个月阶段性验收合格次日起</w:t>
      </w:r>
      <w:r w:rsidRPr="00B82C73">
        <w:rPr>
          <w:rFonts w:hint="eastAsia"/>
          <w:sz w:val="24"/>
        </w:rPr>
        <w:t>30</w:t>
      </w:r>
      <w:r w:rsidRPr="00B82C73">
        <w:rPr>
          <w:rFonts w:hint="eastAsia"/>
          <w:sz w:val="24"/>
        </w:rPr>
        <w:t>日内支付合同总额的</w:t>
      </w:r>
      <w:r w:rsidRPr="00B82C73">
        <w:rPr>
          <w:rFonts w:hint="eastAsia"/>
          <w:sz w:val="24"/>
        </w:rPr>
        <w:t>25%</w:t>
      </w:r>
      <w:r w:rsidRPr="00B82C73">
        <w:rPr>
          <w:rFonts w:hint="eastAsia"/>
          <w:sz w:val="24"/>
        </w:rPr>
        <w:t>，服务满</w:t>
      </w:r>
      <w:r w:rsidRPr="00B82C73">
        <w:rPr>
          <w:rFonts w:hint="eastAsia"/>
          <w:sz w:val="24"/>
        </w:rPr>
        <w:t>36</w:t>
      </w:r>
      <w:r w:rsidRPr="00B82C73">
        <w:rPr>
          <w:rFonts w:hint="eastAsia"/>
          <w:sz w:val="24"/>
        </w:rPr>
        <w:t>个月终验合格次日起</w:t>
      </w:r>
      <w:r w:rsidRPr="00B82C73">
        <w:rPr>
          <w:rFonts w:hint="eastAsia"/>
          <w:sz w:val="24"/>
        </w:rPr>
        <w:t>30</w:t>
      </w:r>
      <w:r w:rsidRPr="00B82C73">
        <w:rPr>
          <w:rFonts w:hint="eastAsia"/>
          <w:sz w:val="24"/>
        </w:rPr>
        <w:t>日内支付合同总额的</w:t>
      </w:r>
      <w:r w:rsidRPr="00B82C73">
        <w:rPr>
          <w:rFonts w:hint="eastAsia"/>
          <w:sz w:val="24"/>
        </w:rPr>
        <w:t>25%</w:t>
      </w:r>
      <w:r w:rsidRPr="00B82C73">
        <w:rPr>
          <w:sz w:val="24"/>
        </w:rPr>
        <w:t>（特殊情况以合同为准）。</w:t>
      </w:r>
    </w:p>
    <w:p w:rsidR="00236EBF" w:rsidRPr="00B82C73" w:rsidRDefault="00FB373F" w:rsidP="009873C8">
      <w:pPr>
        <w:autoSpaceDE w:val="0"/>
        <w:autoSpaceDN w:val="0"/>
        <w:adjustRightInd w:val="0"/>
        <w:spacing w:line="360" w:lineRule="auto"/>
        <w:ind w:firstLineChars="200" w:firstLine="446"/>
        <w:rPr>
          <w:sz w:val="24"/>
        </w:rPr>
      </w:pPr>
      <w:r w:rsidRPr="00B82C73">
        <w:rPr>
          <w:sz w:val="24"/>
        </w:rPr>
        <w:t>（</w:t>
      </w:r>
      <w:r w:rsidRPr="00B82C73">
        <w:rPr>
          <w:rFonts w:hint="eastAsia"/>
          <w:sz w:val="24"/>
        </w:rPr>
        <w:t>四</w:t>
      </w:r>
      <w:r w:rsidRPr="00B82C73">
        <w:rPr>
          <w:sz w:val="24"/>
        </w:rPr>
        <w:t>）投标保证金和履约保证金</w:t>
      </w:r>
    </w:p>
    <w:p w:rsidR="00236EBF" w:rsidRPr="00B82C73" w:rsidRDefault="00FB373F" w:rsidP="009873C8">
      <w:pPr>
        <w:autoSpaceDE w:val="0"/>
        <w:autoSpaceDN w:val="0"/>
        <w:adjustRightInd w:val="0"/>
        <w:spacing w:line="360" w:lineRule="auto"/>
        <w:ind w:firstLineChars="200" w:firstLine="446"/>
        <w:rPr>
          <w:sz w:val="24"/>
        </w:rPr>
      </w:pPr>
      <w:r w:rsidRPr="00B82C73">
        <w:rPr>
          <w:sz w:val="24"/>
        </w:rPr>
        <w:t>本项目不收取投标保证金和履约保证金。</w:t>
      </w:r>
    </w:p>
    <w:p w:rsidR="00236EBF" w:rsidRPr="00B82C73" w:rsidRDefault="00FB373F" w:rsidP="009873C8">
      <w:pPr>
        <w:autoSpaceDE w:val="0"/>
        <w:autoSpaceDN w:val="0"/>
        <w:adjustRightInd w:val="0"/>
        <w:spacing w:line="360" w:lineRule="auto"/>
        <w:ind w:firstLineChars="200" w:firstLine="446"/>
        <w:rPr>
          <w:sz w:val="24"/>
        </w:rPr>
      </w:pPr>
      <w:r w:rsidRPr="00B82C73">
        <w:rPr>
          <w:rFonts w:hint="eastAsia"/>
          <w:sz w:val="24"/>
        </w:rPr>
        <w:t>（五）验收方法及标准</w:t>
      </w:r>
    </w:p>
    <w:p w:rsidR="00236EBF" w:rsidRPr="00B82C73" w:rsidRDefault="00FB373F" w:rsidP="009873C8">
      <w:pPr>
        <w:autoSpaceDE w:val="0"/>
        <w:autoSpaceDN w:val="0"/>
        <w:adjustRightInd w:val="0"/>
        <w:spacing w:line="360" w:lineRule="auto"/>
        <w:ind w:firstLineChars="200" w:firstLine="446"/>
        <w:rPr>
          <w:sz w:val="24"/>
        </w:rPr>
      </w:pPr>
      <w:r w:rsidRPr="00B82C73">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rsidR="00236EBF" w:rsidRPr="00B82C73" w:rsidRDefault="00FB373F" w:rsidP="009873C8">
      <w:pPr>
        <w:spacing w:line="360" w:lineRule="auto"/>
        <w:ind w:firstLineChars="200" w:firstLine="446"/>
        <w:outlineLvl w:val="0"/>
        <w:rPr>
          <w:sz w:val="24"/>
        </w:rPr>
      </w:pPr>
      <w:r w:rsidRPr="00B82C73">
        <w:rPr>
          <w:sz w:val="24"/>
        </w:rPr>
        <w:t>四、评分因素及评标标准</w:t>
      </w:r>
    </w:p>
    <w:tbl>
      <w:tblPr>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1419"/>
        <w:gridCol w:w="7311"/>
        <w:gridCol w:w="932"/>
      </w:tblGrid>
      <w:tr w:rsidR="00B82C73" w:rsidRPr="00B82C73">
        <w:trPr>
          <w:trHeight w:val="285"/>
          <w:jc w:val="center"/>
        </w:trPr>
        <w:tc>
          <w:tcPr>
            <w:tcW w:w="9393" w:type="dxa"/>
            <w:gridSpan w:val="3"/>
            <w:shd w:val="clear" w:color="auto" w:fill="auto"/>
            <w:vAlign w:val="center"/>
          </w:tcPr>
          <w:p w:rsidR="00236EBF" w:rsidRPr="00B82C73" w:rsidRDefault="00FB373F" w:rsidP="003D6892">
            <w:pPr>
              <w:widowControl/>
              <w:adjustRightInd w:val="0"/>
              <w:snapToGrid w:val="0"/>
              <w:jc w:val="center"/>
              <w:rPr>
                <w:kern w:val="0"/>
                <w:sz w:val="24"/>
                <w:szCs w:val="24"/>
              </w:rPr>
            </w:pPr>
            <w:r w:rsidRPr="00B82C73">
              <w:rPr>
                <w:kern w:val="0"/>
                <w:sz w:val="24"/>
                <w:szCs w:val="24"/>
              </w:rPr>
              <w:t>第一部分</w:t>
            </w:r>
            <w:r w:rsidRPr="00B82C73">
              <w:rPr>
                <w:kern w:val="0"/>
                <w:sz w:val="24"/>
                <w:szCs w:val="24"/>
              </w:rPr>
              <w:t xml:space="preserve"> </w:t>
            </w:r>
            <w:r w:rsidRPr="00B82C73">
              <w:rPr>
                <w:kern w:val="0"/>
                <w:sz w:val="24"/>
                <w:szCs w:val="24"/>
              </w:rPr>
              <w:t>价格（</w:t>
            </w:r>
            <w:r w:rsidR="003D6892" w:rsidRPr="00B82C73">
              <w:rPr>
                <w:rFonts w:hint="eastAsia"/>
                <w:kern w:val="0"/>
                <w:sz w:val="24"/>
                <w:szCs w:val="24"/>
              </w:rPr>
              <w:t>10</w:t>
            </w:r>
            <w:r w:rsidRPr="00B82C73">
              <w:rPr>
                <w:kern w:val="0"/>
                <w:sz w:val="24"/>
                <w:szCs w:val="24"/>
              </w:rPr>
              <w:t>分）</w:t>
            </w:r>
          </w:p>
        </w:tc>
        <w:tc>
          <w:tcPr>
            <w:tcW w:w="932" w:type="dxa"/>
            <w:shd w:val="clear" w:color="auto" w:fill="auto"/>
            <w:vAlign w:val="center"/>
          </w:tcPr>
          <w:p w:rsidR="00236EBF" w:rsidRPr="00B82C73" w:rsidRDefault="00FB373F">
            <w:pPr>
              <w:widowControl/>
              <w:adjustRightInd w:val="0"/>
              <w:snapToGrid w:val="0"/>
              <w:jc w:val="center"/>
              <w:rPr>
                <w:kern w:val="0"/>
                <w:sz w:val="24"/>
                <w:szCs w:val="24"/>
              </w:rPr>
            </w:pPr>
            <w:r w:rsidRPr="00B82C73">
              <w:rPr>
                <w:kern w:val="0"/>
                <w:sz w:val="24"/>
                <w:szCs w:val="24"/>
              </w:rPr>
              <w:t>分值</w:t>
            </w:r>
          </w:p>
        </w:tc>
      </w:tr>
      <w:tr w:rsidR="00B82C73" w:rsidRPr="00B82C73">
        <w:trPr>
          <w:trHeight w:val="780"/>
          <w:jc w:val="center"/>
        </w:trPr>
        <w:tc>
          <w:tcPr>
            <w:tcW w:w="663" w:type="dxa"/>
            <w:shd w:val="clear" w:color="auto" w:fill="auto"/>
            <w:noWrap/>
            <w:vAlign w:val="center"/>
          </w:tcPr>
          <w:p w:rsidR="00236EBF" w:rsidRPr="00B82C73" w:rsidRDefault="00FB373F">
            <w:pPr>
              <w:widowControl/>
              <w:adjustRightInd w:val="0"/>
              <w:snapToGrid w:val="0"/>
              <w:jc w:val="center"/>
              <w:rPr>
                <w:kern w:val="0"/>
                <w:sz w:val="24"/>
                <w:szCs w:val="24"/>
              </w:rPr>
            </w:pPr>
            <w:r w:rsidRPr="00B82C73">
              <w:rPr>
                <w:kern w:val="0"/>
                <w:sz w:val="24"/>
                <w:szCs w:val="24"/>
              </w:rPr>
              <w:t>1</w:t>
            </w:r>
          </w:p>
        </w:tc>
        <w:tc>
          <w:tcPr>
            <w:tcW w:w="1419" w:type="dxa"/>
            <w:shd w:val="clear" w:color="auto" w:fill="auto"/>
            <w:vAlign w:val="center"/>
          </w:tcPr>
          <w:p w:rsidR="00236EBF" w:rsidRPr="00B82C73" w:rsidRDefault="00FB373F">
            <w:pPr>
              <w:widowControl/>
              <w:adjustRightInd w:val="0"/>
              <w:snapToGrid w:val="0"/>
              <w:jc w:val="center"/>
              <w:rPr>
                <w:kern w:val="0"/>
                <w:sz w:val="24"/>
                <w:szCs w:val="24"/>
              </w:rPr>
            </w:pPr>
            <w:r w:rsidRPr="00B82C73">
              <w:rPr>
                <w:kern w:val="0"/>
                <w:sz w:val="24"/>
                <w:szCs w:val="24"/>
              </w:rPr>
              <w:t>价格</w:t>
            </w:r>
          </w:p>
        </w:tc>
        <w:tc>
          <w:tcPr>
            <w:tcW w:w="7311" w:type="dxa"/>
            <w:shd w:val="clear" w:color="auto" w:fill="auto"/>
            <w:vAlign w:val="center"/>
          </w:tcPr>
          <w:p w:rsidR="00236EBF" w:rsidRPr="00B82C73" w:rsidRDefault="00FB373F">
            <w:pPr>
              <w:widowControl/>
              <w:adjustRightInd w:val="0"/>
              <w:snapToGrid w:val="0"/>
              <w:rPr>
                <w:kern w:val="0"/>
                <w:sz w:val="24"/>
                <w:szCs w:val="24"/>
              </w:rPr>
            </w:pPr>
            <w:r w:rsidRPr="00B82C73">
              <w:rPr>
                <w:kern w:val="0"/>
                <w:sz w:val="24"/>
                <w:szCs w:val="24"/>
              </w:rPr>
              <w:t>（</w:t>
            </w:r>
            <w:r w:rsidRPr="00B82C73">
              <w:rPr>
                <w:kern w:val="0"/>
                <w:sz w:val="24"/>
                <w:szCs w:val="24"/>
              </w:rPr>
              <w:t>1</w:t>
            </w:r>
            <w:r w:rsidRPr="00B82C73">
              <w:rPr>
                <w:kern w:val="0"/>
                <w:sz w:val="24"/>
                <w:szCs w:val="24"/>
              </w:rPr>
              <w:t>）投标报价超过采购预算的，投标无效，未超过采购预算的投标报价按以下公式进行计算。</w:t>
            </w:r>
          </w:p>
          <w:p w:rsidR="00236EBF" w:rsidRPr="00B82C73" w:rsidRDefault="00FB373F">
            <w:pPr>
              <w:widowControl/>
              <w:adjustRightInd w:val="0"/>
              <w:snapToGrid w:val="0"/>
              <w:rPr>
                <w:kern w:val="0"/>
                <w:sz w:val="24"/>
                <w:szCs w:val="24"/>
              </w:rPr>
            </w:pPr>
            <w:r w:rsidRPr="00B82C73">
              <w:rPr>
                <w:kern w:val="0"/>
                <w:sz w:val="24"/>
                <w:szCs w:val="24"/>
              </w:rPr>
              <w:t>（</w:t>
            </w:r>
            <w:r w:rsidRPr="00B82C73">
              <w:rPr>
                <w:kern w:val="0"/>
                <w:sz w:val="24"/>
                <w:szCs w:val="24"/>
              </w:rPr>
              <w:t>2</w:t>
            </w:r>
            <w:r w:rsidRPr="00B82C73">
              <w:rPr>
                <w:kern w:val="0"/>
                <w:sz w:val="24"/>
                <w:szCs w:val="24"/>
              </w:rPr>
              <w:t>）投标报价得分</w:t>
            </w:r>
            <w:r w:rsidRPr="00B82C73">
              <w:rPr>
                <w:kern w:val="0"/>
                <w:sz w:val="24"/>
                <w:szCs w:val="24"/>
              </w:rPr>
              <w:t>=</w:t>
            </w:r>
            <w:r w:rsidRPr="00B82C73">
              <w:rPr>
                <w:kern w:val="0"/>
                <w:sz w:val="24"/>
                <w:szCs w:val="24"/>
              </w:rPr>
              <w:t>（评标基准价</w:t>
            </w:r>
            <w:r w:rsidRPr="00B82C73">
              <w:rPr>
                <w:kern w:val="0"/>
                <w:sz w:val="24"/>
                <w:szCs w:val="24"/>
              </w:rPr>
              <w:t>/</w:t>
            </w:r>
            <w:r w:rsidRPr="00B82C73">
              <w:rPr>
                <w:kern w:val="0"/>
                <w:sz w:val="24"/>
                <w:szCs w:val="24"/>
              </w:rPr>
              <w:t>投标报价）</w:t>
            </w:r>
            <w:r w:rsidRPr="00B82C73">
              <w:rPr>
                <w:kern w:val="0"/>
                <w:sz w:val="24"/>
                <w:szCs w:val="24"/>
              </w:rPr>
              <w:t>×</w:t>
            </w:r>
            <w:r w:rsidR="003D6892" w:rsidRPr="00B82C73">
              <w:rPr>
                <w:rFonts w:hint="eastAsia"/>
                <w:kern w:val="0"/>
                <w:sz w:val="24"/>
                <w:szCs w:val="24"/>
              </w:rPr>
              <w:t>1</w:t>
            </w:r>
            <w:r w:rsidRPr="00B82C73">
              <w:rPr>
                <w:kern w:val="0"/>
                <w:sz w:val="24"/>
                <w:szCs w:val="24"/>
              </w:rPr>
              <w:t>0</w:t>
            </w:r>
          </w:p>
          <w:p w:rsidR="00236EBF" w:rsidRPr="00B82C73" w:rsidRDefault="00FB373F">
            <w:pPr>
              <w:widowControl/>
              <w:adjustRightInd w:val="0"/>
              <w:snapToGrid w:val="0"/>
              <w:rPr>
                <w:kern w:val="0"/>
                <w:sz w:val="24"/>
                <w:szCs w:val="24"/>
              </w:rPr>
            </w:pPr>
            <w:r w:rsidRPr="00B82C73">
              <w:rPr>
                <w:kern w:val="0"/>
                <w:sz w:val="24"/>
                <w:szCs w:val="24"/>
              </w:rPr>
              <w:t>注：满足</w:t>
            </w:r>
            <w:r w:rsidRPr="00B82C73">
              <w:rPr>
                <w:rFonts w:hint="eastAsia"/>
                <w:kern w:val="0"/>
                <w:sz w:val="24"/>
                <w:szCs w:val="24"/>
              </w:rPr>
              <w:t>采购</w:t>
            </w:r>
            <w:r w:rsidRPr="00B82C73">
              <w:rPr>
                <w:kern w:val="0"/>
                <w:sz w:val="24"/>
                <w:szCs w:val="24"/>
              </w:rPr>
              <w:t>文件要求且投标报价最低的投标报价为评标基准价。</w:t>
            </w:r>
          </w:p>
        </w:tc>
        <w:tc>
          <w:tcPr>
            <w:tcW w:w="932" w:type="dxa"/>
            <w:shd w:val="clear" w:color="auto" w:fill="auto"/>
            <w:vAlign w:val="center"/>
          </w:tcPr>
          <w:p w:rsidR="00236EBF" w:rsidRPr="00B82C73" w:rsidRDefault="003D6892">
            <w:pPr>
              <w:widowControl/>
              <w:adjustRightInd w:val="0"/>
              <w:snapToGrid w:val="0"/>
              <w:jc w:val="center"/>
              <w:rPr>
                <w:kern w:val="0"/>
                <w:sz w:val="24"/>
                <w:szCs w:val="24"/>
              </w:rPr>
            </w:pPr>
            <w:r w:rsidRPr="00B82C73">
              <w:rPr>
                <w:rFonts w:hint="eastAsia"/>
                <w:kern w:val="0"/>
                <w:sz w:val="24"/>
                <w:szCs w:val="24"/>
              </w:rPr>
              <w:t>1</w:t>
            </w:r>
            <w:r w:rsidR="00FB373F" w:rsidRPr="00B82C73">
              <w:rPr>
                <w:kern w:val="0"/>
                <w:sz w:val="24"/>
                <w:szCs w:val="24"/>
              </w:rPr>
              <w:t>0</w:t>
            </w:r>
          </w:p>
        </w:tc>
      </w:tr>
      <w:tr w:rsidR="00B82C73" w:rsidRPr="00B82C73">
        <w:trPr>
          <w:trHeight w:val="223"/>
          <w:jc w:val="center"/>
        </w:trPr>
        <w:tc>
          <w:tcPr>
            <w:tcW w:w="9393" w:type="dxa"/>
            <w:gridSpan w:val="3"/>
            <w:shd w:val="clear" w:color="auto" w:fill="auto"/>
            <w:noWrap/>
            <w:vAlign w:val="center"/>
          </w:tcPr>
          <w:p w:rsidR="00236EBF" w:rsidRPr="00B82C73" w:rsidRDefault="00FB373F" w:rsidP="00A9528A">
            <w:pPr>
              <w:widowControl/>
              <w:adjustRightInd w:val="0"/>
              <w:snapToGrid w:val="0"/>
              <w:jc w:val="center"/>
              <w:rPr>
                <w:kern w:val="0"/>
                <w:sz w:val="24"/>
                <w:szCs w:val="24"/>
              </w:rPr>
            </w:pPr>
            <w:r w:rsidRPr="00B82C73">
              <w:rPr>
                <w:kern w:val="0"/>
                <w:sz w:val="24"/>
                <w:szCs w:val="24"/>
              </w:rPr>
              <w:t>第二部分</w:t>
            </w:r>
            <w:r w:rsidRPr="00B82C73">
              <w:rPr>
                <w:kern w:val="0"/>
                <w:sz w:val="24"/>
                <w:szCs w:val="24"/>
              </w:rPr>
              <w:t xml:space="preserve"> </w:t>
            </w:r>
            <w:r w:rsidRPr="00B82C73">
              <w:rPr>
                <w:kern w:val="0"/>
                <w:sz w:val="24"/>
                <w:szCs w:val="24"/>
              </w:rPr>
              <w:t>客观分</w:t>
            </w:r>
            <w:r w:rsidRPr="00B82C73">
              <w:rPr>
                <w:rFonts w:hint="eastAsia"/>
                <w:kern w:val="0"/>
                <w:sz w:val="24"/>
                <w:szCs w:val="24"/>
              </w:rPr>
              <w:t>（</w:t>
            </w:r>
            <w:r w:rsidR="00A9528A" w:rsidRPr="00B82C73">
              <w:rPr>
                <w:rFonts w:hint="eastAsia"/>
                <w:kern w:val="0"/>
                <w:sz w:val="24"/>
                <w:szCs w:val="24"/>
              </w:rPr>
              <w:t>15</w:t>
            </w:r>
            <w:r w:rsidRPr="00B82C73">
              <w:rPr>
                <w:kern w:val="0"/>
                <w:sz w:val="24"/>
                <w:szCs w:val="24"/>
              </w:rPr>
              <w:t>分）</w:t>
            </w:r>
          </w:p>
        </w:tc>
        <w:tc>
          <w:tcPr>
            <w:tcW w:w="932" w:type="dxa"/>
            <w:shd w:val="clear" w:color="auto" w:fill="auto"/>
            <w:vAlign w:val="center"/>
          </w:tcPr>
          <w:p w:rsidR="00236EBF" w:rsidRPr="00B82C73" w:rsidRDefault="00FB373F">
            <w:pPr>
              <w:widowControl/>
              <w:adjustRightInd w:val="0"/>
              <w:snapToGrid w:val="0"/>
              <w:jc w:val="center"/>
              <w:rPr>
                <w:kern w:val="0"/>
                <w:sz w:val="24"/>
                <w:szCs w:val="24"/>
              </w:rPr>
            </w:pPr>
            <w:r w:rsidRPr="00B82C73">
              <w:rPr>
                <w:kern w:val="0"/>
                <w:sz w:val="24"/>
                <w:szCs w:val="24"/>
              </w:rPr>
              <w:t>分值</w:t>
            </w:r>
          </w:p>
        </w:tc>
      </w:tr>
      <w:tr w:rsidR="00B82C73" w:rsidRPr="00B82C73">
        <w:trPr>
          <w:trHeight w:val="894"/>
          <w:jc w:val="center"/>
        </w:trPr>
        <w:tc>
          <w:tcPr>
            <w:tcW w:w="663" w:type="dxa"/>
            <w:shd w:val="clear" w:color="auto" w:fill="auto"/>
            <w:noWrap/>
            <w:vAlign w:val="center"/>
          </w:tcPr>
          <w:p w:rsidR="00236EBF" w:rsidRPr="00B82C73" w:rsidRDefault="00FB373F">
            <w:pPr>
              <w:widowControl/>
              <w:adjustRightInd w:val="0"/>
              <w:snapToGrid w:val="0"/>
              <w:jc w:val="center"/>
              <w:rPr>
                <w:kern w:val="0"/>
                <w:sz w:val="24"/>
                <w:szCs w:val="24"/>
              </w:rPr>
            </w:pPr>
            <w:r w:rsidRPr="00B82C73">
              <w:rPr>
                <w:kern w:val="0"/>
                <w:sz w:val="24"/>
                <w:szCs w:val="24"/>
              </w:rPr>
              <w:t>1</w:t>
            </w:r>
          </w:p>
        </w:tc>
        <w:tc>
          <w:tcPr>
            <w:tcW w:w="1419" w:type="dxa"/>
            <w:shd w:val="clear" w:color="auto" w:fill="auto"/>
            <w:vAlign w:val="center"/>
          </w:tcPr>
          <w:p w:rsidR="00236EBF" w:rsidRPr="00B82C73" w:rsidRDefault="00FB373F">
            <w:pPr>
              <w:widowControl/>
              <w:adjustRightInd w:val="0"/>
              <w:snapToGrid w:val="0"/>
              <w:jc w:val="center"/>
              <w:rPr>
                <w:kern w:val="0"/>
                <w:sz w:val="24"/>
                <w:szCs w:val="24"/>
              </w:rPr>
            </w:pPr>
            <w:r w:rsidRPr="00B82C73">
              <w:rPr>
                <w:kern w:val="0"/>
                <w:sz w:val="24"/>
                <w:szCs w:val="24"/>
              </w:rPr>
              <w:t>投标人业绩</w:t>
            </w:r>
          </w:p>
        </w:tc>
        <w:tc>
          <w:tcPr>
            <w:tcW w:w="7311" w:type="dxa"/>
            <w:shd w:val="clear" w:color="auto" w:fill="auto"/>
            <w:vAlign w:val="center"/>
          </w:tcPr>
          <w:p w:rsidR="00236EBF" w:rsidRPr="00B82C73" w:rsidRDefault="00FB373F">
            <w:pPr>
              <w:widowControl/>
              <w:adjustRightInd w:val="0"/>
              <w:snapToGrid w:val="0"/>
              <w:rPr>
                <w:kern w:val="0"/>
                <w:sz w:val="24"/>
                <w:szCs w:val="24"/>
              </w:rPr>
            </w:pPr>
            <w:r w:rsidRPr="00B82C73">
              <w:rPr>
                <w:kern w:val="0"/>
                <w:sz w:val="24"/>
                <w:szCs w:val="24"/>
              </w:rPr>
              <w:t>完全按照以下要求提供</w:t>
            </w:r>
            <w:r w:rsidR="00B70102" w:rsidRPr="00B82C73">
              <w:rPr>
                <w:rFonts w:hint="eastAsia"/>
                <w:kern w:val="0"/>
                <w:sz w:val="24"/>
                <w:szCs w:val="24"/>
              </w:rPr>
              <w:t>链路租赁</w:t>
            </w:r>
            <w:r w:rsidRPr="00B82C73">
              <w:rPr>
                <w:rFonts w:hint="eastAsia"/>
                <w:kern w:val="0"/>
                <w:sz w:val="24"/>
                <w:szCs w:val="24"/>
              </w:rPr>
              <w:t>服务业绩</w:t>
            </w:r>
            <w:r w:rsidRPr="00B82C73">
              <w:rPr>
                <w:kern w:val="0"/>
                <w:sz w:val="24"/>
                <w:szCs w:val="24"/>
              </w:rPr>
              <w:t>，提供的证明材料均不得遮挡涂黑，否则不予认定加分。</w:t>
            </w:r>
          </w:p>
          <w:p w:rsidR="00236EBF" w:rsidRPr="00B82C73" w:rsidRDefault="00FB373F" w:rsidP="00B70102">
            <w:pPr>
              <w:widowControl/>
              <w:adjustRightInd w:val="0"/>
              <w:snapToGrid w:val="0"/>
              <w:rPr>
                <w:kern w:val="0"/>
                <w:sz w:val="24"/>
                <w:szCs w:val="24"/>
              </w:rPr>
            </w:pPr>
            <w:r w:rsidRPr="00B82C73">
              <w:rPr>
                <w:kern w:val="0"/>
                <w:sz w:val="24"/>
                <w:szCs w:val="24"/>
              </w:rPr>
              <w:t>合同</w:t>
            </w:r>
            <w:r w:rsidRPr="00B82C73">
              <w:rPr>
                <w:rFonts w:hint="eastAsia"/>
                <w:kern w:val="0"/>
                <w:sz w:val="24"/>
                <w:szCs w:val="24"/>
              </w:rPr>
              <w:t>原件电子件</w:t>
            </w:r>
            <w:r w:rsidRPr="00B82C73">
              <w:rPr>
                <w:kern w:val="0"/>
                <w:sz w:val="24"/>
                <w:szCs w:val="24"/>
              </w:rPr>
              <w:t>。包括买卖双方名称及盖章、服务内容</w:t>
            </w:r>
            <w:r w:rsidRPr="00B82C73">
              <w:rPr>
                <w:rFonts w:hint="eastAsia"/>
                <w:bCs/>
                <w:sz w:val="24"/>
              </w:rPr>
              <w:t>、合同签订日期（应为</w:t>
            </w:r>
            <w:r w:rsidRPr="00B82C73">
              <w:rPr>
                <w:rFonts w:hint="eastAsia"/>
                <w:bCs/>
                <w:sz w:val="24"/>
              </w:rPr>
              <w:t>2023</w:t>
            </w:r>
            <w:r w:rsidRPr="00B82C73">
              <w:rPr>
                <w:rFonts w:hint="eastAsia"/>
                <w:bCs/>
                <w:sz w:val="24"/>
              </w:rPr>
              <w:t>年</w:t>
            </w:r>
            <w:r w:rsidRPr="00B82C73">
              <w:rPr>
                <w:rFonts w:hint="eastAsia"/>
                <w:bCs/>
                <w:sz w:val="24"/>
              </w:rPr>
              <w:t>1</w:t>
            </w:r>
            <w:r w:rsidRPr="00B82C73">
              <w:rPr>
                <w:rFonts w:hint="eastAsia"/>
                <w:bCs/>
                <w:sz w:val="24"/>
              </w:rPr>
              <w:t>月</w:t>
            </w:r>
            <w:r w:rsidRPr="00B82C73">
              <w:rPr>
                <w:rFonts w:hint="eastAsia"/>
                <w:bCs/>
                <w:sz w:val="24"/>
              </w:rPr>
              <w:t>1</w:t>
            </w:r>
            <w:r w:rsidRPr="00B82C73">
              <w:rPr>
                <w:rFonts w:hint="eastAsia"/>
                <w:bCs/>
                <w:sz w:val="24"/>
              </w:rPr>
              <w:t>日或以后）</w:t>
            </w:r>
            <w:r w:rsidRPr="00B82C73">
              <w:rPr>
                <w:kern w:val="0"/>
                <w:sz w:val="24"/>
                <w:szCs w:val="24"/>
              </w:rPr>
              <w:t>。</w:t>
            </w:r>
          </w:p>
          <w:p w:rsidR="00236EBF" w:rsidRPr="00B82C73" w:rsidRDefault="00FB373F">
            <w:pPr>
              <w:widowControl/>
              <w:adjustRightInd w:val="0"/>
              <w:snapToGrid w:val="0"/>
              <w:rPr>
                <w:kern w:val="0"/>
                <w:sz w:val="24"/>
                <w:szCs w:val="24"/>
              </w:rPr>
            </w:pPr>
            <w:r w:rsidRPr="00B82C73">
              <w:rPr>
                <w:kern w:val="0"/>
                <w:sz w:val="24"/>
                <w:szCs w:val="24"/>
              </w:rPr>
              <w:t>每个</w:t>
            </w:r>
            <w:r w:rsidRPr="00B82C73">
              <w:rPr>
                <w:rFonts w:hint="eastAsia"/>
                <w:kern w:val="0"/>
                <w:sz w:val="24"/>
                <w:szCs w:val="24"/>
              </w:rPr>
              <w:t>业绩</w:t>
            </w:r>
            <w:r w:rsidRPr="00B82C73">
              <w:rPr>
                <w:rFonts w:hint="eastAsia"/>
                <w:kern w:val="0"/>
                <w:sz w:val="24"/>
                <w:szCs w:val="24"/>
              </w:rPr>
              <w:t>2</w:t>
            </w:r>
            <w:r w:rsidRPr="00B82C73">
              <w:rPr>
                <w:kern w:val="0"/>
                <w:sz w:val="24"/>
                <w:szCs w:val="24"/>
              </w:rPr>
              <w:t>分，最多</w:t>
            </w:r>
            <w:r w:rsidRPr="00B82C73">
              <w:rPr>
                <w:rFonts w:hint="eastAsia"/>
                <w:kern w:val="0"/>
                <w:sz w:val="24"/>
                <w:szCs w:val="24"/>
              </w:rPr>
              <w:t>10</w:t>
            </w:r>
            <w:r w:rsidRPr="00B82C73">
              <w:rPr>
                <w:kern w:val="0"/>
                <w:sz w:val="24"/>
                <w:szCs w:val="24"/>
              </w:rPr>
              <w:t>分</w:t>
            </w:r>
          </w:p>
        </w:tc>
        <w:tc>
          <w:tcPr>
            <w:tcW w:w="932" w:type="dxa"/>
            <w:shd w:val="clear" w:color="auto" w:fill="auto"/>
            <w:vAlign w:val="center"/>
          </w:tcPr>
          <w:p w:rsidR="00236EBF" w:rsidRPr="00B82C73" w:rsidRDefault="00FB373F">
            <w:pPr>
              <w:widowControl/>
              <w:adjustRightInd w:val="0"/>
              <w:snapToGrid w:val="0"/>
              <w:jc w:val="center"/>
              <w:rPr>
                <w:kern w:val="0"/>
                <w:sz w:val="24"/>
                <w:szCs w:val="24"/>
              </w:rPr>
            </w:pPr>
            <w:r w:rsidRPr="00B82C73">
              <w:rPr>
                <w:rFonts w:hint="eastAsia"/>
                <w:kern w:val="0"/>
                <w:sz w:val="24"/>
                <w:szCs w:val="24"/>
              </w:rPr>
              <w:t>10</w:t>
            </w:r>
          </w:p>
        </w:tc>
      </w:tr>
      <w:tr w:rsidR="00B82C73" w:rsidRPr="00B82C73">
        <w:trPr>
          <w:trHeight w:val="345"/>
          <w:jc w:val="center"/>
        </w:trPr>
        <w:tc>
          <w:tcPr>
            <w:tcW w:w="663" w:type="dxa"/>
            <w:shd w:val="clear" w:color="auto" w:fill="auto"/>
            <w:noWrap/>
            <w:vAlign w:val="center"/>
          </w:tcPr>
          <w:p w:rsidR="00236EBF" w:rsidRPr="00B82C73" w:rsidRDefault="008775C8">
            <w:pPr>
              <w:widowControl/>
              <w:adjustRightInd w:val="0"/>
              <w:snapToGrid w:val="0"/>
              <w:jc w:val="center"/>
              <w:rPr>
                <w:kern w:val="0"/>
                <w:sz w:val="24"/>
                <w:szCs w:val="24"/>
              </w:rPr>
            </w:pPr>
            <w:r w:rsidRPr="00B82C73">
              <w:rPr>
                <w:rFonts w:hint="eastAsia"/>
                <w:kern w:val="0"/>
                <w:sz w:val="24"/>
                <w:szCs w:val="24"/>
              </w:rPr>
              <w:t>2</w:t>
            </w:r>
          </w:p>
        </w:tc>
        <w:tc>
          <w:tcPr>
            <w:tcW w:w="1419" w:type="dxa"/>
            <w:shd w:val="clear" w:color="auto" w:fill="auto"/>
            <w:vAlign w:val="center"/>
          </w:tcPr>
          <w:p w:rsidR="00236EBF" w:rsidRPr="00B82C73" w:rsidRDefault="00FB373F">
            <w:pPr>
              <w:widowControl/>
              <w:adjustRightInd w:val="0"/>
              <w:snapToGrid w:val="0"/>
              <w:jc w:val="center"/>
              <w:rPr>
                <w:sz w:val="24"/>
              </w:rPr>
            </w:pPr>
            <w:r w:rsidRPr="00B82C73">
              <w:rPr>
                <w:rFonts w:hint="eastAsia"/>
                <w:sz w:val="24"/>
              </w:rPr>
              <w:t>投标人承诺评价</w:t>
            </w:r>
          </w:p>
        </w:tc>
        <w:tc>
          <w:tcPr>
            <w:tcW w:w="7311" w:type="dxa"/>
            <w:shd w:val="clear" w:color="auto" w:fill="auto"/>
            <w:vAlign w:val="center"/>
          </w:tcPr>
          <w:p w:rsidR="00236EBF" w:rsidRPr="00B82C73" w:rsidRDefault="00FB373F" w:rsidP="00A9528A">
            <w:pPr>
              <w:widowControl/>
              <w:adjustRightInd w:val="0"/>
              <w:snapToGrid w:val="0"/>
              <w:rPr>
                <w:kern w:val="0"/>
                <w:sz w:val="24"/>
                <w:szCs w:val="24"/>
              </w:rPr>
            </w:pPr>
            <w:r w:rsidRPr="00B82C73">
              <w:rPr>
                <w:rFonts w:hint="eastAsia"/>
                <w:kern w:val="0"/>
                <w:sz w:val="24"/>
                <w:szCs w:val="24"/>
              </w:rPr>
              <w:t>承诺完全满足招标文件“报价要求”、“时间地点要求”、“付款方式要求”和技术要求的：</w:t>
            </w:r>
            <w:r w:rsidR="00A9528A" w:rsidRPr="00B82C73">
              <w:rPr>
                <w:rFonts w:hint="eastAsia"/>
                <w:kern w:val="0"/>
                <w:sz w:val="24"/>
                <w:szCs w:val="24"/>
              </w:rPr>
              <w:t>5</w:t>
            </w:r>
            <w:r w:rsidRPr="00B82C73">
              <w:rPr>
                <w:rFonts w:hint="eastAsia"/>
                <w:kern w:val="0"/>
                <w:sz w:val="24"/>
                <w:szCs w:val="24"/>
              </w:rPr>
              <w:t>分，其他</w:t>
            </w:r>
            <w:r w:rsidRPr="00B82C73">
              <w:rPr>
                <w:rFonts w:hint="eastAsia"/>
                <w:kern w:val="0"/>
                <w:sz w:val="24"/>
                <w:szCs w:val="24"/>
              </w:rPr>
              <w:t>0</w:t>
            </w:r>
            <w:r w:rsidRPr="00B82C73">
              <w:rPr>
                <w:rFonts w:hint="eastAsia"/>
                <w:kern w:val="0"/>
                <w:sz w:val="24"/>
                <w:szCs w:val="24"/>
              </w:rPr>
              <w:t>分。</w:t>
            </w:r>
          </w:p>
        </w:tc>
        <w:tc>
          <w:tcPr>
            <w:tcW w:w="932" w:type="dxa"/>
            <w:shd w:val="clear" w:color="auto" w:fill="auto"/>
            <w:vAlign w:val="center"/>
          </w:tcPr>
          <w:p w:rsidR="00236EBF" w:rsidRPr="00B82C73" w:rsidRDefault="00A9528A">
            <w:pPr>
              <w:widowControl/>
              <w:adjustRightInd w:val="0"/>
              <w:snapToGrid w:val="0"/>
              <w:jc w:val="center"/>
              <w:rPr>
                <w:kern w:val="0"/>
                <w:sz w:val="24"/>
                <w:szCs w:val="24"/>
              </w:rPr>
            </w:pPr>
            <w:r w:rsidRPr="00B82C73">
              <w:rPr>
                <w:rFonts w:hint="eastAsia"/>
                <w:kern w:val="0"/>
                <w:sz w:val="24"/>
                <w:szCs w:val="24"/>
              </w:rPr>
              <w:t>5</w:t>
            </w:r>
          </w:p>
        </w:tc>
      </w:tr>
      <w:tr w:rsidR="00B82C73" w:rsidRPr="00B82C73">
        <w:trPr>
          <w:trHeight w:val="60"/>
          <w:jc w:val="center"/>
        </w:trPr>
        <w:tc>
          <w:tcPr>
            <w:tcW w:w="9393" w:type="dxa"/>
            <w:gridSpan w:val="3"/>
            <w:shd w:val="clear" w:color="auto" w:fill="auto"/>
            <w:noWrap/>
            <w:vAlign w:val="center"/>
          </w:tcPr>
          <w:p w:rsidR="00236EBF" w:rsidRPr="00B82C73" w:rsidRDefault="00FB373F" w:rsidP="00A9528A">
            <w:pPr>
              <w:widowControl/>
              <w:adjustRightInd w:val="0"/>
              <w:snapToGrid w:val="0"/>
              <w:jc w:val="center"/>
              <w:rPr>
                <w:kern w:val="0"/>
                <w:sz w:val="24"/>
                <w:szCs w:val="24"/>
              </w:rPr>
            </w:pPr>
            <w:r w:rsidRPr="00B82C73">
              <w:rPr>
                <w:kern w:val="0"/>
                <w:sz w:val="24"/>
                <w:szCs w:val="24"/>
              </w:rPr>
              <w:t>第三部分</w:t>
            </w:r>
            <w:r w:rsidRPr="00B82C73">
              <w:rPr>
                <w:kern w:val="0"/>
                <w:sz w:val="24"/>
                <w:szCs w:val="24"/>
              </w:rPr>
              <w:t xml:space="preserve"> </w:t>
            </w:r>
            <w:r w:rsidRPr="00B82C73">
              <w:rPr>
                <w:kern w:val="0"/>
                <w:sz w:val="24"/>
                <w:szCs w:val="24"/>
              </w:rPr>
              <w:t>主观分（</w:t>
            </w:r>
            <w:r w:rsidR="008775C8" w:rsidRPr="00B82C73">
              <w:rPr>
                <w:rFonts w:hint="eastAsia"/>
                <w:kern w:val="0"/>
                <w:sz w:val="24"/>
                <w:szCs w:val="24"/>
              </w:rPr>
              <w:t>7</w:t>
            </w:r>
            <w:r w:rsidR="00A9528A" w:rsidRPr="00B82C73">
              <w:rPr>
                <w:rFonts w:hint="eastAsia"/>
                <w:kern w:val="0"/>
                <w:sz w:val="24"/>
                <w:szCs w:val="24"/>
              </w:rPr>
              <w:t>5</w:t>
            </w:r>
            <w:r w:rsidRPr="00B82C73">
              <w:rPr>
                <w:kern w:val="0"/>
                <w:sz w:val="24"/>
                <w:szCs w:val="24"/>
              </w:rPr>
              <w:t>分）</w:t>
            </w:r>
          </w:p>
        </w:tc>
        <w:tc>
          <w:tcPr>
            <w:tcW w:w="932" w:type="dxa"/>
            <w:shd w:val="clear" w:color="auto" w:fill="auto"/>
            <w:vAlign w:val="center"/>
          </w:tcPr>
          <w:p w:rsidR="00236EBF" w:rsidRPr="00B82C73" w:rsidRDefault="00FB373F">
            <w:pPr>
              <w:widowControl/>
              <w:adjustRightInd w:val="0"/>
              <w:snapToGrid w:val="0"/>
              <w:jc w:val="center"/>
              <w:rPr>
                <w:kern w:val="0"/>
                <w:sz w:val="24"/>
                <w:szCs w:val="24"/>
              </w:rPr>
            </w:pPr>
            <w:r w:rsidRPr="00B82C73">
              <w:rPr>
                <w:kern w:val="0"/>
                <w:sz w:val="24"/>
                <w:szCs w:val="24"/>
              </w:rPr>
              <w:t>分值</w:t>
            </w:r>
          </w:p>
        </w:tc>
      </w:tr>
      <w:tr w:rsidR="00B82C73" w:rsidRPr="00B82C73">
        <w:trPr>
          <w:trHeight w:val="558"/>
          <w:jc w:val="center"/>
        </w:trPr>
        <w:tc>
          <w:tcPr>
            <w:tcW w:w="663" w:type="dxa"/>
            <w:shd w:val="clear" w:color="auto" w:fill="auto"/>
            <w:noWrap/>
            <w:vAlign w:val="center"/>
          </w:tcPr>
          <w:p w:rsidR="00236EBF" w:rsidRPr="00B82C73" w:rsidRDefault="00FB373F">
            <w:pPr>
              <w:widowControl/>
              <w:adjustRightInd w:val="0"/>
              <w:snapToGrid w:val="0"/>
              <w:jc w:val="center"/>
              <w:rPr>
                <w:kern w:val="0"/>
                <w:sz w:val="24"/>
                <w:szCs w:val="24"/>
              </w:rPr>
            </w:pPr>
            <w:r w:rsidRPr="00B82C73">
              <w:rPr>
                <w:rFonts w:hint="eastAsia"/>
                <w:kern w:val="0"/>
                <w:sz w:val="24"/>
                <w:szCs w:val="24"/>
              </w:rPr>
              <w:t>1</w:t>
            </w:r>
          </w:p>
        </w:tc>
        <w:tc>
          <w:tcPr>
            <w:tcW w:w="1419" w:type="dxa"/>
            <w:shd w:val="clear" w:color="auto" w:fill="auto"/>
            <w:vAlign w:val="center"/>
          </w:tcPr>
          <w:p w:rsidR="00236EBF" w:rsidRPr="00B82C73" w:rsidRDefault="00FB373F">
            <w:pPr>
              <w:adjustRightInd w:val="0"/>
              <w:snapToGrid w:val="0"/>
              <w:jc w:val="center"/>
              <w:rPr>
                <w:kern w:val="0"/>
                <w:sz w:val="24"/>
                <w:szCs w:val="24"/>
              </w:rPr>
            </w:pPr>
            <w:r w:rsidRPr="00B82C73">
              <w:rPr>
                <w:rFonts w:cs="宋体" w:hint="eastAsia"/>
                <w:sz w:val="24"/>
                <w:szCs w:val="24"/>
                <w:lang w:val="zh-CN"/>
              </w:rPr>
              <w:t>对本项目任务、需求的理解程度评价</w:t>
            </w:r>
          </w:p>
        </w:tc>
        <w:tc>
          <w:tcPr>
            <w:tcW w:w="7311" w:type="dxa"/>
            <w:shd w:val="clear" w:color="auto" w:fill="auto"/>
            <w:vAlign w:val="center"/>
          </w:tcPr>
          <w:p w:rsidR="00236EBF" w:rsidRPr="00B82C73" w:rsidRDefault="00FB373F">
            <w:pPr>
              <w:widowControl/>
              <w:adjustRightInd w:val="0"/>
              <w:snapToGrid w:val="0"/>
              <w:rPr>
                <w:rFonts w:cs="宋体"/>
                <w:sz w:val="24"/>
                <w:szCs w:val="24"/>
                <w:lang w:val="zh-CN"/>
              </w:rPr>
            </w:pPr>
            <w:r w:rsidRPr="00B82C73">
              <w:rPr>
                <w:rFonts w:cs="宋体" w:hint="eastAsia"/>
                <w:sz w:val="24"/>
                <w:szCs w:val="24"/>
                <w:lang w:val="zh-CN"/>
              </w:rPr>
              <w:t>至少包含用户系统现状、网络性能要求、</w:t>
            </w:r>
            <w:r w:rsidR="008775C8" w:rsidRPr="00B82C73">
              <w:rPr>
                <w:sz w:val="24"/>
                <w:szCs w:val="24"/>
                <w:lang w:val="zh-CN"/>
              </w:rPr>
              <w:t>投入的设备介绍</w:t>
            </w:r>
            <w:r w:rsidR="008775C8" w:rsidRPr="00B82C73">
              <w:rPr>
                <w:rFonts w:hint="eastAsia"/>
                <w:sz w:val="24"/>
                <w:szCs w:val="24"/>
                <w:lang w:val="zh-CN"/>
              </w:rPr>
              <w:t>、</w:t>
            </w:r>
            <w:r w:rsidRPr="00B82C73">
              <w:rPr>
                <w:rFonts w:cs="宋体" w:hint="eastAsia"/>
                <w:sz w:val="24"/>
                <w:szCs w:val="24"/>
                <w:lang w:val="zh-CN"/>
              </w:rPr>
              <w:t>实施要求等内容</w:t>
            </w:r>
          </w:p>
          <w:p w:rsidR="00236EBF" w:rsidRPr="00B82C73" w:rsidRDefault="00FB373F">
            <w:pPr>
              <w:widowControl/>
              <w:adjustRightInd w:val="0"/>
              <w:snapToGrid w:val="0"/>
              <w:rPr>
                <w:kern w:val="0"/>
                <w:sz w:val="24"/>
                <w:szCs w:val="24"/>
              </w:rPr>
            </w:pPr>
            <w:r w:rsidRPr="00B82C73">
              <w:rPr>
                <w:rFonts w:hint="eastAsia"/>
                <w:kern w:val="0"/>
                <w:sz w:val="24"/>
                <w:szCs w:val="24"/>
              </w:rPr>
              <w:t>满足本文件要求，无瑕疵得满分；</w:t>
            </w:r>
          </w:p>
          <w:p w:rsidR="00236EBF" w:rsidRPr="00B82C73" w:rsidRDefault="00FB373F" w:rsidP="00FA237A">
            <w:pPr>
              <w:adjustRightInd w:val="0"/>
              <w:snapToGrid w:val="0"/>
              <w:rPr>
                <w:kern w:val="0"/>
                <w:sz w:val="24"/>
                <w:szCs w:val="24"/>
              </w:rPr>
            </w:pPr>
            <w:r w:rsidRPr="00B82C73">
              <w:rPr>
                <w:rFonts w:hint="eastAsia"/>
                <w:kern w:val="0"/>
                <w:sz w:val="24"/>
                <w:szCs w:val="24"/>
              </w:rPr>
              <w:t>方案内容每出现</w:t>
            </w:r>
            <w:r w:rsidRPr="00B82C73">
              <w:rPr>
                <w:rFonts w:hint="eastAsia"/>
                <w:kern w:val="0"/>
                <w:sz w:val="24"/>
                <w:szCs w:val="24"/>
              </w:rPr>
              <w:t>1</w:t>
            </w:r>
            <w:r w:rsidRPr="00B82C73">
              <w:rPr>
                <w:rFonts w:hint="eastAsia"/>
                <w:kern w:val="0"/>
                <w:sz w:val="24"/>
                <w:szCs w:val="24"/>
              </w:rPr>
              <w:t>处瑕疵减</w:t>
            </w:r>
            <w:r w:rsidR="00FA237A" w:rsidRPr="00B82C73">
              <w:rPr>
                <w:rFonts w:hint="eastAsia"/>
                <w:kern w:val="0"/>
                <w:sz w:val="24"/>
                <w:szCs w:val="24"/>
              </w:rPr>
              <w:t>3</w:t>
            </w:r>
            <w:r w:rsidRPr="00B82C73">
              <w:rPr>
                <w:rFonts w:hint="eastAsia"/>
                <w:kern w:val="0"/>
                <w:sz w:val="24"/>
                <w:szCs w:val="24"/>
              </w:rPr>
              <w:t>分，最低</w:t>
            </w:r>
            <w:r w:rsidRPr="00B82C73">
              <w:rPr>
                <w:rFonts w:hint="eastAsia"/>
                <w:kern w:val="0"/>
                <w:sz w:val="24"/>
                <w:szCs w:val="24"/>
              </w:rPr>
              <w:t>0</w:t>
            </w:r>
            <w:r w:rsidRPr="00B82C73">
              <w:rPr>
                <w:rFonts w:hint="eastAsia"/>
                <w:kern w:val="0"/>
                <w:sz w:val="24"/>
                <w:szCs w:val="24"/>
              </w:rPr>
              <w:t>分。</w:t>
            </w:r>
          </w:p>
        </w:tc>
        <w:tc>
          <w:tcPr>
            <w:tcW w:w="932" w:type="dxa"/>
            <w:shd w:val="clear" w:color="auto" w:fill="auto"/>
            <w:vAlign w:val="center"/>
          </w:tcPr>
          <w:p w:rsidR="00236EBF" w:rsidRPr="00B82C73" w:rsidRDefault="008775C8" w:rsidP="00A9528A">
            <w:pPr>
              <w:widowControl/>
              <w:adjustRightInd w:val="0"/>
              <w:snapToGrid w:val="0"/>
              <w:jc w:val="center"/>
              <w:rPr>
                <w:kern w:val="0"/>
                <w:sz w:val="24"/>
                <w:szCs w:val="24"/>
              </w:rPr>
            </w:pPr>
            <w:r w:rsidRPr="00B82C73">
              <w:rPr>
                <w:rFonts w:hint="eastAsia"/>
                <w:kern w:val="0"/>
                <w:sz w:val="24"/>
                <w:szCs w:val="24"/>
              </w:rPr>
              <w:t>1</w:t>
            </w:r>
            <w:r w:rsidR="00A9528A" w:rsidRPr="00B82C73">
              <w:rPr>
                <w:rFonts w:hint="eastAsia"/>
                <w:kern w:val="0"/>
                <w:sz w:val="24"/>
                <w:szCs w:val="24"/>
              </w:rPr>
              <w:t>5</w:t>
            </w:r>
          </w:p>
        </w:tc>
      </w:tr>
      <w:tr w:rsidR="00B82C73" w:rsidRPr="00B82C73">
        <w:trPr>
          <w:trHeight w:val="1050"/>
          <w:jc w:val="center"/>
        </w:trPr>
        <w:tc>
          <w:tcPr>
            <w:tcW w:w="663" w:type="dxa"/>
            <w:shd w:val="clear" w:color="auto" w:fill="auto"/>
            <w:noWrap/>
            <w:vAlign w:val="center"/>
          </w:tcPr>
          <w:p w:rsidR="00236EBF" w:rsidRPr="00B82C73" w:rsidRDefault="00FB373F">
            <w:pPr>
              <w:widowControl/>
              <w:adjustRightInd w:val="0"/>
              <w:snapToGrid w:val="0"/>
              <w:jc w:val="center"/>
              <w:rPr>
                <w:kern w:val="0"/>
                <w:sz w:val="24"/>
                <w:szCs w:val="24"/>
              </w:rPr>
            </w:pPr>
            <w:r w:rsidRPr="00B82C73">
              <w:rPr>
                <w:rFonts w:hint="eastAsia"/>
                <w:kern w:val="0"/>
                <w:sz w:val="24"/>
                <w:szCs w:val="24"/>
              </w:rPr>
              <w:t>2</w:t>
            </w:r>
          </w:p>
        </w:tc>
        <w:tc>
          <w:tcPr>
            <w:tcW w:w="1419" w:type="dxa"/>
            <w:shd w:val="clear" w:color="auto" w:fill="auto"/>
            <w:vAlign w:val="center"/>
          </w:tcPr>
          <w:p w:rsidR="00236EBF" w:rsidRPr="00B82C73" w:rsidRDefault="00FB373F">
            <w:pPr>
              <w:widowControl/>
              <w:adjustRightInd w:val="0"/>
              <w:snapToGrid w:val="0"/>
              <w:jc w:val="center"/>
              <w:rPr>
                <w:kern w:val="0"/>
                <w:sz w:val="24"/>
                <w:szCs w:val="24"/>
              </w:rPr>
            </w:pPr>
            <w:r w:rsidRPr="00B82C73">
              <w:rPr>
                <w:rFonts w:hint="eastAsia"/>
                <w:sz w:val="24"/>
              </w:rPr>
              <w:t>线路质量保障方案评价</w:t>
            </w:r>
          </w:p>
        </w:tc>
        <w:tc>
          <w:tcPr>
            <w:tcW w:w="7311" w:type="dxa"/>
            <w:shd w:val="clear" w:color="auto" w:fill="auto"/>
            <w:vAlign w:val="center"/>
          </w:tcPr>
          <w:p w:rsidR="00236EBF" w:rsidRPr="00B82C73" w:rsidRDefault="00FA237A">
            <w:pPr>
              <w:adjustRightInd w:val="0"/>
              <w:snapToGrid w:val="0"/>
              <w:rPr>
                <w:rFonts w:cs="宋体"/>
                <w:sz w:val="24"/>
                <w:szCs w:val="24"/>
                <w:lang w:val="zh-CN"/>
              </w:rPr>
            </w:pPr>
            <w:r w:rsidRPr="00B82C73">
              <w:rPr>
                <w:sz w:val="24"/>
                <w:szCs w:val="24"/>
                <w:lang w:val="zh-CN"/>
              </w:rPr>
              <w:t>至少包含</w:t>
            </w:r>
            <w:r w:rsidRPr="00B82C73">
              <w:rPr>
                <w:rFonts w:hint="eastAsia"/>
                <w:sz w:val="24"/>
                <w:szCs w:val="24"/>
                <w:lang w:val="zh-CN"/>
              </w:rPr>
              <w:t>满足需求中“</w:t>
            </w:r>
            <w:r w:rsidRPr="00B82C73">
              <w:rPr>
                <w:rFonts w:hint="eastAsia"/>
                <w:kern w:val="0"/>
                <w:sz w:val="24"/>
                <w:szCs w:val="24"/>
              </w:rPr>
              <w:t>线路清单及要求</w:t>
            </w:r>
            <w:r w:rsidRPr="00B82C73">
              <w:rPr>
                <w:rFonts w:hint="eastAsia"/>
                <w:sz w:val="24"/>
                <w:szCs w:val="24"/>
                <w:lang w:val="zh-CN"/>
              </w:rPr>
              <w:t>”列明的“</w:t>
            </w:r>
            <w:r w:rsidRPr="00B82C73">
              <w:rPr>
                <w:rFonts w:cs="宋体" w:hint="eastAsia"/>
                <w:bCs/>
                <w:kern w:val="0"/>
                <w:sz w:val="24"/>
                <w:szCs w:val="21"/>
              </w:rPr>
              <w:t>容灾关系</w:t>
            </w:r>
            <w:r w:rsidRPr="00B82C73">
              <w:rPr>
                <w:rFonts w:hint="eastAsia"/>
                <w:sz w:val="24"/>
                <w:szCs w:val="24"/>
                <w:lang w:val="zh-CN"/>
              </w:rPr>
              <w:t>”要求</w:t>
            </w:r>
            <w:r w:rsidRPr="00B82C73">
              <w:rPr>
                <w:rFonts w:cs="宋体" w:hint="eastAsia"/>
                <w:bCs/>
                <w:kern w:val="0"/>
                <w:sz w:val="24"/>
                <w:szCs w:val="21"/>
              </w:rPr>
              <w:t>、</w:t>
            </w:r>
            <w:r w:rsidRPr="00B82C73">
              <w:rPr>
                <w:sz w:val="24"/>
                <w:szCs w:val="24"/>
                <w:lang w:val="zh-CN"/>
              </w:rPr>
              <w:t>保证带宽速率、数据连接畅通不丢包的解决方案</w:t>
            </w:r>
          </w:p>
          <w:p w:rsidR="00236EBF" w:rsidRPr="00B82C73" w:rsidRDefault="00FB373F">
            <w:pPr>
              <w:widowControl/>
              <w:adjustRightInd w:val="0"/>
              <w:snapToGrid w:val="0"/>
              <w:rPr>
                <w:kern w:val="0"/>
                <w:sz w:val="24"/>
                <w:szCs w:val="24"/>
              </w:rPr>
            </w:pPr>
            <w:r w:rsidRPr="00B82C73">
              <w:rPr>
                <w:rFonts w:hint="eastAsia"/>
                <w:kern w:val="0"/>
                <w:sz w:val="24"/>
                <w:szCs w:val="24"/>
              </w:rPr>
              <w:t>满足本文件要求，无瑕疵得满分；</w:t>
            </w:r>
          </w:p>
          <w:p w:rsidR="00236EBF" w:rsidRPr="00B82C73" w:rsidRDefault="00FB373F">
            <w:pPr>
              <w:adjustRightInd w:val="0"/>
              <w:snapToGrid w:val="0"/>
              <w:rPr>
                <w:rFonts w:cs="宋体"/>
                <w:sz w:val="24"/>
                <w:szCs w:val="24"/>
                <w:lang w:val="zh-CN"/>
              </w:rPr>
            </w:pPr>
            <w:r w:rsidRPr="00B82C73">
              <w:rPr>
                <w:rFonts w:hint="eastAsia"/>
                <w:kern w:val="0"/>
                <w:sz w:val="24"/>
                <w:szCs w:val="24"/>
              </w:rPr>
              <w:t>方案内容每出现</w:t>
            </w:r>
            <w:r w:rsidRPr="00B82C73">
              <w:rPr>
                <w:rFonts w:hint="eastAsia"/>
                <w:kern w:val="0"/>
                <w:sz w:val="24"/>
                <w:szCs w:val="24"/>
              </w:rPr>
              <w:t>1</w:t>
            </w:r>
            <w:r w:rsidRPr="00B82C73">
              <w:rPr>
                <w:rFonts w:hint="eastAsia"/>
                <w:kern w:val="0"/>
                <w:sz w:val="24"/>
                <w:szCs w:val="24"/>
              </w:rPr>
              <w:t>处瑕疵减</w:t>
            </w:r>
            <w:r w:rsidRPr="00B82C73">
              <w:rPr>
                <w:rFonts w:hint="eastAsia"/>
                <w:kern w:val="0"/>
                <w:sz w:val="24"/>
                <w:szCs w:val="24"/>
              </w:rPr>
              <w:t>3</w:t>
            </w:r>
            <w:r w:rsidRPr="00B82C73">
              <w:rPr>
                <w:rFonts w:hint="eastAsia"/>
                <w:kern w:val="0"/>
                <w:sz w:val="24"/>
                <w:szCs w:val="24"/>
              </w:rPr>
              <w:t>分，最低</w:t>
            </w:r>
            <w:r w:rsidRPr="00B82C73">
              <w:rPr>
                <w:rFonts w:hint="eastAsia"/>
                <w:kern w:val="0"/>
                <w:sz w:val="24"/>
                <w:szCs w:val="24"/>
              </w:rPr>
              <w:t>0</w:t>
            </w:r>
            <w:r w:rsidRPr="00B82C73">
              <w:rPr>
                <w:rFonts w:hint="eastAsia"/>
                <w:kern w:val="0"/>
                <w:sz w:val="24"/>
                <w:szCs w:val="24"/>
              </w:rPr>
              <w:t>分。</w:t>
            </w:r>
          </w:p>
        </w:tc>
        <w:tc>
          <w:tcPr>
            <w:tcW w:w="932" w:type="dxa"/>
            <w:shd w:val="clear" w:color="auto" w:fill="auto"/>
            <w:vAlign w:val="center"/>
          </w:tcPr>
          <w:p w:rsidR="00236EBF" w:rsidRPr="00B82C73" w:rsidRDefault="00FA237A" w:rsidP="00A9528A">
            <w:pPr>
              <w:widowControl/>
              <w:adjustRightInd w:val="0"/>
              <w:snapToGrid w:val="0"/>
              <w:jc w:val="center"/>
              <w:rPr>
                <w:kern w:val="0"/>
                <w:sz w:val="24"/>
                <w:szCs w:val="24"/>
              </w:rPr>
            </w:pPr>
            <w:r w:rsidRPr="00B82C73">
              <w:rPr>
                <w:rFonts w:hint="eastAsia"/>
                <w:kern w:val="0"/>
                <w:sz w:val="24"/>
                <w:szCs w:val="24"/>
              </w:rPr>
              <w:t>1</w:t>
            </w:r>
            <w:r w:rsidR="00A9528A" w:rsidRPr="00B82C73">
              <w:rPr>
                <w:rFonts w:hint="eastAsia"/>
                <w:kern w:val="0"/>
                <w:sz w:val="24"/>
                <w:szCs w:val="24"/>
              </w:rPr>
              <w:t>5</w:t>
            </w:r>
          </w:p>
        </w:tc>
      </w:tr>
      <w:tr w:rsidR="00B82C73" w:rsidRPr="00B82C73">
        <w:trPr>
          <w:trHeight w:val="1050"/>
          <w:jc w:val="center"/>
        </w:trPr>
        <w:tc>
          <w:tcPr>
            <w:tcW w:w="663" w:type="dxa"/>
            <w:shd w:val="clear" w:color="auto" w:fill="auto"/>
            <w:noWrap/>
            <w:vAlign w:val="center"/>
          </w:tcPr>
          <w:p w:rsidR="00236EBF" w:rsidRPr="00B82C73" w:rsidRDefault="00FB373F">
            <w:pPr>
              <w:widowControl/>
              <w:adjustRightInd w:val="0"/>
              <w:snapToGrid w:val="0"/>
              <w:jc w:val="center"/>
              <w:rPr>
                <w:kern w:val="0"/>
                <w:sz w:val="24"/>
                <w:szCs w:val="24"/>
              </w:rPr>
            </w:pPr>
            <w:r w:rsidRPr="00B82C73">
              <w:rPr>
                <w:rFonts w:hint="eastAsia"/>
                <w:kern w:val="0"/>
                <w:sz w:val="24"/>
                <w:szCs w:val="24"/>
              </w:rPr>
              <w:t>3</w:t>
            </w:r>
          </w:p>
        </w:tc>
        <w:tc>
          <w:tcPr>
            <w:tcW w:w="1419" w:type="dxa"/>
            <w:shd w:val="clear" w:color="auto" w:fill="auto"/>
            <w:vAlign w:val="center"/>
          </w:tcPr>
          <w:p w:rsidR="00236EBF" w:rsidRPr="00B82C73" w:rsidRDefault="00FB373F">
            <w:pPr>
              <w:widowControl/>
              <w:adjustRightInd w:val="0"/>
              <w:snapToGrid w:val="0"/>
              <w:jc w:val="center"/>
              <w:rPr>
                <w:kern w:val="0"/>
                <w:sz w:val="24"/>
                <w:szCs w:val="24"/>
              </w:rPr>
            </w:pPr>
            <w:r w:rsidRPr="00B82C73">
              <w:rPr>
                <w:rFonts w:hint="eastAsia"/>
                <w:sz w:val="24"/>
              </w:rPr>
              <w:t>运维服务方案评价</w:t>
            </w:r>
          </w:p>
        </w:tc>
        <w:tc>
          <w:tcPr>
            <w:tcW w:w="7311" w:type="dxa"/>
            <w:shd w:val="clear" w:color="auto" w:fill="auto"/>
            <w:vAlign w:val="center"/>
          </w:tcPr>
          <w:p w:rsidR="00FA237A" w:rsidRPr="00B82C73" w:rsidRDefault="00FA237A">
            <w:pPr>
              <w:widowControl/>
              <w:adjustRightInd w:val="0"/>
              <w:snapToGrid w:val="0"/>
              <w:rPr>
                <w:sz w:val="24"/>
                <w:szCs w:val="24"/>
                <w:lang w:val="zh-CN"/>
              </w:rPr>
            </w:pPr>
            <w:r w:rsidRPr="00B82C73">
              <w:rPr>
                <w:sz w:val="24"/>
                <w:szCs w:val="24"/>
                <w:lang w:val="zh-CN"/>
              </w:rPr>
              <w:t>至少包含一站式客户服务体系、运维管理服务团队、运维能力、运维经验、运维流程等方面内容</w:t>
            </w:r>
          </w:p>
          <w:p w:rsidR="00236EBF" w:rsidRPr="00B82C73" w:rsidRDefault="00FB373F">
            <w:pPr>
              <w:widowControl/>
              <w:adjustRightInd w:val="0"/>
              <w:snapToGrid w:val="0"/>
              <w:rPr>
                <w:kern w:val="0"/>
                <w:sz w:val="24"/>
                <w:szCs w:val="24"/>
              </w:rPr>
            </w:pPr>
            <w:r w:rsidRPr="00B82C73">
              <w:rPr>
                <w:rFonts w:hint="eastAsia"/>
                <w:kern w:val="0"/>
                <w:sz w:val="24"/>
                <w:szCs w:val="24"/>
              </w:rPr>
              <w:t>满足本文件要求，无瑕疵得满分；</w:t>
            </w:r>
          </w:p>
          <w:p w:rsidR="00236EBF" w:rsidRPr="00B82C73" w:rsidRDefault="00FB373F">
            <w:pPr>
              <w:adjustRightInd w:val="0"/>
              <w:snapToGrid w:val="0"/>
              <w:rPr>
                <w:rFonts w:cs="宋体"/>
                <w:sz w:val="24"/>
                <w:szCs w:val="24"/>
                <w:lang w:val="zh-CN"/>
              </w:rPr>
            </w:pPr>
            <w:r w:rsidRPr="00B82C73">
              <w:rPr>
                <w:rFonts w:hint="eastAsia"/>
                <w:kern w:val="0"/>
                <w:sz w:val="24"/>
                <w:szCs w:val="24"/>
              </w:rPr>
              <w:t>方案内容每出现</w:t>
            </w:r>
            <w:r w:rsidRPr="00B82C73">
              <w:rPr>
                <w:rFonts w:hint="eastAsia"/>
                <w:kern w:val="0"/>
                <w:sz w:val="24"/>
                <w:szCs w:val="24"/>
              </w:rPr>
              <w:t>1</w:t>
            </w:r>
            <w:r w:rsidRPr="00B82C73">
              <w:rPr>
                <w:rFonts w:hint="eastAsia"/>
                <w:kern w:val="0"/>
                <w:sz w:val="24"/>
                <w:szCs w:val="24"/>
              </w:rPr>
              <w:t>处瑕疵减</w:t>
            </w:r>
            <w:r w:rsidRPr="00B82C73">
              <w:rPr>
                <w:rFonts w:hint="eastAsia"/>
                <w:kern w:val="0"/>
                <w:sz w:val="24"/>
                <w:szCs w:val="24"/>
              </w:rPr>
              <w:t>3</w:t>
            </w:r>
            <w:r w:rsidRPr="00B82C73">
              <w:rPr>
                <w:rFonts w:hint="eastAsia"/>
                <w:kern w:val="0"/>
                <w:sz w:val="24"/>
                <w:szCs w:val="24"/>
              </w:rPr>
              <w:t>分，最低</w:t>
            </w:r>
            <w:r w:rsidRPr="00B82C73">
              <w:rPr>
                <w:rFonts w:hint="eastAsia"/>
                <w:kern w:val="0"/>
                <w:sz w:val="24"/>
                <w:szCs w:val="24"/>
              </w:rPr>
              <w:t>0</w:t>
            </w:r>
            <w:r w:rsidRPr="00B82C73">
              <w:rPr>
                <w:rFonts w:hint="eastAsia"/>
                <w:kern w:val="0"/>
                <w:sz w:val="24"/>
                <w:szCs w:val="24"/>
              </w:rPr>
              <w:t>分。</w:t>
            </w:r>
          </w:p>
        </w:tc>
        <w:tc>
          <w:tcPr>
            <w:tcW w:w="932" w:type="dxa"/>
            <w:shd w:val="clear" w:color="auto" w:fill="auto"/>
            <w:vAlign w:val="center"/>
          </w:tcPr>
          <w:p w:rsidR="00236EBF" w:rsidRPr="00B82C73" w:rsidRDefault="00FA237A" w:rsidP="00EA7B17">
            <w:pPr>
              <w:widowControl/>
              <w:adjustRightInd w:val="0"/>
              <w:snapToGrid w:val="0"/>
              <w:jc w:val="center"/>
              <w:rPr>
                <w:kern w:val="0"/>
                <w:sz w:val="24"/>
                <w:szCs w:val="24"/>
              </w:rPr>
            </w:pPr>
            <w:r w:rsidRPr="00B82C73">
              <w:rPr>
                <w:rFonts w:hint="eastAsia"/>
                <w:kern w:val="0"/>
                <w:sz w:val="24"/>
                <w:szCs w:val="24"/>
              </w:rPr>
              <w:t>1</w:t>
            </w:r>
            <w:r w:rsidR="00EA7B17" w:rsidRPr="00B82C73">
              <w:rPr>
                <w:rFonts w:hint="eastAsia"/>
                <w:kern w:val="0"/>
                <w:sz w:val="24"/>
                <w:szCs w:val="24"/>
              </w:rPr>
              <w:t>5</w:t>
            </w:r>
          </w:p>
        </w:tc>
      </w:tr>
      <w:tr w:rsidR="00B82C73" w:rsidRPr="00B82C73">
        <w:trPr>
          <w:trHeight w:val="1050"/>
          <w:jc w:val="center"/>
        </w:trPr>
        <w:tc>
          <w:tcPr>
            <w:tcW w:w="663" w:type="dxa"/>
            <w:shd w:val="clear" w:color="auto" w:fill="auto"/>
            <w:noWrap/>
            <w:vAlign w:val="center"/>
          </w:tcPr>
          <w:p w:rsidR="00236EBF" w:rsidRPr="00B82C73" w:rsidRDefault="00FB373F">
            <w:pPr>
              <w:widowControl/>
              <w:adjustRightInd w:val="0"/>
              <w:snapToGrid w:val="0"/>
              <w:jc w:val="center"/>
              <w:rPr>
                <w:kern w:val="0"/>
                <w:sz w:val="24"/>
                <w:szCs w:val="24"/>
              </w:rPr>
            </w:pPr>
            <w:r w:rsidRPr="00B82C73">
              <w:rPr>
                <w:rFonts w:hint="eastAsia"/>
                <w:kern w:val="0"/>
                <w:sz w:val="24"/>
                <w:szCs w:val="24"/>
              </w:rPr>
              <w:t>4</w:t>
            </w:r>
          </w:p>
        </w:tc>
        <w:tc>
          <w:tcPr>
            <w:tcW w:w="1419" w:type="dxa"/>
            <w:shd w:val="clear" w:color="auto" w:fill="auto"/>
            <w:vAlign w:val="center"/>
          </w:tcPr>
          <w:p w:rsidR="00236EBF" w:rsidRPr="00B82C73" w:rsidRDefault="00FB373F">
            <w:pPr>
              <w:widowControl/>
              <w:adjustRightInd w:val="0"/>
              <w:snapToGrid w:val="0"/>
              <w:jc w:val="center"/>
              <w:rPr>
                <w:kern w:val="0"/>
                <w:sz w:val="24"/>
                <w:szCs w:val="24"/>
              </w:rPr>
            </w:pPr>
            <w:r w:rsidRPr="00B82C73">
              <w:rPr>
                <w:rFonts w:hint="eastAsia"/>
                <w:kern w:val="0"/>
                <w:sz w:val="24"/>
                <w:szCs w:val="24"/>
              </w:rPr>
              <w:t>应急预案评价</w:t>
            </w:r>
          </w:p>
        </w:tc>
        <w:tc>
          <w:tcPr>
            <w:tcW w:w="7311" w:type="dxa"/>
            <w:shd w:val="clear" w:color="auto" w:fill="auto"/>
            <w:vAlign w:val="center"/>
          </w:tcPr>
          <w:p w:rsidR="00236EBF" w:rsidRPr="00B82C73" w:rsidRDefault="00EA7B17">
            <w:pPr>
              <w:widowControl/>
              <w:adjustRightInd w:val="0"/>
              <w:snapToGrid w:val="0"/>
              <w:rPr>
                <w:kern w:val="0"/>
                <w:sz w:val="24"/>
                <w:szCs w:val="24"/>
              </w:rPr>
            </w:pPr>
            <w:r w:rsidRPr="00B82C73">
              <w:rPr>
                <w:kern w:val="0"/>
                <w:sz w:val="24"/>
                <w:szCs w:val="24"/>
              </w:rPr>
              <w:t>至少包含当出现日常故障和当出现不可预知紧急情况时（例如极端天气、线路物理损坏、链路接连不畅），如何保证服务正常运转或最大限度地缩短异常时间等措施</w:t>
            </w:r>
            <w:r w:rsidR="00FB373F" w:rsidRPr="00B82C73">
              <w:rPr>
                <w:rFonts w:hint="eastAsia"/>
                <w:kern w:val="0"/>
                <w:sz w:val="24"/>
                <w:szCs w:val="24"/>
              </w:rPr>
              <w:t>。</w:t>
            </w:r>
          </w:p>
          <w:p w:rsidR="00236EBF" w:rsidRPr="00B82C73" w:rsidRDefault="00FB373F">
            <w:pPr>
              <w:widowControl/>
              <w:adjustRightInd w:val="0"/>
              <w:snapToGrid w:val="0"/>
              <w:rPr>
                <w:kern w:val="0"/>
                <w:sz w:val="24"/>
                <w:szCs w:val="24"/>
              </w:rPr>
            </w:pPr>
            <w:r w:rsidRPr="00B82C73">
              <w:rPr>
                <w:rFonts w:hint="eastAsia"/>
                <w:kern w:val="0"/>
                <w:sz w:val="24"/>
                <w:szCs w:val="24"/>
              </w:rPr>
              <w:t>满足本文件要求，无瑕疵得满分；</w:t>
            </w:r>
          </w:p>
          <w:p w:rsidR="00236EBF" w:rsidRPr="00B82C73" w:rsidRDefault="00FB373F">
            <w:pPr>
              <w:adjustRightInd w:val="0"/>
              <w:snapToGrid w:val="0"/>
              <w:rPr>
                <w:rFonts w:cs="宋体"/>
                <w:sz w:val="24"/>
                <w:szCs w:val="24"/>
                <w:lang w:val="zh-CN"/>
              </w:rPr>
            </w:pPr>
            <w:r w:rsidRPr="00B82C73">
              <w:rPr>
                <w:rFonts w:hint="eastAsia"/>
                <w:kern w:val="0"/>
                <w:sz w:val="24"/>
                <w:szCs w:val="24"/>
              </w:rPr>
              <w:t>方案内容每出现</w:t>
            </w:r>
            <w:r w:rsidRPr="00B82C73">
              <w:rPr>
                <w:rFonts w:hint="eastAsia"/>
                <w:kern w:val="0"/>
                <w:sz w:val="24"/>
                <w:szCs w:val="24"/>
              </w:rPr>
              <w:t>1</w:t>
            </w:r>
            <w:r w:rsidRPr="00B82C73">
              <w:rPr>
                <w:rFonts w:hint="eastAsia"/>
                <w:kern w:val="0"/>
                <w:sz w:val="24"/>
                <w:szCs w:val="24"/>
              </w:rPr>
              <w:t>处瑕疵减</w:t>
            </w:r>
            <w:r w:rsidRPr="00B82C73">
              <w:rPr>
                <w:rFonts w:hint="eastAsia"/>
                <w:kern w:val="0"/>
                <w:sz w:val="24"/>
                <w:szCs w:val="24"/>
              </w:rPr>
              <w:t>3</w:t>
            </w:r>
            <w:r w:rsidRPr="00B82C73">
              <w:rPr>
                <w:rFonts w:hint="eastAsia"/>
                <w:kern w:val="0"/>
                <w:sz w:val="24"/>
                <w:szCs w:val="24"/>
              </w:rPr>
              <w:t>分，最低</w:t>
            </w:r>
            <w:r w:rsidRPr="00B82C73">
              <w:rPr>
                <w:rFonts w:hint="eastAsia"/>
                <w:kern w:val="0"/>
                <w:sz w:val="24"/>
                <w:szCs w:val="24"/>
              </w:rPr>
              <w:t>0</w:t>
            </w:r>
            <w:r w:rsidRPr="00B82C73">
              <w:rPr>
                <w:rFonts w:hint="eastAsia"/>
                <w:kern w:val="0"/>
                <w:sz w:val="24"/>
                <w:szCs w:val="24"/>
              </w:rPr>
              <w:t>分。</w:t>
            </w:r>
          </w:p>
        </w:tc>
        <w:tc>
          <w:tcPr>
            <w:tcW w:w="932" w:type="dxa"/>
            <w:shd w:val="clear" w:color="auto" w:fill="auto"/>
            <w:vAlign w:val="center"/>
          </w:tcPr>
          <w:p w:rsidR="00236EBF" w:rsidRPr="00B82C73" w:rsidRDefault="00EA7B17" w:rsidP="00EA7B17">
            <w:pPr>
              <w:widowControl/>
              <w:adjustRightInd w:val="0"/>
              <w:snapToGrid w:val="0"/>
              <w:jc w:val="center"/>
              <w:rPr>
                <w:kern w:val="0"/>
                <w:sz w:val="24"/>
                <w:szCs w:val="24"/>
              </w:rPr>
            </w:pPr>
            <w:r w:rsidRPr="00B82C73">
              <w:rPr>
                <w:rFonts w:hint="eastAsia"/>
                <w:kern w:val="0"/>
                <w:sz w:val="24"/>
                <w:szCs w:val="24"/>
              </w:rPr>
              <w:t>15</w:t>
            </w:r>
          </w:p>
        </w:tc>
      </w:tr>
      <w:tr w:rsidR="00B82C73" w:rsidRPr="00B82C73">
        <w:trPr>
          <w:trHeight w:val="515"/>
          <w:jc w:val="center"/>
        </w:trPr>
        <w:tc>
          <w:tcPr>
            <w:tcW w:w="663" w:type="dxa"/>
            <w:shd w:val="clear" w:color="auto" w:fill="auto"/>
            <w:noWrap/>
            <w:vAlign w:val="center"/>
          </w:tcPr>
          <w:p w:rsidR="005F67BC" w:rsidRPr="00B82C73" w:rsidRDefault="005F67BC">
            <w:pPr>
              <w:widowControl/>
              <w:adjustRightInd w:val="0"/>
              <w:snapToGrid w:val="0"/>
              <w:jc w:val="center"/>
              <w:rPr>
                <w:kern w:val="0"/>
                <w:sz w:val="24"/>
                <w:szCs w:val="24"/>
              </w:rPr>
            </w:pPr>
            <w:r w:rsidRPr="00B82C73">
              <w:rPr>
                <w:rFonts w:hint="eastAsia"/>
                <w:kern w:val="0"/>
                <w:sz w:val="24"/>
                <w:szCs w:val="24"/>
              </w:rPr>
              <w:t>5</w:t>
            </w:r>
          </w:p>
        </w:tc>
        <w:tc>
          <w:tcPr>
            <w:tcW w:w="1419" w:type="dxa"/>
            <w:shd w:val="clear" w:color="auto" w:fill="auto"/>
            <w:vAlign w:val="center"/>
          </w:tcPr>
          <w:p w:rsidR="005F67BC" w:rsidRPr="00B82C73" w:rsidRDefault="005F67BC" w:rsidP="00D82811">
            <w:pPr>
              <w:widowControl/>
              <w:adjustRightInd w:val="0"/>
              <w:snapToGrid w:val="0"/>
              <w:jc w:val="center"/>
              <w:rPr>
                <w:kern w:val="0"/>
                <w:sz w:val="24"/>
                <w:szCs w:val="24"/>
              </w:rPr>
            </w:pPr>
            <w:r w:rsidRPr="00B82C73">
              <w:rPr>
                <w:rFonts w:hint="eastAsia"/>
                <w:kern w:val="0"/>
                <w:sz w:val="24"/>
                <w:szCs w:val="24"/>
              </w:rPr>
              <w:t>保密</w:t>
            </w:r>
            <w:r w:rsidRPr="00B82C73">
              <w:rPr>
                <w:kern w:val="0"/>
                <w:sz w:val="24"/>
                <w:szCs w:val="24"/>
              </w:rPr>
              <w:t>方案评价</w:t>
            </w:r>
          </w:p>
        </w:tc>
        <w:tc>
          <w:tcPr>
            <w:tcW w:w="7311" w:type="dxa"/>
            <w:shd w:val="clear" w:color="auto" w:fill="auto"/>
            <w:vAlign w:val="center"/>
          </w:tcPr>
          <w:p w:rsidR="005F67BC" w:rsidRPr="00B82C73" w:rsidRDefault="005F67BC" w:rsidP="00D82811">
            <w:pPr>
              <w:widowControl/>
              <w:adjustRightInd w:val="0"/>
              <w:snapToGrid w:val="0"/>
              <w:rPr>
                <w:kern w:val="0"/>
                <w:sz w:val="24"/>
                <w:szCs w:val="24"/>
              </w:rPr>
            </w:pPr>
            <w:r w:rsidRPr="00B82C73">
              <w:rPr>
                <w:rFonts w:hint="eastAsia"/>
                <w:kern w:val="0"/>
                <w:sz w:val="24"/>
                <w:szCs w:val="24"/>
              </w:rPr>
              <w:t>至少包含保证服务过程中有可能获取的保密信息不泄露的措施：制定保密制度、泄密惩罚办法等。</w:t>
            </w:r>
          </w:p>
          <w:p w:rsidR="005F67BC" w:rsidRPr="00B82C73" w:rsidRDefault="005F67BC" w:rsidP="00D82811">
            <w:pPr>
              <w:widowControl/>
              <w:adjustRightInd w:val="0"/>
              <w:snapToGrid w:val="0"/>
              <w:rPr>
                <w:kern w:val="0"/>
                <w:sz w:val="24"/>
                <w:szCs w:val="24"/>
              </w:rPr>
            </w:pPr>
            <w:r w:rsidRPr="00B82C73">
              <w:rPr>
                <w:rFonts w:hint="eastAsia"/>
                <w:kern w:val="0"/>
                <w:sz w:val="24"/>
                <w:szCs w:val="24"/>
              </w:rPr>
              <w:t>满足本文件要求，无瑕疵得满分；</w:t>
            </w:r>
          </w:p>
          <w:p w:rsidR="005F67BC" w:rsidRPr="00B82C73" w:rsidRDefault="005F67BC" w:rsidP="00D82811">
            <w:pPr>
              <w:adjustRightInd w:val="0"/>
              <w:snapToGrid w:val="0"/>
              <w:rPr>
                <w:rFonts w:cs="宋体"/>
                <w:sz w:val="24"/>
                <w:szCs w:val="24"/>
                <w:lang w:val="zh-CN"/>
              </w:rPr>
            </w:pPr>
            <w:r w:rsidRPr="00B82C73">
              <w:rPr>
                <w:rFonts w:hint="eastAsia"/>
                <w:kern w:val="0"/>
                <w:sz w:val="24"/>
                <w:szCs w:val="24"/>
              </w:rPr>
              <w:t>方案内容每出现</w:t>
            </w:r>
            <w:r w:rsidRPr="00B82C73">
              <w:rPr>
                <w:rFonts w:hint="eastAsia"/>
                <w:kern w:val="0"/>
                <w:sz w:val="24"/>
                <w:szCs w:val="24"/>
              </w:rPr>
              <w:t>1</w:t>
            </w:r>
            <w:r w:rsidRPr="00B82C73">
              <w:rPr>
                <w:rFonts w:hint="eastAsia"/>
                <w:kern w:val="0"/>
                <w:sz w:val="24"/>
                <w:szCs w:val="24"/>
              </w:rPr>
              <w:t>处瑕疵减</w:t>
            </w:r>
            <w:r w:rsidRPr="00B82C73">
              <w:rPr>
                <w:rFonts w:hint="eastAsia"/>
                <w:kern w:val="0"/>
                <w:sz w:val="24"/>
                <w:szCs w:val="24"/>
              </w:rPr>
              <w:t>3</w:t>
            </w:r>
            <w:r w:rsidRPr="00B82C73">
              <w:rPr>
                <w:rFonts w:hint="eastAsia"/>
                <w:kern w:val="0"/>
                <w:sz w:val="24"/>
                <w:szCs w:val="24"/>
              </w:rPr>
              <w:t>分，最低</w:t>
            </w:r>
            <w:r w:rsidRPr="00B82C73">
              <w:rPr>
                <w:rFonts w:hint="eastAsia"/>
                <w:kern w:val="0"/>
                <w:sz w:val="24"/>
                <w:szCs w:val="24"/>
              </w:rPr>
              <w:t>0</w:t>
            </w:r>
            <w:r w:rsidRPr="00B82C73">
              <w:rPr>
                <w:rFonts w:hint="eastAsia"/>
                <w:kern w:val="0"/>
                <w:sz w:val="24"/>
                <w:szCs w:val="24"/>
              </w:rPr>
              <w:t>分。</w:t>
            </w:r>
          </w:p>
        </w:tc>
        <w:tc>
          <w:tcPr>
            <w:tcW w:w="932" w:type="dxa"/>
            <w:shd w:val="clear" w:color="auto" w:fill="auto"/>
            <w:vAlign w:val="center"/>
          </w:tcPr>
          <w:p w:rsidR="005F67BC" w:rsidRPr="00B82C73" w:rsidRDefault="005F67BC" w:rsidP="00EA7B17">
            <w:pPr>
              <w:widowControl/>
              <w:adjustRightInd w:val="0"/>
              <w:snapToGrid w:val="0"/>
              <w:jc w:val="center"/>
              <w:rPr>
                <w:kern w:val="0"/>
                <w:sz w:val="24"/>
                <w:szCs w:val="24"/>
              </w:rPr>
            </w:pPr>
            <w:r w:rsidRPr="00B82C73">
              <w:rPr>
                <w:rFonts w:hint="eastAsia"/>
                <w:kern w:val="0"/>
                <w:sz w:val="24"/>
                <w:szCs w:val="24"/>
              </w:rPr>
              <w:t>15</w:t>
            </w:r>
          </w:p>
        </w:tc>
      </w:tr>
      <w:tr w:rsidR="00B82C73" w:rsidRPr="00B82C73">
        <w:trPr>
          <w:trHeight w:val="515"/>
          <w:jc w:val="center"/>
        </w:trPr>
        <w:tc>
          <w:tcPr>
            <w:tcW w:w="2082" w:type="dxa"/>
            <w:gridSpan w:val="2"/>
            <w:shd w:val="clear" w:color="auto" w:fill="auto"/>
            <w:noWrap/>
            <w:vAlign w:val="center"/>
          </w:tcPr>
          <w:p w:rsidR="00236EBF" w:rsidRPr="00B82C73" w:rsidRDefault="00FB373F">
            <w:pPr>
              <w:widowControl/>
              <w:adjustRightInd w:val="0"/>
              <w:snapToGrid w:val="0"/>
              <w:jc w:val="center"/>
              <w:rPr>
                <w:sz w:val="24"/>
              </w:rPr>
            </w:pPr>
            <w:r w:rsidRPr="00B82C73">
              <w:rPr>
                <w:sz w:val="24"/>
              </w:rPr>
              <w:t>合计</w:t>
            </w:r>
          </w:p>
        </w:tc>
        <w:tc>
          <w:tcPr>
            <w:tcW w:w="7311" w:type="dxa"/>
            <w:shd w:val="clear" w:color="auto" w:fill="auto"/>
            <w:vAlign w:val="center"/>
          </w:tcPr>
          <w:p w:rsidR="00236EBF" w:rsidRPr="00B82C73" w:rsidRDefault="00FB373F">
            <w:pPr>
              <w:widowControl/>
              <w:adjustRightInd w:val="0"/>
              <w:snapToGrid w:val="0"/>
              <w:jc w:val="center"/>
              <w:rPr>
                <w:rFonts w:cs="宋体"/>
                <w:sz w:val="24"/>
                <w:szCs w:val="24"/>
                <w:lang w:val="zh-CN"/>
              </w:rPr>
            </w:pPr>
            <w:r w:rsidRPr="00B82C73">
              <w:rPr>
                <w:sz w:val="24"/>
              </w:rPr>
              <w:t>合计</w:t>
            </w:r>
          </w:p>
        </w:tc>
        <w:tc>
          <w:tcPr>
            <w:tcW w:w="932" w:type="dxa"/>
            <w:shd w:val="clear" w:color="auto" w:fill="auto"/>
            <w:vAlign w:val="center"/>
          </w:tcPr>
          <w:p w:rsidR="00236EBF" w:rsidRPr="00B82C73" w:rsidRDefault="00FB373F">
            <w:pPr>
              <w:widowControl/>
              <w:adjustRightInd w:val="0"/>
              <w:snapToGrid w:val="0"/>
              <w:jc w:val="center"/>
              <w:rPr>
                <w:kern w:val="0"/>
                <w:sz w:val="24"/>
                <w:szCs w:val="24"/>
              </w:rPr>
            </w:pPr>
            <w:r w:rsidRPr="00B82C73">
              <w:rPr>
                <w:kern w:val="0"/>
                <w:sz w:val="24"/>
                <w:szCs w:val="24"/>
              </w:rPr>
              <w:t>100</w:t>
            </w:r>
          </w:p>
        </w:tc>
      </w:tr>
    </w:tbl>
    <w:p w:rsidR="00236EBF" w:rsidRPr="00B82C73" w:rsidRDefault="00FB373F" w:rsidP="009873C8">
      <w:pPr>
        <w:spacing w:line="360" w:lineRule="auto"/>
        <w:ind w:firstLineChars="200" w:firstLine="446"/>
        <w:outlineLvl w:val="0"/>
        <w:rPr>
          <w:sz w:val="24"/>
        </w:rPr>
      </w:pPr>
      <w:r w:rsidRPr="00B82C73">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9E0CD4" w:rsidRDefault="009E0CD4">
      <w:pPr>
        <w:widowControl/>
        <w:jc w:val="left"/>
        <w:rPr>
          <w:sz w:val="24"/>
        </w:rPr>
      </w:pPr>
      <w:r>
        <w:rPr>
          <w:sz w:val="24"/>
        </w:rPr>
        <w:br w:type="page"/>
      </w:r>
    </w:p>
    <w:p w:rsidR="009E0CD4" w:rsidRDefault="009E0CD4" w:rsidP="009E0CD4">
      <w:pPr>
        <w:spacing w:line="360" w:lineRule="auto"/>
        <w:jc w:val="center"/>
        <w:outlineLvl w:val="0"/>
        <w:rPr>
          <w:b/>
          <w:sz w:val="24"/>
        </w:rPr>
      </w:pPr>
      <w:r>
        <w:rPr>
          <w:rFonts w:hint="eastAsia"/>
          <w:b/>
          <w:sz w:val="24"/>
        </w:rPr>
        <w:t>项目需求书</w:t>
      </w:r>
    </w:p>
    <w:p w:rsidR="00DA3154" w:rsidRDefault="00DA3154" w:rsidP="009E0CD4">
      <w:pPr>
        <w:spacing w:line="360" w:lineRule="auto"/>
        <w:ind w:firstLineChars="200" w:firstLine="446"/>
        <w:outlineLvl w:val="0"/>
        <w:rPr>
          <w:kern w:val="0"/>
          <w:sz w:val="24"/>
          <w:szCs w:val="24"/>
        </w:rPr>
      </w:pPr>
      <w:r>
        <w:rPr>
          <w:rFonts w:hint="eastAsia"/>
          <w:kern w:val="0"/>
          <w:sz w:val="24"/>
          <w:szCs w:val="24"/>
        </w:rPr>
        <w:t>一、服务内容</w:t>
      </w:r>
      <w:r w:rsidR="00907C6E">
        <w:rPr>
          <w:rFonts w:hint="eastAsia"/>
          <w:kern w:val="0"/>
          <w:sz w:val="24"/>
          <w:szCs w:val="24"/>
        </w:rPr>
        <w:t>及要求</w:t>
      </w:r>
    </w:p>
    <w:p w:rsidR="00DA3154" w:rsidRPr="00DA3154" w:rsidRDefault="00DA3154" w:rsidP="00DA3154">
      <w:pPr>
        <w:spacing w:line="360" w:lineRule="auto"/>
        <w:ind w:firstLineChars="200" w:firstLine="446"/>
        <w:outlineLvl w:val="0"/>
        <w:rPr>
          <w:kern w:val="0"/>
          <w:sz w:val="24"/>
          <w:szCs w:val="24"/>
        </w:rPr>
      </w:pPr>
      <w:r w:rsidRPr="00DA3154">
        <w:rPr>
          <w:rFonts w:hint="eastAsia"/>
          <w:kern w:val="0"/>
          <w:sz w:val="24"/>
          <w:szCs w:val="24"/>
        </w:rPr>
        <w:t>城域网线路</w:t>
      </w:r>
      <w:r w:rsidRPr="00DA3154">
        <w:rPr>
          <w:rFonts w:hint="eastAsia"/>
          <w:kern w:val="0"/>
          <w:sz w:val="24"/>
          <w:szCs w:val="24"/>
        </w:rPr>
        <w:t>66</w:t>
      </w:r>
      <w:r w:rsidRPr="00DA3154">
        <w:rPr>
          <w:rFonts w:hint="eastAsia"/>
          <w:kern w:val="0"/>
          <w:sz w:val="24"/>
          <w:szCs w:val="24"/>
        </w:rPr>
        <w:t>条，业务互联网线路</w:t>
      </w:r>
      <w:r w:rsidRPr="00DA3154">
        <w:rPr>
          <w:rFonts w:hint="eastAsia"/>
          <w:kern w:val="0"/>
          <w:sz w:val="24"/>
          <w:szCs w:val="24"/>
        </w:rPr>
        <w:t>3</w:t>
      </w:r>
      <w:r w:rsidRPr="00DA3154">
        <w:rPr>
          <w:rFonts w:hint="eastAsia"/>
          <w:kern w:val="0"/>
          <w:sz w:val="24"/>
          <w:szCs w:val="24"/>
        </w:rPr>
        <w:t>条，裸光线</w:t>
      </w:r>
      <w:r w:rsidRPr="00DA3154">
        <w:rPr>
          <w:rFonts w:hint="eastAsia"/>
          <w:kern w:val="0"/>
          <w:sz w:val="24"/>
          <w:szCs w:val="24"/>
        </w:rPr>
        <w:t>2</w:t>
      </w:r>
      <w:r w:rsidRPr="00DA3154">
        <w:rPr>
          <w:rFonts w:hint="eastAsia"/>
          <w:kern w:val="0"/>
          <w:sz w:val="24"/>
          <w:szCs w:val="24"/>
        </w:rPr>
        <w:t>条，外联网线路</w:t>
      </w:r>
      <w:r w:rsidRPr="00DA3154">
        <w:rPr>
          <w:rFonts w:hint="eastAsia"/>
          <w:kern w:val="0"/>
          <w:sz w:val="24"/>
          <w:szCs w:val="24"/>
        </w:rPr>
        <w:t>12</w:t>
      </w:r>
      <w:r w:rsidRPr="00DA3154">
        <w:rPr>
          <w:rFonts w:hint="eastAsia"/>
          <w:kern w:val="0"/>
          <w:sz w:val="24"/>
          <w:szCs w:val="24"/>
        </w:rPr>
        <w:t>条，语音专线</w:t>
      </w:r>
      <w:r w:rsidRPr="00DA3154">
        <w:rPr>
          <w:rFonts w:hint="eastAsia"/>
          <w:kern w:val="0"/>
          <w:sz w:val="24"/>
          <w:szCs w:val="24"/>
        </w:rPr>
        <w:t>1</w:t>
      </w:r>
      <w:r w:rsidRPr="00DA3154">
        <w:rPr>
          <w:rFonts w:hint="eastAsia"/>
          <w:kern w:val="0"/>
          <w:sz w:val="24"/>
          <w:szCs w:val="24"/>
        </w:rPr>
        <w:t>条和</w:t>
      </w:r>
      <w:r w:rsidRPr="00DA3154">
        <w:rPr>
          <w:rFonts w:hint="eastAsia"/>
          <w:kern w:val="0"/>
          <w:sz w:val="24"/>
          <w:szCs w:val="24"/>
        </w:rPr>
        <w:t>30B+D</w:t>
      </w:r>
      <w:r w:rsidRPr="00DA3154">
        <w:rPr>
          <w:rFonts w:hint="eastAsia"/>
          <w:kern w:val="0"/>
          <w:sz w:val="24"/>
          <w:szCs w:val="24"/>
        </w:rPr>
        <w:t>线路</w:t>
      </w:r>
      <w:r w:rsidRPr="00DA3154">
        <w:rPr>
          <w:rFonts w:hint="eastAsia"/>
          <w:kern w:val="0"/>
          <w:sz w:val="24"/>
          <w:szCs w:val="24"/>
        </w:rPr>
        <w:t>8</w:t>
      </w:r>
      <w:r w:rsidRPr="00DA3154">
        <w:rPr>
          <w:rFonts w:hint="eastAsia"/>
          <w:kern w:val="0"/>
          <w:sz w:val="24"/>
          <w:szCs w:val="24"/>
        </w:rPr>
        <w:t>条。</w:t>
      </w:r>
    </w:p>
    <w:p w:rsidR="00DA3154" w:rsidRDefault="00DA3154" w:rsidP="00DA3154">
      <w:pPr>
        <w:spacing w:line="360" w:lineRule="auto"/>
        <w:ind w:firstLineChars="200" w:firstLine="446"/>
        <w:outlineLvl w:val="0"/>
        <w:rPr>
          <w:kern w:val="0"/>
          <w:sz w:val="24"/>
          <w:szCs w:val="24"/>
        </w:rPr>
      </w:pPr>
      <w:r w:rsidRPr="00DA3154">
        <w:rPr>
          <w:rFonts w:hint="eastAsia"/>
          <w:kern w:val="0"/>
          <w:sz w:val="24"/>
          <w:szCs w:val="24"/>
        </w:rPr>
        <w:t>在三年线路租赁服务中，提供全市接入单位必要接入设备外，另含</w:t>
      </w:r>
      <w:r>
        <w:rPr>
          <w:rFonts w:hint="eastAsia"/>
          <w:kern w:val="0"/>
          <w:sz w:val="24"/>
          <w:szCs w:val="24"/>
        </w:rPr>
        <w:t>须提供</w:t>
      </w:r>
      <w:r w:rsidRPr="00DA3154">
        <w:rPr>
          <w:rFonts w:hint="eastAsia"/>
          <w:kern w:val="0"/>
          <w:sz w:val="24"/>
          <w:szCs w:val="24"/>
        </w:rPr>
        <w:t>66</w:t>
      </w:r>
      <w:r w:rsidRPr="00DA3154">
        <w:rPr>
          <w:rFonts w:hint="eastAsia"/>
          <w:kern w:val="0"/>
          <w:sz w:val="24"/>
          <w:szCs w:val="24"/>
        </w:rPr>
        <w:t>台防火墙、</w:t>
      </w:r>
      <w:r w:rsidRPr="00DA3154">
        <w:rPr>
          <w:rFonts w:hint="eastAsia"/>
          <w:kern w:val="0"/>
          <w:sz w:val="24"/>
          <w:szCs w:val="24"/>
        </w:rPr>
        <w:t>66</w:t>
      </w:r>
      <w:r w:rsidRPr="00DA3154">
        <w:rPr>
          <w:rFonts w:hint="eastAsia"/>
          <w:kern w:val="0"/>
          <w:sz w:val="24"/>
          <w:szCs w:val="24"/>
        </w:rPr>
        <w:t>台路由器</w:t>
      </w:r>
      <w:r>
        <w:rPr>
          <w:rFonts w:hint="eastAsia"/>
          <w:kern w:val="0"/>
          <w:sz w:val="24"/>
          <w:szCs w:val="24"/>
        </w:rPr>
        <w:t>，所有权归投标人所有</w:t>
      </w:r>
      <w:r w:rsidRPr="00DA3154">
        <w:rPr>
          <w:rFonts w:hint="eastAsia"/>
          <w:kern w:val="0"/>
          <w:sz w:val="24"/>
          <w:szCs w:val="24"/>
        </w:rPr>
        <w:t>。</w:t>
      </w:r>
    </w:p>
    <w:p w:rsidR="009E0CD4" w:rsidRDefault="00907C6E" w:rsidP="009E0CD4">
      <w:pPr>
        <w:spacing w:line="360" w:lineRule="auto"/>
        <w:ind w:firstLineChars="200" w:firstLine="446"/>
        <w:outlineLvl w:val="0"/>
        <w:rPr>
          <w:kern w:val="0"/>
          <w:sz w:val="24"/>
          <w:szCs w:val="24"/>
        </w:rPr>
      </w:pPr>
      <w:r>
        <w:rPr>
          <w:rFonts w:hint="eastAsia"/>
          <w:kern w:val="0"/>
          <w:sz w:val="24"/>
          <w:szCs w:val="24"/>
        </w:rPr>
        <w:t>（一）</w:t>
      </w:r>
      <w:r w:rsidR="009E0CD4">
        <w:rPr>
          <w:rFonts w:hint="eastAsia"/>
          <w:kern w:val="0"/>
          <w:sz w:val="24"/>
          <w:szCs w:val="24"/>
        </w:rPr>
        <w:t>线路清单及要求</w:t>
      </w:r>
    </w:p>
    <w:p w:rsidR="00EA7B17" w:rsidRPr="00EA7B17" w:rsidRDefault="00EA7B17" w:rsidP="009E0CD4">
      <w:pPr>
        <w:spacing w:line="360" w:lineRule="auto"/>
        <w:ind w:firstLineChars="200" w:firstLine="446"/>
        <w:outlineLvl w:val="0"/>
        <w:rPr>
          <w:kern w:val="0"/>
          <w:sz w:val="24"/>
          <w:szCs w:val="24"/>
        </w:rPr>
      </w:pPr>
      <w:r>
        <w:rPr>
          <w:rFonts w:cs="宋体" w:hint="eastAsia"/>
          <w:bCs/>
          <w:color w:val="000000"/>
          <w:kern w:val="0"/>
          <w:sz w:val="24"/>
          <w:szCs w:val="21"/>
        </w:rPr>
        <w:t>容灾关系中需注明互为容灾的线路的主干路由和接入路由，证明容灾线路之间满足路由互斥原则。</w:t>
      </w:r>
    </w:p>
    <w:tbl>
      <w:tblPr>
        <w:tblW w:w="838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168"/>
        <w:gridCol w:w="1169"/>
        <w:gridCol w:w="1623"/>
        <w:gridCol w:w="1212"/>
        <w:gridCol w:w="2008"/>
      </w:tblGrid>
      <w:tr w:rsidR="009E5A02" w:rsidTr="00D82811">
        <w:tc>
          <w:tcPr>
            <w:tcW w:w="1207" w:type="dxa"/>
            <w:shd w:val="clear" w:color="auto" w:fill="auto"/>
            <w:vAlign w:val="center"/>
          </w:tcPr>
          <w:p w:rsidR="009E5A02" w:rsidRDefault="009E5A02" w:rsidP="00D82811">
            <w:pPr>
              <w:widowControl/>
              <w:adjustRightInd w:val="0"/>
              <w:snapToGrid w:val="0"/>
              <w:jc w:val="center"/>
              <w:rPr>
                <w:rFonts w:cs="宋体"/>
                <w:bCs/>
                <w:color w:val="000000"/>
                <w:kern w:val="0"/>
                <w:sz w:val="24"/>
                <w:szCs w:val="21"/>
              </w:rPr>
            </w:pPr>
            <w:r>
              <w:rPr>
                <w:rFonts w:cs="宋体" w:hint="eastAsia"/>
                <w:bCs/>
                <w:color w:val="000000"/>
                <w:kern w:val="0"/>
                <w:sz w:val="24"/>
                <w:szCs w:val="21"/>
              </w:rPr>
              <w:t>线路用途</w:t>
            </w:r>
          </w:p>
        </w:tc>
        <w:tc>
          <w:tcPr>
            <w:tcW w:w="1168" w:type="dxa"/>
            <w:shd w:val="clear" w:color="auto" w:fill="auto"/>
            <w:vAlign w:val="center"/>
          </w:tcPr>
          <w:p w:rsidR="009E5A02" w:rsidRDefault="009E5A02" w:rsidP="00D82811">
            <w:pPr>
              <w:widowControl/>
              <w:adjustRightInd w:val="0"/>
              <w:snapToGrid w:val="0"/>
              <w:jc w:val="center"/>
              <w:rPr>
                <w:rFonts w:cs="宋体"/>
                <w:bCs/>
                <w:color w:val="000000"/>
                <w:kern w:val="0"/>
                <w:sz w:val="24"/>
                <w:szCs w:val="21"/>
              </w:rPr>
            </w:pPr>
            <w:r>
              <w:rPr>
                <w:rFonts w:cs="宋体" w:hint="eastAsia"/>
                <w:bCs/>
                <w:color w:val="000000"/>
                <w:kern w:val="0"/>
                <w:sz w:val="24"/>
                <w:szCs w:val="21"/>
              </w:rPr>
              <w:t>线路类型</w:t>
            </w:r>
          </w:p>
        </w:tc>
        <w:tc>
          <w:tcPr>
            <w:tcW w:w="1169" w:type="dxa"/>
            <w:vAlign w:val="center"/>
          </w:tcPr>
          <w:p w:rsidR="009E5A02" w:rsidRDefault="009E5A02" w:rsidP="00D82811">
            <w:pPr>
              <w:widowControl/>
              <w:adjustRightInd w:val="0"/>
              <w:snapToGrid w:val="0"/>
              <w:jc w:val="center"/>
              <w:rPr>
                <w:rFonts w:cs="宋体"/>
                <w:bCs/>
                <w:color w:val="000000"/>
                <w:kern w:val="0"/>
                <w:sz w:val="24"/>
                <w:szCs w:val="21"/>
              </w:rPr>
            </w:pPr>
            <w:r>
              <w:rPr>
                <w:rFonts w:cs="宋体" w:hint="eastAsia"/>
                <w:bCs/>
                <w:color w:val="000000"/>
                <w:kern w:val="0"/>
                <w:sz w:val="24"/>
                <w:szCs w:val="21"/>
              </w:rPr>
              <w:t>数量（条）</w:t>
            </w:r>
          </w:p>
        </w:tc>
        <w:tc>
          <w:tcPr>
            <w:tcW w:w="1623" w:type="dxa"/>
            <w:shd w:val="clear" w:color="auto" w:fill="auto"/>
            <w:vAlign w:val="center"/>
          </w:tcPr>
          <w:p w:rsidR="009E5A02" w:rsidRDefault="009E5A02" w:rsidP="00D82811">
            <w:pPr>
              <w:widowControl/>
              <w:adjustRightInd w:val="0"/>
              <w:snapToGrid w:val="0"/>
              <w:jc w:val="center"/>
              <w:rPr>
                <w:rFonts w:cs="宋体"/>
                <w:bCs/>
                <w:color w:val="000000"/>
                <w:kern w:val="0"/>
                <w:sz w:val="24"/>
                <w:szCs w:val="21"/>
              </w:rPr>
            </w:pPr>
            <w:r>
              <w:rPr>
                <w:rFonts w:cs="宋体" w:hint="eastAsia"/>
                <w:bCs/>
                <w:color w:val="000000"/>
                <w:kern w:val="0"/>
                <w:sz w:val="24"/>
                <w:szCs w:val="21"/>
              </w:rPr>
              <w:t>线路连接要求</w:t>
            </w:r>
          </w:p>
        </w:tc>
        <w:tc>
          <w:tcPr>
            <w:tcW w:w="1212" w:type="dxa"/>
            <w:shd w:val="clear" w:color="auto" w:fill="auto"/>
            <w:vAlign w:val="center"/>
          </w:tcPr>
          <w:p w:rsidR="009E5A02" w:rsidRDefault="009E5A02" w:rsidP="00D82811">
            <w:pPr>
              <w:widowControl/>
              <w:adjustRightInd w:val="0"/>
              <w:snapToGrid w:val="0"/>
              <w:jc w:val="center"/>
              <w:rPr>
                <w:rFonts w:cs="宋体"/>
                <w:bCs/>
                <w:color w:val="000000"/>
                <w:kern w:val="0"/>
                <w:sz w:val="24"/>
                <w:szCs w:val="21"/>
              </w:rPr>
            </w:pPr>
            <w:r>
              <w:rPr>
                <w:rFonts w:cs="宋体" w:hint="eastAsia"/>
                <w:bCs/>
                <w:color w:val="000000"/>
                <w:kern w:val="0"/>
                <w:sz w:val="24"/>
                <w:szCs w:val="21"/>
              </w:rPr>
              <w:t>线路种类</w:t>
            </w:r>
          </w:p>
        </w:tc>
        <w:tc>
          <w:tcPr>
            <w:tcW w:w="2008" w:type="dxa"/>
            <w:shd w:val="clear" w:color="auto" w:fill="auto"/>
            <w:vAlign w:val="center"/>
          </w:tcPr>
          <w:p w:rsidR="009E5A02" w:rsidRDefault="009E5A02" w:rsidP="00D82811">
            <w:pPr>
              <w:widowControl/>
              <w:adjustRightInd w:val="0"/>
              <w:snapToGrid w:val="0"/>
              <w:jc w:val="center"/>
              <w:rPr>
                <w:rFonts w:cs="宋体"/>
                <w:bCs/>
                <w:color w:val="000000"/>
                <w:kern w:val="0"/>
                <w:sz w:val="24"/>
                <w:szCs w:val="21"/>
              </w:rPr>
            </w:pPr>
            <w:r>
              <w:rPr>
                <w:rFonts w:cs="宋体" w:hint="eastAsia"/>
                <w:bCs/>
                <w:color w:val="000000"/>
                <w:kern w:val="0"/>
                <w:sz w:val="24"/>
                <w:szCs w:val="21"/>
              </w:rPr>
              <w:t>容灾关系</w:t>
            </w:r>
          </w:p>
        </w:tc>
      </w:tr>
      <w:tr w:rsidR="009E5A02" w:rsidTr="00D82811">
        <w:tc>
          <w:tcPr>
            <w:tcW w:w="1207" w:type="dxa"/>
            <w:vMerge w:val="restart"/>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业务专网</w:t>
            </w: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裸光纤</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市局到数据中心</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裸光纤</w:t>
            </w:r>
          </w:p>
        </w:tc>
        <w:tc>
          <w:tcPr>
            <w:tcW w:w="2008" w:type="dxa"/>
            <w:vMerge w:val="restart"/>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hint="eastAsia"/>
                <w:sz w:val="24"/>
              </w:rPr>
              <w:t>★</w:t>
            </w:r>
            <w:r>
              <w:rPr>
                <w:rFonts w:cs="宋体" w:hint="eastAsia"/>
                <w:color w:val="000000"/>
                <w:kern w:val="0"/>
                <w:sz w:val="24"/>
                <w:szCs w:val="21"/>
              </w:rPr>
              <w:t>两条线路要求不同路由，任何一条线路故障不得影响其另一条线路</w:t>
            </w:r>
          </w:p>
        </w:tc>
      </w:tr>
      <w:tr w:rsidR="009E5A02" w:rsidTr="00D82811">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裸光纤</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市局到数据中心</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裸光纤</w:t>
            </w:r>
          </w:p>
        </w:tc>
        <w:tc>
          <w:tcPr>
            <w:tcW w:w="2008" w:type="dxa"/>
            <w:vMerge/>
            <w:vAlign w:val="center"/>
          </w:tcPr>
          <w:p w:rsidR="009E5A02" w:rsidRDefault="009E5A02" w:rsidP="00D82811">
            <w:pPr>
              <w:widowControl/>
              <w:adjustRightInd w:val="0"/>
              <w:snapToGrid w:val="0"/>
              <w:jc w:val="left"/>
              <w:rPr>
                <w:rFonts w:cs="宋体"/>
                <w:color w:val="000000"/>
                <w:kern w:val="0"/>
                <w:sz w:val="24"/>
                <w:szCs w:val="21"/>
              </w:rPr>
            </w:pPr>
          </w:p>
        </w:tc>
      </w:tr>
      <w:tr w:rsidR="009E5A02" w:rsidTr="00D82811">
        <w:trPr>
          <w:trHeight w:val="450"/>
        </w:trPr>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vMerge w:val="restart"/>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10G OTN</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9E5A02">
            <w:pPr>
              <w:widowControl/>
              <w:adjustRightInd w:val="0"/>
              <w:snapToGrid w:val="0"/>
              <w:jc w:val="center"/>
              <w:rPr>
                <w:rFonts w:cs="宋体"/>
                <w:color w:val="000000"/>
                <w:kern w:val="0"/>
                <w:sz w:val="24"/>
                <w:szCs w:val="21"/>
              </w:rPr>
            </w:pPr>
            <w:r>
              <w:rPr>
                <w:rFonts w:cs="宋体" w:hint="eastAsia"/>
                <w:color w:val="000000"/>
                <w:kern w:val="0"/>
                <w:sz w:val="24"/>
                <w:szCs w:val="21"/>
              </w:rPr>
              <w:t>数据中心接入</w:t>
            </w:r>
            <w:r>
              <w:rPr>
                <w:rFonts w:cs="宋体" w:hint="eastAsia"/>
                <w:color w:val="000000"/>
                <w:kern w:val="0"/>
                <w:sz w:val="24"/>
                <w:szCs w:val="21"/>
              </w:rPr>
              <w:t>10G</w:t>
            </w:r>
          </w:p>
        </w:tc>
        <w:tc>
          <w:tcPr>
            <w:tcW w:w="1212" w:type="dxa"/>
            <w:vMerge w:val="restart"/>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城域网</w:t>
            </w:r>
          </w:p>
        </w:tc>
        <w:tc>
          <w:tcPr>
            <w:tcW w:w="2008" w:type="dxa"/>
            <w:vMerge w:val="restart"/>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hint="eastAsia"/>
                <w:sz w:val="24"/>
              </w:rPr>
              <w:t>★</w:t>
            </w:r>
            <w:r>
              <w:rPr>
                <w:rFonts w:cs="宋体" w:hint="eastAsia"/>
                <w:color w:val="000000"/>
                <w:kern w:val="0"/>
                <w:sz w:val="24"/>
                <w:szCs w:val="21"/>
              </w:rPr>
              <w:t>两条线路要求不同路由，任何一条线路故障不得影响其另一条线路</w:t>
            </w:r>
          </w:p>
        </w:tc>
      </w:tr>
      <w:tr w:rsidR="009E5A02" w:rsidTr="00D82811">
        <w:trPr>
          <w:trHeight w:val="450"/>
        </w:trPr>
        <w:tc>
          <w:tcPr>
            <w:tcW w:w="1207" w:type="dxa"/>
            <w:vMerge/>
            <w:vAlign w:val="center"/>
          </w:tcPr>
          <w:p w:rsidR="009E5A02" w:rsidRDefault="009E5A02" w:rsidP="00D82811">
            <w:pPr>
              <w:widowControl/>
              <w:adjustRightInd w:val="0"/>
              <w:snapToGrid w:val="0"/>
              <w:jc w:val="center"/>
            </w:pPr>
          </w:p>
        </w:tc>
        <w:tc>
          <w:tcPr>
            <w:tcW w:w="1168" w:type="dxa"/>
            <w:vMerge/>
            <w:shd w:val="clear" w:color="auto" w:fill="auto"/>
            <w:vAlign w:val="center"/>
          </w:tcPr>
          <w:p w:rsidR="009E5A02" w:rsidRDefault="009E5A02" w:rsidP="00D82811">
            <w:pPr>
              <w:widowControl/>
              <w:adjustRightInd w:val="0"/>
              <w:snapToGrid w:val="0"/>
              <w:jc w:val="center"/>
            </w:pPr>
          </w:p>
        </w:tc>
        <w:tc>
          <w:tcPr>
            <w:tcW w:w="1169" w:type="dxa"/>
            <w:vAlign w:val="center"/>
          </w:tcPr>
          <w:p w:rsidR="009E5A02" w:rsidRPr="009E5A02" w:rsidRDefault="009E5A02" w:rsidP="00D82811">
            <w:pPr>
              <w:widowControl/>
              <w:adjustRightInd w:val="0"/>
              <w:snapToGrid w:val="0"/>
              <w:jc w:val="center"/>
              <w:rPr>
                <w:rFonts w:cs="宋体"/>
                <w:color w:val="000000"/>
                <w:kern w:val="0"/>
                <w:sz w:val="24"/>
                <w:szCs w:val="21"/>
              </w:rPr>
            </w:pPr>
            <w:r w:rsidRPr="009E5A02">
              <w:rPr>
                <w:rFonts w:cs="宋体" w:hint="eastAsia"/>
                <w:color w:val="000000"/>
                <w:kern w:val="0"/>
                <w:sz w:val="24"/>
                <w:szCs w:val="21"/>
              </w:rPr>
              <w:t>33</w:t>
            </w:r>
          </w:p>
        </w:tc>
        <w:tc>
          <w:tcPr>
            <w:tcW w:w="1623" w:type="dxa"/>
            <w:shd w:val="clear" w:color="auto" w:fill="auto"/>
            <w:vAlign w:val="center"/>
          </w:tcPr>
          <w:p w:rsidR="009E5A02" w:rsidRDefault="009E5A02" w:rsidP="009E5A02">
            <w:pPr>
              <w:widowControl/>
              <w:adjustRightInd w:val="0"/>
              <w:snapToGrid w:val="0"/>
              <w:jc w:val="center"/>
              <w:rPr>
                <w:rFonts w:cs="宋体"/>
                <w:color w:val="000000"/>
                <w:kern w:val="0"/>
                <w:sz w:val="24"/>
                <w:szCs w:val="21"/>
              </w:rPr>
            </w:pPr>
            <w:r>
              <w:rPr>
                <w:rFonts w:cs="宋体" w:hint="eastAsia"/>
                <w:color w:val="000000"/>
                <w:kern w:val="0"/>
                <w:sz w:val="24"/>
                <w:szCs w:val="21"/>
              </w:rPr>
              <w:t>各区局共接入</w:t>
            </w:r>
            <w:r>
              <w:rPr>
                <w:rFonts w:cs="宋体" w:hint="eastAsia"/>
                <w:color w:val="000000"/>
                <w:kern w:val="0"/>
                <w:sz w:val="24"/>
                <w:szCs w:val="21"/>
              </w:rPr>
              <w:t>300M</w:t>
            </w:r>
          </w:p>
        </w:tc>
        <w:tc>
          <w:tcPr>
            <w:tcW w:w="1212" w:type="dxa"/>
            <w:vMerge/>
            <w:shd w:val="clear" w:color="auto" w:fill="auto"/>
            <w:vAlign w:val="center"/>
          </w:tcPr>
          <w:p w:rsidR="009E5A02" w:rsidRDefault="009E5A02" w:rsidP="00D82811">
            <w:pPr>
              <w:widowControl/>
              <w:adjustRightInd w:val="0"/>
              <w:snapToGrid w:val="0"/>
              <w:jc w:val="center"/>
              <w:rPr>
                <w:rFonts w:cs="宋体"/>
                <w:color w:val="000000"/>
                <w:kern w:val="0"/>
                <w:sz w:val="24"/>
                <w:szCs w:val="21"/>
              </w:rPr>
            </w:pPr>
          </w:p>
        </w:tc>
        <w:tc>
          <w:tcPr>
            <w:tcW w:w="2008" w:type="dxa"/>
            <w:vMerge/>
            <w:shd w:val="clear" w:color="auto" w:fill="auto"/>
            <w:vAlign w:val="center"/>
          </w:tcPr>
          <w:p w:rsidR="009E5A02" w:rsidRDefault="009E5A02" w:rsidP="00D82811">
            <w:pPr>
              <w:widowControl/>
              <w:adjustRightInd w:val="0"/>
              <w:snapToGrid w:val="0"/>
              <w:jc w:val="center"/>
              <w:rPr>
                <w:rFonts w:cs="宋体"/>
                <w:color w:val="000000"/>
                <w:kern w:val="0"/>
                <w:sz w:val="24"/>
                <w:szCs w:val="21"/>
              </w:rPr>
            </w:pPr>
          </w:p>
        </w:tc>
      </w:tr>
      <w:tr w:rsidR="009E5A02" w:rsidTr="00D82811">
        <w:trPr>
          <w:trHeight w:val="150"/>
        </w:trPr>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9E5A02">
            <w:pPr>
              <w:widowControl/>
              <w:adjustRightInd w:val="0"/>
              <w:snapToGrid w:val="0"/>
              <w:jc w:val="center"/>
              <w:rPr>
                <w:rFonts w:cs="宋体"/>
                <w:color w:val="000000"/>
                <w:kern w:val="0"/>
                <w:sz w:val="24"/>
                <w:szCs w:val="21"/>
              </w:rPr>
            </w:pPr>
            <w:r>
              <w:rPr>
                <w:rFonts w:cs="宋体" w:hint="eastAsia"/>
                <w:color w:val="000000"/>
                <w:kern w:val="0"/>
                <w:sz w:val="24"/>
                <w:szCs w:val="21"/>
              </w:rPr>
              <w:t>数据中心接入</w:t>
            </w:r>
            <w:r>
              <w:rPr>
                <w:rFonts w:cs="宋体" w:hint="eastAsia"/>
                <w:color w:val="000000"/>
                <w:kern w:val="0"/>
                <w:sz w:val="24"/>
                <w:szCs w:val="21"/>
              </w:rPr>
              <w:t>10G</w:t>
            </w:r>
          </w:p>
        </w:tc>
        <w:tc>
          <w:tcPr>
            <w:tcW w:w="1212" w:type="dxa"/>
            <w:vMerge w:val="restart"/>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城域网</w:t>
            </w:r>
          </w:p>
        </w:tc>
        <w:tc>
          <w:tcPr>
            <w:tcW w:w="2008" w:type="dxa"/>
            <w:vMerge/>
            <w:vAlign w:val="center"/>
          </w:tcPr>
          <w:p w:rsidR="009E5A02" w:rsidRDefault="009E5A02" w:rsidP="00D82811">
            <w:pPr>
              <w:widowControl/>
              <w:adjustRightInd w:val="0"/>
              <w:snapToGrid w:val="0"/>
              <w:jc w:val="left"/>
              <w:rPr>
                <w:rFonts w:cs="宋体"/>
                <w:color w:val="000000"/>
                <w:kern w:val="0"/>
                <w:sz w:val="24"/>
                <w:szCs w:val="21"/>
              </w:rPr>
            </w:pPr>
          </w:p>
        </w:tc>
      </w:tr>
      <w:tr w:rsidR="009E5A02" w:rsidTr="00D82811">
        <w:trPr>
          <w:trHeight w:val="150"/>
        </w:trPr>
        <w:tc>
          <w:tcPr>
            <w:tcW w:w="1207" w:type="dxa"/>
            <w:vMerge/>
            <w:vAlign w:val="center"/>
          </w:tcPr>
          <w:p w:rsidR="009E5A02" w:rsidRDefault="009E5A02" w:rsidP="00D82811">
            <w:pPr>
              <w:widowControl/>
              <w:adjustRightInd w:val="0"/>
              <w:snapToGrid w:val="0"/>
              <w:jc w:val="center"/>
            </w:pPr>
          </w:p>
        </w:tc>
        <w:tc>
          <w:tcPr>
            <w:tcW w:w="1168" w:type="dxa"/>
            <w:vMerge/>
            <w:vAlign w:val="center"/>
          </w:tcPr>
          <w:p w:rsidR="009E5A02" w:rsidRDefault="009E5A02" w:rsidP="00D82811">
            <w:pPr>
              <w:widowControl/>
              <w:adjustRightInd w:val="0"/>
              <w:snapToGrid w:val="0"/>
              <w:jc w:val="center"/>
            </w:pPr>
          </w:p>
        </w:tc>
        <w:tc>
          <w:tcPr>
            <w:tcW w:w="1169" w:type="dxa"/>
            <w:vAlign w:val="center"/>
          </w:tcPr>
          <w:p w:rsidR="009E5A02" w:rsidRPr="009E5A02" w:rsidRDefault="009E5A02" w:rsidP="00D82811">
            <w:pPr>
              <w:widowControl/>
              <w:adjustRightInd w:val="0"/>
              <w:snapToGrid w:val="0"/>
              <w:jc w:val="center"/>
              <w:rPr>
                <w:rFonts w:cs="宋体"/>
                <w:color w:val="000000"/>
                <w:kern w:val="0"/>
                <w:sz w:val="24"/>
                <w:szCs w:val="21"/>
              </w:rPr>
            </w:pPr>
            <w:r w:rsidRPr="009E5A02">
              <w:rPr>
                <w:rFonts w:cs="宋体" w:hint="eastAsia"/>
                <w:color w:val="000000"/>
                <w:kern w:val="0"/>
                <w:sz w:val="24"/>
                <w:szCs w:val="21"/>
              </w:rPr>
              <w:t>33</w:t>
            </w:r>
          </w:p>
        </w:tc>
        <w:tc>
          <w:tcPr>
            <w:tcW w:w="1623" w:type="dxa"/>
            <w:shd w:val="clear" w:color="auto" w:fill="auto"/>
            <w:vAlign w:val="center"/>
          </w:tcPr>
          <w:p w:rsidR="009E5A02" w:rsidRDefault="009E5A02" w:rsidP="009E5A02">
            <w:pPr>
              <w:widowControl/>
              <w:adjustRightInd w:val="0"/>
              <w:snapToGrid w:val="0"/>
              <w:jc w:val="center"/>
              <w:rPr>
                <w:rFonts w:cs="宋体"/>
                <w:color w:val="000000"/>
                <w:kern w:val="0"/>
                <w:sz w:val="24"/>
                <w:szCs w:val="21"/>
              </w:rPr>
            </w:pPr>
            <w:r>
              <w:rPr>
                <w:rFonts w:cs="宋体" w:hint="eastAsia"/>
                <w:color w:val="000000"/>
                <w:kern w:val="0"/>
                <w:sz w:val="24"/>
                <w:szCs w:val="21"/>
              </w:rPr>
              <w:t>各区局共接入</w:t>
            </w:r>
            <w:r>
              <w:rPr>
                <w:rFonts w:cs="宋体" w:hint="eastAsia"/>
                <w:color w:val="000000"/>
                <w:kern w:val="0"/>
                <w:sz w:val="24"/>
                <w:szCs w:val="21"/>
              </w:rPr>
              <w:t>100M</w:t>
            </w:r>
          </w:p>
        </w:tc>
        <w:tc>
          <w:tcPr>
            <w:tcW w:w="1212" w:type="dxa"/>
            <w:vMerge/>
            <w:shd w:val="clear" w:color="auto" w:fill="auto"/>
            <w:vAlign w:val="center"/>
          </w:tcPr>
          <w:p w:rsidR="009E5A02" w:rsidRDefault="009E5A02" w:rsidP="00D82811">
            <w:pPr>
              <w:widowControl/>
              <w:adjustRightInd w:val="0"/>
              <w:snapToGrid w:val="0"/>
              <w:jc w:val="center"/>
              <w:rPr>
                <w:rFonts w:cs="宋体"/>
                <w:color w:val="000000"/>
                <w:kern w:val="0"/>
                <w:sz w:val="24"/>
                <w:szCs w:val="21"/>
              </w:rPr>
            </w:pPr>
          </w:p>
        </w:tc>
        <w:tc>
          <w:tcPr>
            <w:tcW w:w="2008" w:type="dxa"/>
            <w:vMerge/>
            <w:vAlign w:val="center"/>
          </w:tcPr>
          <w:p w:rsidR="009E5A02" w:rsidRDefault="009E5A02" w:rsidP="00D82811">
            <w:pPr>
              <w:widowControl/>
              <w:adjustRightInd w:val="0"/>
              <w:snapToGrid w:val="0"/>
              <w:jc w:val="center"/>
              <w:rPr>
                <w:rFonts w:cs="宋体"/>
                <w:color w:val="000000"/>
                <w:kern w:val="0"/>
                <w:sz w:val="24"/>
                <w:szCs w:val="21"/>
              </w:rPr>
            </w:pPr>
          </w:p>
        </w:tc>
      </w:tr>
      <w:tr w:rsidR="009E5A02" w:rsidTr="00D82811">
        <w:tc>
          <w:tcPr>
            <w:tcW w:w="1207" w:type="dxa"/>
            <w:vMerge w:val="restart"/>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业务互联网</w:t>
            </w: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1G</w:t>
            </w:r>
            <w:r>
              <w:rPr>
                <w:rFonts w:cs="宋体" w:hint="eastAsia"/>
                <w:color w:val="000000"/>
                <w:kern w:val="0"/>
                <w:sz w:val="24"/>
                <w:szCs w:val="21"/>
              </w:rPr>
              <w:t>互联网</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流霞路办公区</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业务互联网</w:t>
            </w:r>
          </w:p>
        </w:tc>
        <w:tc>
          <w:tcPr>
            <w:tcW w:w="2008" w:type="dxa"/>
            <w:vMerge w:val="restart"/>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hint="eastAsia"/>
                <w:sz w:val="24"/>
              </w:rPr>
              <w:t>★</w:t>
            </w:r>
            <w:r>
              <w:rPr>
                <w:rFonts w:cs="宋体" w:hint="eastAsia"/>
                <w:color w:val="000000"/>
                <w:kern w:val="0"/>
                <w:sz w:val="24"/>
                <w:szCs w:val="21"/>
              </w:rPr>
              <w:t>三条线路要求不同路由，任何一条线路故障不得影响其他两条线路</w:t>
            </w:r>
          </w:p>
        </w:tc>
      </w:tr>
      <w:tr w:rsidR="009E5A02" w:rsidTr="00D82811">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1G</w:t>
            </w:r>
            <w:r>
              <w:rPr>
                <w:rFonts w:cs="宋体" w:hint="eastAsia"/>
                <w:color w:val="000000"/>
                <w:kern w:val="0"/>
                <w:sz w:val="24"/>
                <w:szCs w:val="21"/>
              </w:rPr>
              <w:t>互联网</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流霞路办公区</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业务互联网</w:t>
            </w:r>
          </w:p>
        </w:tc>
        <w:tc>
          <w:tcPr>
            <w:tcW w:w="2008" w:type="dxa"/>
            <w:vMerge/>
            <w:vAlign w:val="center"/>
          </w:tcPr>
          <w:p w:rsidR="009E5A02" w:rsidRDefault="009E5A02" w:rsidP="00D82811">
            <w:pPr>
              <w:widowControl/>
              <w:adjustRightInd w:val="0"/>
              <w:snapToGrid w:val="0"/>
              <w:jc w:val="left"/>
              <w:rPr>
                <w:rFonts w:cs="宋体"/>
                <w:color w:val="000000"/>
                <w:kern w:val="0"/>
                <w:sz w:val="24"/>
                <w:szCs w:val="21"/>
              </w:rPr>
            </w:pPr>
          </w:p>
        </w:tc>
      </w:tr>
      <w:tr w:rsidR="009E5A02" w:rsidTr="00D82811">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1G</w:t>
            </w:r>
            <w:r>
              <w:rPr>
                <w:rFonts w:cs="宋体" w:hint="eastAsia"/>
                <w:color w:val="000000"/>
                <w:kern w:val="0"/>
                <w:sz w:val="24"/>
                <w:szCs w:val="21"/>
              </w:rPr>
              <w:t>互联网</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流霞路办公区</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业务互联网</w:t>
            </w:r>
          </w:p>
        </w:tc>
        <w:tc>
          <w:tcPr>
            <w:tcW w:w="2008" w:type="dxa"/>
            <w:vMerge/>
            <w:vAlign w:val="center"/>
          </w:tcPr>
          <w:p w:rsidR="009E5A02" w:rsidRDefault="009E5A02" w:rsidP="00D82811">
            <w:pPr>
              <w:widowControl/>
              <w:adjustRightInd w:val="0"/>
              <w:snapToGrid w:val="0"/>
              <w:jc w:val="left"/>
              <w:rPr>
                <w:rFonts w:cs="宋体"/>
                <w:color w:val="000000"/>
                <w:kern w:val="0"/>
                <w:sz w:val="24"/>
                <w:szCs w:val="21"/>
              </w:rPr>
            </w:pPr>
          </w:p>
        </w:tc>
      </w:tr>
      <w:tr w:rsidR="009E5A02" w:rsidTr="00D82811">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VPDN</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市局</w:t>
            </w:r>
            <w:r>
              <w:rPr>
                <w:rFonts w:cs="宋体" w:hint="eastAsia"/>
                <w:color w:val="000000"/>
                <w:kern w:val="0"/>
                <w:sz w:val="24"/>
                <w:szCs w:val="21"/>
              </w:rPr>
              <w:t>VPDN</w:t>
            </w:r>
            <w:r>
              <w:rPr>
                <w:rFonts w:cs="宋体" w:hint="eastAsia"/>
                <w:color w:val="000000"/>
                <w:kern w:val="0"/>
                <w:sz w:val="24"/>
                <w:szCs w:val="21"/>
              </w:rPr>
              <w:t>专线</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外联网</w:t>
            </w:r>
          </w:p>
        </w:tc>
        <w:tc>
          <w:tcPr>
            <w:tcW w:w="200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p>
        </w:tc>
      </w:tr>
      <w:tr w:rsidR="009E5A02" w:rsidTr="00D82811">
        <w:tc>
          <w:tcPr>
            <w:tcW w:w="1207" w:type="dxa"/>
            <w:vMerge w:val="restart"/>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外部门联网</w:t>
            </w: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2M MSTP</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数据中心到邮政信息局</w:t>
            </w:r>
            <w:r>
              <w:rPr>
                <w:rFonts w:cs="宋体" w:hint="eastAsia"/>
                <w:color w:val="000000"/>
                <w:kern w:val="0"/>
                <w:sz w:val="24"/>
                <w:szCs w:val="21"/>
              </w:rPr>
              <w:t>(</w:t>
            </w:r>
            <w:r>
              <w:rPr>
                <w:rFonts w:cs="宋体" w:hint="eastAsia"/>
                <w:color w:val="000000"/>
                <w:kern w:val="0"/>
                <w:sz w:val="24"/>
                <w:szCs w:val="21"/>
              </w:rPr>
              <w:t>东站</w:t>
            </w:r>
            <w:r>
              <w:rPr>
                <w:rFonts w:cs="宋体" w:hint="eastAsia"/>
                <w:color w:val="000000"/>
                <w:kern w:val="0"/>
                <w:sz w:val="24"/>
                <w:szCs w:val="21"/>
              </w:rPr>
              <w:t>)</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外联网</w:t>
            </w:r>
          </w:p>
        </w:tc>
        <w:tc>
          <w:tcPr>
            <w:tcW w:w="200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p>
        </w:tc>
      </w:tr>
      <w:tr w:rsidR="009E5A02" w:rsidTr="00D82811">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8M MSTP</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数据中心到产权交易中心</w:t>
            </w:r>
            <w:r>
              <w:rPr>
                <w:rFonts w:cs="宋体" w:hint="eastAsia"/>
                <w:color w:val="000000"/>
                <w:kern w:val="0"/>
                <w:sz w:val="24"/>
                <w:szCs w:val="21"/>
              </w:rPr>
              <w:t>(</w:t>
            </w:r>
            <w:r>
              <w:rPr>
                <w:rFonts w:cs="宋体" w:hint="eastAsia"/>
                <w:color w:val="000000"/>
                <w:kern w:val="0"/>
                <w:sz w:val="24"/>
                <w:szCs w:val="21"/>
              </w:rPr>
              <w:t>小客车</w:t>
            </w:r>
            <w:r>
              <w:rPr>
                <w:rFonts w:cs="宋体" w:hint="eastAsia"/>
                <w:color w:val="000000"/>
                <w:kern w:val="0"/>
                <w:sz w:val="24"/>
                <w:szCs w:val="21"/>
              </w:rPr>
              <w:t>)</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外联网</w:t>
            </w:r>
          </w:p>
        </w:tc>
        <w:tc>
          <w:tcPr>
            <w:tcW w:w="2008" w:type="dxa"/>
            <w:vMerge w:val="restart"/>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hint="eastAsia"/>
                <w:sz w:val="24"/>
              </w:rPr>
              <w:t>★</w:t>
            </w:r>
            <w:r>
              <w:rPr>
                <w:rFonts w:cs="宋体" w:hint="eastAsia"/>
                <w:color w:val="000000"/>
                <w:kern w:val="0"/>
                <w:sz w:val="24"/>
                <w:szCs w:val="21"/>
              </w:rPr>
              <w:t>两条线路要求不同路由，任何一条线路故障不得影响其另一条线路</w:t>
            </w:r>
          </w:p>
        </w:tc>
      </w:tr>
      <w:tr w:rsidR="009E5A02" w:rsidTr="00D82811">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4M MSTP</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数据中心到产权交易中心</w:t>
            </w:r>
            <w:r>
              <w:rPr>
                <w:rFonts w:cs="宋体" w:hint="eastAsia"/>
                <w:color w:val="000000"/>
                <w:kern w:val="0"/>
                <w:sz w:val="24"/>
                <w:szCs w:val="21"/>
              </w:rPr>
              <w:t>(</w:t>
            </w:r>
            <w:r>
              <w:rPr>
                <w:rFonts w:cs="宋体" w:hint="eastAsia"/>
                <w:color w:val="000000"/>
                <w:kern w:val="0"/>
                <w:sz w:val="24"/>
                <w:szCs w:val="21"/>
              </w:rPr>
              <w:t>小客车</w:t>
            </w:r>
            <w:r>
              <w:rPr>
                <w:rFonts w:cs="宋体" w:hint="eastAsia"/>
                <w:color w:val="000000"/>
                <w:kern w:val="0"/>
                <w:sz w:val="24"/>
                <w:szCs w:val="21"/>
              </w:rPr>
              <w:t>)</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外联网</w:t>
            </w:r>
          </w:p>
        </w:tc>
        <w:tc>
          <w:tcPr>
            <w:tcW w:w="2008" w:type="dxa"/>
            <w:vMerge/>
            <w:vAlign w:val="center"/>
          </w:tcPr>
          <w:p w:rsidR="009E5A02" w:rsidRDefault="009E5A02" w:rsidP="00D82811">
            <w:pPr>
              <w:widowControl/>
              <w:adjustRightInd w:val="0"/>
              <w:snapToGrid w:val="0"/>
              <w:jc w:val="left"/>
              <w:rPr>
                <w:rFonts w:cs="宋体"/>
                <w:color w:val="000000"/>
                <w:kern w:val="0"/>
                <w:sz w:val="24"/>
                <w:szCs w:val="21"/>
              </w:rPr>
            </w:pPr>
          </w:p>
        </w:tc>
      </w:tr>
      <w:tr w:rsidR="009E5A02" w:rsidTr="00D82811">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4M MSTP</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数据中心到车辆管理所</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外联网</w:t>
            </w:r>
          </w:p>
        </w:tc>
        <w:tc>
          <w:tcPr>
            <w:tcW w:w="2008" w:type="dxa"/>
            <w:vMerge w:val="restart"/>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hint="eastAsia"/>
                <w:sz w:val="24"/>
              </w:rPr>
              <w:t>★</w:t>
            </w:r>
            <w:r>
              <w:rPr>
                <w:rFonts w:cs="宋体" w:hint="eastAsia"/>
                <w:color w:val="000000"/>
                <w:kern w:val="0"/>
                <w:sz w:val="24"/>
                <w:szCs w:val="21"/>
              </w:rPr>
              <w:t>两条线路要求不同路由，任何一条线路故障不得影响其另一条线路</w:t>
            </w:r>
          </w:p>
        </w:tc>
      </w:tr>
      <w:tr w:rsidR="009E5A02" w:rsidTr="00D82811">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2M MSTP</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数据中心到车辆管理所</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外联网</w:t>
            </w:r>
          </w:p>
        </w:tc>
        <w:tc>
          <w:tcPr>
            <w:tcW w:w="2008" w:type="dxa"/>
            <w:vMerge/>
            <w:vAlign w:val="center"/>
          </w:tcPr>
          <w:p w:rsidR="009E5A02" w:rsidRDefault="009E5A02" w:rsidP="00D82811">
            <w:pPr>
              <w:widowControl/>
              <w:adjustRightInd w:val="0"/>
              <w:snapToGrid w:val="0"/>
              <w:jc w:val="left"/>
              <w:rPr>
                <w:rFonts w:cs="宋体"/>
                <w:color w:val="000000"/>
                <w:kern w:val="0"/>
                <w:sz w:val="24"/>
                <w:szCs w:val="21"/>
              </w:rPr>
            </w:pPr>
          </w:p>
        </w:tc>
      </w:tr>
      <w:tr w:rsidR="009E5A02" w:rsidTr="00D82811">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2M MSTP</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数据中心到人民银行天津分行</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外联网</w:t>
            </w:r>
          </w:p>
        </w:tc>
        <w:tc>
          <w:tcPr>
            <w:tcW w:w="200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p>
        </w:tc>
      </w:tr>
      <w:tr w:rsidR="009E5A02" w:rsidTr="00D82811">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2M MSTP</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市局到人民银行天津分行</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外联网</w:t>
            </w:r>
          </w:p>
        </w:tc>
        <w:tc>
          <w:tcPr>
            <w:tcW w:w="200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p>
        </w:tc>
      </w:tr>
      <w:tr w:rsidR="009E5A02" w:rsidTr="00D82811">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4M MSTP</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数据中心到天津海关</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外联网</w:t>
            </w:r>
          </w:p>
        </w:tc>
        <w:tc>
          <w:tcPr>
            <w:tcW w:w="2008" w:type="dxa"/>
            <w:vMerge w:val="restart"/>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hint="eastAsia"/>
                <w:sz w:val="24"/>
              </w:rPr>
              <w:t>★</w:t>
            </w:r>
            <w:r>
              <w:rPr>
                <w:rFonts w:cs="宋体" w:hint="eastAsia"/>
                <w:color w:val="000000"/>
                <w:kern w:val="0"/>
                <w:sz w:val="24"/>
                <w:szCs w:val="21"/>
              </w:rPr>
              <w:t>两条线路要求不同路由，任何一条线路故障不得影响其另一条线路</w:t>
            </w:r>
          </w:p>
        </w:tc>
      </w:tr>
      <w:tr w:rsidR="009E5A02" w:rsidTr="00D82811">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2M MSTP</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数据中心到天津海关</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外联网</w:t>
            </w:r>
          </w:p>
        </w:tc>
        <w:tc>
          <w:tcPr>
            <w:tcW w:w="2008" w:type="dxa"/>
            <w:vMerge/>
            <w:vAlign w:val="center"/>
          </w:tcPr>
          <w:p w:rsidR="009E5A02" w:rsidRDefault="009E5A02" w:rsidP="00D82811">
            <w:pPr>
              <w:widowControl/>
              <w:adjustRightInd w:val="0"/>
              <w:snapToGrid w:val="0"/>
              <w:jc w:val="left"/>
              <w:rPr>
                <w:rFonts w:cs="宋体"/>
                <w:color w:val="000000"/>
                <w:kern w:val="0"/>
                <w:sz w:val="24"/>
                <w:szCs w:val="21"/>
              </w:rPr>
            </w:pPr>
          </w:p>
        </w:tc>
      </w:tr>
      <w:tr w:rsidR="009E5A02" w:rsidTr="00D82811">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2M MSTP</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市局到住建委</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外联网</w:t>
            </w:r>
          </w:p>
        </w:tc>
        <w:tc>
          <w:tcPr>
            <w:tcW w:w="200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p>
        </w:tc>
      </w:tr>
      <w:tr w:rsidR="009E5A02" w:rsidTr="00D82811">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2M MSTP</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市局到环保局</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外联网</w:t>
            </w:r>
          </w:p>
        </w:tc>
        <w:tc>
          <w:tcPr>
            <w:tcW w:w="200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p>
        </w:tc>
      </w:tr>
      <w:tr w:rsidR="009E5A02" w:rsidTr="00D82811">
        <w:tc>
          <w:tcPr>
            <w:tcW w:w="1207" w:type="dxa"/>
            <w:vMerge w:val="restart"/>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12366</w:t>
            </w:r>
            <w:r>
              <w:rPr>
                <w:rFonts w:cs="宋体" w:hint="eastAsia"/>
                <w:color w:val="000000"/>
                <w:kern w:val="0"/>
                <w:sz w:val="24"/>
                <w:szCs w:val="21"/>
              </w:rPr>
              <w:t>语音服务</w:t>
            </w: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SIP</w:t>
            </w:r>
            <w:r>
              <w:rPr>
                <w:rFonts w:cs="宋体" w:hint="eastAsia"/>
                <w:color w:val="000000"/>
                <w:kern w:val="0"/>
                <w:sz w:val="24"/>
                <w:szCs w:val="21"/>
              </w:rPr>
              <w:t>线路</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市局</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语音专线</w:t>
            </w:r>
          </w:p>
        </w:tc>
        <w:tc>
          <w:tcPr>
            <w:tcW w:w="200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p>
        </w:tc>
      </w:tr>
      <w:tr w:rsidR="009E5A02" w:rsidTr="00D82811">
        <w:tc>
          <w:tcPr>
            <w:tcW w:w="1207" w:type="dxa"/>
            <w:vMerge/>
            <w:vAlign w:val="center"/>
          </w:tcPr>
          <w:p w:rsidR="009E5A02" w:rsidRDefault="009E5A02" w:rsidP="00D82811">
            <w:pPr>
              <w:widowControl/>
              <w:adjustRightInd w:val="0"/>
              <w:snapToGrid w:val="0"/>
              <w:jc w:val="left"/>
              <w:rPr>
                <w:rFonts w:cs="宋体"/>
                <w:color w:val="000000"/>
                <w:kern w:val="0"/>
                <w:sz w:val="24"/>
                <w:szCs w:val="21"/>
              </w:rPr>
            </w:pPr>
          </w:p>
        </w:tc>
        <w:tc>
          <w:tcPr>
            <w:tcW w:w="116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30B+D</w:t>
            </w:r>
            <w:r>
              <w:rPr>
                <w:rFonts w:cs="宋体" w:hint="eastAsia"/>
                <w:color w:val="000000"/>
                <w:kern w:val="0"/>
                <w:sz w:val="24"/>
                <w:szCs w:val="21"/>
              </w:rPr>
              <w:t>线路</w:t>
            </w:r>
          </w:p>
        </w:tc>
        <w:tc>
          <w:tcPr>
            <w:tcW w:w="1169" w:type="dxa"/>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w:t>
            </w:r>
          </w:p>
        </w:tc>
        <w:tc>
          <w:tcPr>
            <w:tcW w:w="1623"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12366</w:t>
            </w:r>
            <w:r>
              <w:rPr>
                <w:rFonts w:cs="宋体" w:hint="eastAsia"/>
                <w:color w:val="000000"/>
                <w:kern w:val="0"/>
                <w:sz w:val="24"/>
                <w:szCs w:val="21"/>
              </w:rPr>
              <w:t>呼叫中心</w:t>
            </w:r>
          </w:p>
        </w:tc>
        <w:tc>
          <w:tcPr>
            <w:tcW w:w="1212"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r>
              <w:rPr>
                <w:rFonts w:cs="宋体" w:hint="eastAsia"/>
                <w:color w:val="000000"/>
                <w:kern w:val="0"/>
                <w:sz w:val="24"/>
                <w:szCs w:val="21"/>
              </w:rPr>
              <w:t>语音专线</w:t>
            </w:r>
          </w:p>
        </w:tc>
        <w:tc>
          <w:tcPr>
            <w:tcW w:w="2008" w:type="dxa"/>
            <w:shd w:val="clear" w:color="auto" w:fill="auto"/>
            <w:vAlign w:val="center"/>
          </w:tcPr>
          <w:p w:rsidR="009E5A02" w:rsidRDefault="009E5A02" w:rsidP="00D82811">
            <w:pPr>
              <w:widowControl/>
              <w:adjustRightInd w:val="0"/>
              <w:snapToGrid w:val="0"/>
              <w:jc w:val="center"/>
              <w:rPr>
                <w:rFonts w:cs="宋体"/>
                <w:color w:val="000000"/>
                <w:kern w:val="0"/>
                <w:sz w:val="24"/>
                <w:szCs w:val="21"/>
              </w:rPr>
            </w:pPr>
          </w:p>
        </w:tc>
      </w:tr>
    </w:tbl>
    <w:p w:rsidR="009E0CD4" w:rsidRDefault="00907C6E" w:rsidP="009E0CD4">
      <w:pPr>
        <w:spacing w:line="360" w:lineRule="auto"/>
        <w:ind w:firstLineChars="200" w:firstLine="446"/>
        <w:outlineLvl w:val="0"/>
        <w:rPr>
          <w:kern w:val="0"/>
          <w:sz w:val="24"/>
          <w:szCs w:val="24"/>
        </w:rPr>
      </w:pPr>
      <w:r>
        <w:rPr>
          <w:rFonts w:hint="eastAsia"/>
          <w:kern w:val="0"/>
          <w:sz w:val="24"/>
          <w:szCs w:val="24"/>
        </w:rPr>
        <w:t>（二）</w:t>
      </w:r>
      <w:r w:rsidR="00DA3154">
        <w:rPr>
          <w:rFonts w:hint="eastAsia"/>
          <w:kern w:val="0"/>
          <w:sz w:val="24"/>
          <w:szCs w:val="24"/>
        </w:rPr>
        <w:t>设备清单及要求</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34"/>
        <w:gridCol w:w="709"/>
        <w:gridCol w:w="5868"/>
      </w:tblGrid>
      <w:tr w:rsidR="00DA3154" w:rsidRPr="00DA3154" w:rsidTr="009E5A02">
        <w:trPr>
          <w:trHeight w:val="285"/>
        </w:trPr>
        <w:tc>
          <w:tcPr>
            <w:tcW w:w="724" w:type="dxa"/>
            <w:shd w:val="clear" w:color="auto" w:fill="auto"/>
            <w:vAlign w:val="center"/>
            <w:hideMark/>
          </w:tcPr>
          <w:p w:rsidR="00DA3154" w:rsidRPr="00DA3154" w:rsidRDefault="00DA3154" w:rsidP="00907C6E">
            <w:pPr>
              <w:widowControl/>
              <w:adjustRightInd w:val="0"/>
              <w:snapToGrid w:val="0"/>
              <w:jc w:val="center"/>
              <w:rPr>
                <w:rFonts w:cs="宋体"/>
                <w:bCs/>
                <w:color w:val="000000"/>
                <w:kern w:val="0"/>
                <w:sz w:val="24"/>
                <w:szCs w:val="21"/>
              </w:rPr>
            </w:pPr>
            <w:r w:rsidRPr="00DA3154">
              <w:rPr>
                <w:rFonts w:cs="宋体" w:hint="eastAsia"/>
                <w:bCs/>
                <w:color w:val="000000"/>
                <w:kern w:val="0"/>
                <w:sz w:val="24"/>
                <w:szCs w:val="21"/>
              </w:rPr>
              <w:t>序号</w:t>
            </w:r>
          </w:p>
        </w:tc>
        <w:tc>
          <w:tcPr>
            <w:tcW w:w="1134" w:type="dxa"/>
            <w:shd w:val="clear" w:color="auto" w:fill="auto"/>
            <w:vAlign w:val="center"/>
            <w:hideMark/>
          </w:tcPr>
          <w:p w:rsidR="00DA3154" w:rsidRPr="00DA3154" w:rsidRDefault="00DA3154" w:rsidP="00907C6E">
            <w:pPr>
              <w:widowControl/>
              <w:adjustRightInd w:val="0"/>
              <w:snapToGrid w:val="0"/>
              <w:jc w:val="center"/>
              <w:rPr>
                <w:rFonts w:cs="宋体"/>
                <w:bCs/>
                <w:color w:val="000000"/>
                <w:kern w:val="0"/>
                <w:sz w:val="24"/>
                <w:szCs w:val="21"/>
              </w:rPr>
            </w:pPr>
            <w:r w:rsidRPr="00DA3154">
              <w:rPr>
                <w:rFonts w:cs="宋体" w:hint="eastAsia"/>
                <w:bCs/>
                <w:color w:val="000000"/>
                <w:kern w:val="0"/>
                <w:sz w:val="24"/>
                <w:szCs w:val="21"/>
              </w:rPr>
              <w:t>设备类型</w:t>
            </w:r>
          </w:p>
        </w:tc>
        <w:tc>
          <w:tcPr>
            <w:tcW w:w="709" w:type="dxa"/>
            <w:shd w:val="clear" w:color="auto" w:fill="auto"/>
            <w:vAlign w:val="center"/>
            <w:hideMark/>
          </w:tcPr>
          <w:p w:rsidR="00DA3154" w:rsidRPr="00DA3154" w:rsidRDefault="00DA3154" w:rsidP="00907C6E">
            <w:pPr>
              <w:widowControl/>
              <w:adjustRightInd w:val="0"/>
              <w:snapToGrid w:val="0"/>
              <w:jc w:val="center"/>
              <w:rPr>
                <w:rFonts w:cs="宋体"/>
                <w:bCs/>
                <w:color w:val="000000"/>
                <w:kern w:val="0"/>
                <w:sz w:val="24"/>
                <w:szCs w:val="21"/>
              </w:rPr>
            </w:pPr>
            <w:r w:rsidRPr="00DA3154">
              <w:rPr>
                <w:rFonts w:cs="宋体" w:hint="eastAsia"/>
                <w:bCs/>
                <w:color w:val="000000"/>
                <w:kern w:val="0"/>
                <w:sz w:val="24"/>
                <w:szCs w:val="21"/>
              </w:rPr>
              <w:t>数量</w:t>
            </w:r>
          </w:p>
        </w:tc>
        <w:tc>
          <w:tcPr>
            <w:tcW w:w="5868" w:type="dxa"/>
            <w:shd w:val="clear" w:color="auto" w:fill="auto"/>
            <w:vAlign w:val="center"/>
            <w:hideMark/>
          </w:tcPr>
          <w:p w:rsidR="00DA3154" w:rsidRPr="00DA3154" w:rsidRDefault="00DA3154" w:rsidP="00907C6E">
            <w:pPr>
              <w:widowControl/>
              <w:adjustRightInd w:val="0"/>
              <w:snapToGrid w:val="0"/>
              <w:jc w:val="center"/>
              <w:rPr>
                <w:rFonts w:cs="宋体"/>
                <w:bCs/>
                <w:color w:val="000000"/>
                <w:kern w:val="0"/>
                <w:sz w:val="24"/>
                <w:szCs w:val="21"/>
              </w:rPr>
            </w:pPr>
            <w:r w:rsidRPr="00DA3154">
              <w:rPr>
                <w:rFonts w:cs="宋体" w:hint="eastAsia"/>
                <w:bCs/>
                <w:color w:val="000000"/>
                <w:kern w:val="0"/>
                <w:sz w:val="24"/>
                <w:szCs w:val="21"/>
              </w:rPr>
              <w:t>配置要求</w:t>
            </w:r>
          </w:p>
        </w:tc>
      </w:tr>
      <w:tr w:rsidR="00DA3154" w:rsidRPr="00907C6E" w:rsidTr="009E5A02">
        <w:trPr>
          <w:trHeight w:val="2310"/>
        </w:trPr>
        <w:tc>
          <w:tcPr>
            <w:tcW w:w="724" w:type="dxa"/>
            <w:shd w:val="clear" w:color="auto" w:fill="auto"/>
            <w:vAlign w:val="center"/>
            <w:hideMark/>
          </w:tcPr>
          <w:p w:rsidR="00DA3154" w:rsidRPr="00DA3154" w:rsidRDefault="00DA3154" w:rsidP="00907C6E">
            <w:pPr>
              <w:widowControl/>
              <w:adjustRightInd w:val="0"/>
              <w:snapToGrid w:val="0"/>
              <w:jc w:val="center"/>
              <w:rPr>
                <w:rFonts w:cs="宋体"/>
                <w:color w:val="000000"/>
                <w:kern w:val="0"/>
                <w:sz w:val="24"/>
                <w:szCs w:val="21"/>
              </w:rPr>
            </w:pPr>
            <w:r w:rsidRPr="00DA3154">
              <w:rPr>
                <w:rFonts w:cs="宋体" w:hint="eastAsia"/>
                <w:color w:val="000000"/>
                <w:kern w:val="0"/>
                <w:sz w:val="24"/>
                <w:szCs w:val="21"/>
              </w:rPr>
              <w:t>1</w:t>
            </w:r>
          </w:p>
        </w:tc>
        <w:tc>
          <w:tcPr>
            <w:tcW w:w="1134" w:type="dxa"/>
            <w:shd w:val="clear" w:color="auto" w:fill="auto"/>
            <w:vAlign w:val="center"/>
            <w:hideMark/>
          </w:tcPr>
          <w:p w:rsidR="00DA3154" w:rsidRPr="00DA3154" w:rsidRDefault="00DA3154" w:rsidP="00907C6E">
            <w:pPr>
              <w:widowControl/>
              <w:adjustRightInd w:val="0"/>
              <w:snapToGrid w:val="0"/>
              <w:jc w:val="center"/>
              <w:rPr>
                <w:rFonts w:cs="宋体"/>
                <w:color w:val="000000"/>
                <w:kern w:val="0"/>
                <w:sz w:val="24"/>
                <w:szCs w:val="21"/>
              </w:rPr>
            </w:pPr>
            <w:r w:rsidRPr="00DA3154">
              <w:rPr>
                <w:rFonts w:cs="宋体" w:hint="eastAsia"/>
                <w:color w:val="000000"/>
                <w:kern w:val="0"/>
                <w:sz w:val="24"/>
                <w:szCs w:val="21"/>
              </w:rPr>
              <w:t>防火墙</w:t>
            </w:r>
          </w:p>
        </w:tc>
        <w:tc>
          <w:tcPr>
            <w:tcW w:w="709" w:type="dxa"/>
            <w:shd w:val="clear" w:color="auto" w:fill="auto"/>
            <w:vAlign w:val="center"/>
            <w:hideMark/>
          </w:tcPr>
          <w:p w:rsidR="00DA3154" w:rsidRPr="00DA3154" w:rsidRDefault="00DA3154" w:rsidP="00907C6E">
            <w:pPr>
              <w:widowControl/>
              <w:adjustRightInd w:val="0"/>
              <w:snapToGrid w:val="0"/>
              <w:jc w:val="center"/>
              <w:rPr>
                <w:rFonts w:cs="宋体"/>
                <w:color w:val="000000"/>
                <w:kern w:val="0"/>
                <w:sz w:val="24"/>
                <w:szCs w:val="21"/>
              </w:rPr>
            </w:pPr>
            <w:r w:rsidRPr="00DA3154">
              <w:rPr>
                <w:rFonts w:cs="宋体" w:hint="eastAsia"/>
                <w:color w:val="000000"/>
                <w:kern w:val="0"/>
                <w:sz w:val="24"/>
                <w:szCs w:val="21"/>
              </w:rPr>
              <w:t>66</w:t>
            </w:r>
            <w:r w:rsidRPr="00DA3154">
              <w:rPr>
                <w:rFonts w:cs="宋体" w:hint="eastAsia"/>
                <w:color w:val="000000"/>
                <w:kern w:val="0"/>
                <w:sz w:val="24"/>
                <w:szCs w:val="21"/>
              </w:rPr>
              <w:t>台</w:t>
            </w:r>
          </w:p>
        </w:tc>
        <w:tc>
          <w:tcPr>
            <w:tcW w:w="5868" w:type="dxa"/>
            <w:shd w:val="clear" w:color="auto" w:fill="auto"/>
            <w:vAlign w:val="center"/>
            <w:hideMark/>
          </w:tcPr>
          <w:p w:rsidR="00DA3154" w:rsidRPr="00907C6E" w:rsidRDefault="00DA3154" w:rsidP="00907C6E">
            <w:pPr>
              <w:widowControl/>
              <w:adjustRightInd w:val="0"/>
              <w:snapToGrid w:val="0"/>
              <w:jc w:val="left"/>
              <w:rPr>
                <w:rFonts w:cs="宋体"/>
                <w:color w:val="000000"/>
                <w:kern w:val="0"/>
                <w:sz w:val="24"/>
                <w:szCs w:val="21"/>
              </w:rPr>
            </w:pPr>
            <w:r w:rsidRPr="00DA3154">
              <w:rPr>
                <w:rFonts w:cs="宋体" w:hint="eastAsia"/>
                <w:color w:val="000000"/>
                <w:kern w:val="0"/>
                <w:sz w:val="24"/>
                <w:szCs w:val="21"/>
              </w:rPr>
              <w:t>设备类型：</w:t>
            </w:r>
            <w:r w:rsidRPr="00DA3154">
              <w:rPr>
                <w:rFonts w:cs="宋体" w:hint="eastAsia"/>
                <w:color w:val="000000"/>
                <w:kern w:val="0"/>
                <w:sz w:val="24"/>
                <w:szCs w:val="21"/>
              </w:rPr>
              <w:t>2U</w:t>
            </w:r>
            <w:r w:rsidRPr="00DA3154">
              <w:rPr>
                <w:rFonts w:cs="宋体" w:hint="eastAsia"/>
                <w:color w:val="000000"/>
                <w:kern w:val="0"/>
                <w:sz w:val="24"/>
                <w:szCs w:val="21"/>
              </w:rPr>
              <w:t>；</w:t>
            </w:r>
          </w:p>
          <w:p w:rsidR="00DA3154" w:rsidRPr="00907C6E" w:rsidRDefault="00DA3154" w:rsidP="00907C6E">
            <w:pPr>
              <w:widowControl/>
              <w:adjustRightInd w:val="0"/>
              <w:snapToGrid w:val="0"/>
              <w:jc w:val="left"/>
              <w:rPr>
                <w:rFonts w:cs="宋体"/>
                <w:color w:val="000000"/>
                <w:kern w:val="0"/>
                <w:sz w:val="24"/>
                <w:szCs w:val="21"/>
              </w:rPr>
            </w:pPr>
            <w:r w:rsidRPr="00DA3154">
              <w:rPr>
                <w:rFonts w:cs="宋体" w:hint="eastAsia"/>
                <w:color w:val="000000"/>
                <w:kern w:val="0"/>
                <w:sz w:val="24"/>
                <w:szCs w:val="21"/>
              </w:rPr>
              <w:t>处理能力：吞吐量≥</w:t>
            </w:r>
            <w:r w:rsidRPr="00DA3154">
              <w:rPr>
                <w:rFonts w:cs="宋体" w:hint="eastAsia"/>
                <w:color w:val="000000"/>
                <w:kern w:val="0"/>
                <w:sz w:val="24"/>
                <w:szCs w:val="21"/>
              </w:rPr>
              <w:t>20G</w:t>
            </w:r>
            <w:r w:rsidRPr="00DA3154">
              <w:rPr>
                <w:rFonts w:cs="宋体" w:hint="eastAsia"/>
                <w:color w:val="000000"/>
                <w:kern w:val="0"/>
                <w:sz w:val="24"/>
                <w:szCs w:val="21"/>
              </w:rPr>
              <w:t>，并发连接≥</w:t>
            </w:r>
            <w:r w:rsidRPr="00DA3154">
              <w:rPr>
                <w:rFonts w:cs="宋体" w:hint="eastAsia"/>
                <w:color w:val="000000"/>
                <w:kern w:val="0"/>
                <w:sz w:val="24"/>
                <w:szCs w:val="21"/>
              </w:rPr>
              <w:t>500</w:t>
            </w:r>
            <w:r w:rsidRPr="00DA3154">
              <w:rPr>
                <w:rFonts w:cs="宋体" w:hint="eastAsia"/>
                <w:color w:val="000000"/>
                <w:kern w:val="0"/>
                <w:sz w:val="24"/>
                <w:szCs w:val="21"/>
              </w:rPr>
              <w:t>万，每秒新建链接≥</w:t>
            </w:r>
            <w:r w:rsidRPr="00DA3154">
              <w:rPr>
                <w:rFonts w:cs="宋体" w:hint="eastAsia"/>
                <w:color w:val="000000"/>
                <w:kern w:val="0"/>
                <w:sz w:val="24"/>
                <w:szCs w:val="21"/>
              </w:rPr>
              <w:t>16</w:t>
            </w:r>
            <w:r w:rsidRPr="00DA3154">
              <w:rPr>
                <w:rFonts w:cs="宋体" w:hint="eastAsia"/>
                <w:color w:val="000000"/>
                <w:kern w:val="0"/>
                <w:sz w:val="24"/>
                <w:szCs w:val="21"/>
              </w:rPr>
              <w:t>万；</w:t>
            </w:r>
          </w:p>
          <w:p w:rsidR="00DA3154" w:rsidRPr="00907C6E" w:rsidRDefault="00DA3154" w:rsidP="00907C6E">
            <w:pPr>
              <w:widowControl/>
              <w:adjustRightInd w:val="0"/>
              <w:snapToGrid w:val="0"/>
              <w:jc w:val="left"/>
              <w:rPr>
                <w:rFonts w:cs="宋体"/>
                <w:color w:val="000000"/>
                <w:kern w:val="0"/>
                <w:sz w:val="24"/>
                <w:szCs w:val="21"/>
              </w:rPr>
            </w:pPr>
            <w:r w:rsidRPr="00DA3154">
              <w:rPr>
                <w:rFonts w:cs="宋体" w:hint="eastAsia"/>
                <w:color w:val="000000"/>
                <w:kern w:val="0"/>
                <w:sz w:val="24"/>
                <w:szCs w:val="21"/>
              </w:rPr>
              <w:t>网络接口：千兆电口≥</w:t>
            </w:r>
            <w:r w:rsidRPr="00DA3154">
              <w:rPr>
                <w:rFonts w:cs="宋体" w:hint="eastAsia"/>
                <w:color w:val="000000"/>
                <w:kern w:val="0"/>
                <w:sz w:val="24"/>
                <w:szCs w:val="21"/>
              </w:rPr>
              <w:t>6,</w:t>
            </w:r>
            <w:r w:rsidRPr="00DA3154">
              <w:rPr>
                <w:rFonts w:cs="宋体" w:hint="eastAsia"/>
                <w:color w:val="000000"/>
                <w:kern w:val="0"/>
                <w:sz w:val="24"/>
                <w:szCs w:val="21"/>
              </w:rPr>
              <w:t>千兆</w:t>
            </w:r>
            <w:r w:rsidRPr="00DA3154">
              <w:rPr>
                <w:rFonts w:cs="宋体" w:hint="eastAsia"/>
                <w:color w:val="000000"/>
                <w:kern w:val="0"/>
                <w:sz w:val="24"/>
                <w:szCs w:val="21"/>
              </w:rPr>
              <w:t>SFP</w:t>
            </w:r>
            <w:r w:rsidRPr="00DA3154">
              <w:rPr>
                <w:rFonts w:cs="宋体" w:hint="eastAsia"/>
                <w:color w:val="000000"/>
                <w:kern w:val="0"/>
                <w:sz w:val="24"/>
                <w:szCs w:val="21"/>
              </w:rPr>
              <w:t>口≥</w:t>
            </w:r>
            <w:r w:rsidRPr="00DA3154">
              <w:rPr>
                <w:rFonts w:cs="宋体" w:hint="eastAsia"/>
                <w:color w:val="000000"/>
                <w:kern w:val="0"/>
                <w:sz w:val="24"/>
                <w:szCs w:val="21"/>
              </w:rPr>
              <w:t>4,</w:t>
            </w:r>
            <w:r w:rsidRPr="00DA3154">
              <w:rPr>
                <w:rFonts w:cs="宋体" w:hint="eastAsia"/>
                <w:color w:val="000000"/>
                <w:kern w:val="0"/>
                <w:sz w:val="24"/>
                <w:szCs w:val="21"/>
              </w:rPr>
              <w:t>万兆</w:t>
            </w:r>
            <w:r w:rsidRPr="00DA3154">
              <w:rPr>
                <w:rFonts w:cs="宋体" w:hint="eastAsia"/>
                <w:color w:val="000000"/>
                <w:kern w:val="0"/>
                <w:sz w:val="24"/>
                <w:szCs w:val="21"/>
              </w:rPr>
              <w:t>SFP+</w:t>
            </w:r>
            <w:r w:rsidRPr="00DA3154">
              <w:rPr>
                <w:rFonts w:cs="宋体" w:hint="eastAsia"/>
                <w:color w:val="000000"/>
                <w:kern w:val="0"/>
                <w:sz w:val="24"/>
                <w:szCs w:val="21"/>
              </w:rPr>
              <w:t>口≥</w:t>
            </w:r>
            <w:r w:rsidRPr="00DA3154">
              <w:rPr>
                <w:rFonts w:cs="宋体" w:hint="eastAsia"/>
                <w:color w:val="000000"/>
                <w:kern w:val="0"/>
                <w:sz w:val="24"/>
                <w:szCs w:val="21"/>
              </w:rPr>
              <w:t>2</w:t>
            </w:r>
            <w:r w:rsidR="00907C6E">
              <w:rPr>
                <w:rFonts w:cs="宋体" w:hint="eastAsia"/>
                <w:color w:val="000000"/>
                <w:kern w:val="0"/>
                <w:sz w:val="24"/>
                <w:szCs w:val="21"/>
              </w:rPr>
              <w:t>；</w:t>
            </w:r>
          </w:p>
          <w:p w:rsidR="00DA3154" w:rsidRPr="00907C6E" w:rsidRDefault="00DA3154" w:rsidP="00907C6E">
            <w:pPr>
              <w:widowControl/>
              <w:adjustRightInd w:val="0"/>
              <w:snapToGrid w:val="0"/>
              <w:jc w:val="left"/>
              <w:rPr>
                <w:rFonts w:cs="宋体"/>
                <w:color w:val="000000"/>
                <w:kern w:val="0"/>
                <w:sz w:val="24"/>
                <w:szCs w:val="21"/>
              </w:rPr>
            </w:pPr>
            <w:r w:rsidRPr="00DA3154">
              <w:rPr>
                <w:rFonts w:cs="宋体" w:hint="eastAsia"/>
                <w:color w:val="000000"/>
                <w:kern w:val="0"/>
                <w:sz w:val="24"/>
                <w:szCs w:val="21"/>
              </w:rPr>
              <w:t>光模块：</w:t>
            </w:r>
            <w:r w:rsidRPr="00DA3154">
              <w:rPr>
                <w:rFonts w:cs="宋体" w:hint="eastAsia"/>
                <w:color w:val="000000"/>
                <w:kern w:val="0"/>
                <w:sz w:val="24"/>
                <w:szCs w:val="21"/>
              </w:rPr>
              <w:t>LC</w:t>
            </w:r>
            <w:r w:rsidRPr="00DA3154">
              <w:rPr>
                <w:rFonts w:cs="宋体" w:hint="eastAsia"/>
                <w:color w:val="000000"/>
                <w:kern w:val="0"/>
                <w:sz w:val="24"/>
                <w:szCs w:val="21"/>
              </w:rPr>
              <w:t>接口</w:t>
            </w:r>
            <w:r w:rsidRPr="00DA3154">
              <w:rPr>
                <w:rFonts w:cs="宋体" w:hint="eastAsia"/>
                <w:color w:val="000000"/>
                <w:kern w:val="0"/>
                <w:sz w:val="24"/>
                <w:szCs w:val="21"/>
              </w:rPr>
              <w:t>SFP-GE-</w:t>
            </w:r>
            <w:r w:rsidRPr="00DA3154">
              <w:rPr>
                <w:rFonts w:cs="宋体" w:hint="eastAsia"/>
                <w:color w:val="000000"/>
                <w:kern w:val="0"/>
                <w:sz w:val="24"/>
                <w:szCs w:val="21"/>
              </w:rPr>
              <w:t>多模模块，</w:t>
            </w:r>
            <w:r w:rsidRPr="00DA3154">
              <w:rPr>
                <w:rFonts w:cs="宋体" w:hint="eastAsia"/>
                <w:color w:val="000000"/>
                <w:kern w:val="0"/>
                <w:sz w:val="24"/>
                <w:szCs w:val="21"/>
              </w:rPr>
              <w:t>LC</w:t>
            </w:r>
            <w:r w:rsidRPr="00DA3154">
              <w:rPr>
                <w:rFonts w:cs="宋体" w:hint="eastAsia"/>
                <w:color w:val="000000"/>
                <w:kern w:val="0"/>
                <w:sz w:val="24"/>
                <w:szCs w:val="21"/>
              </w:rPr>
              <w:t>接口</w:t>
            </w:r>
            <w:r w:rsidRPr="00DA3154">
              <w:rPr>
                <w:rFonts w:cs="宋体" w:hint="eastAsia"/>
                <w:color w:val="000000"/>
                <w:kern w:val="0"/>
                <w:sz w:val="24"/>
                <w:szCs w:val="21"/>
              </w:rPr>
              <w:t>SFP+</w:t>
            </w:r>
            <w:r w:rsidRPr="00DA3154">
              <w:rPr>
                <w:rFonts w:cs="宋体" w:hint="eastAsia"/>
                <w:color w:val="000000"/>
                <w:kern w:val="0"/>
                <w:sz w:val="24"/>
                <w:szCs w:val="21"/>
              </w:rPr>
              <w:t>万兆模块，所有光模块满配；</w:t>
            </w:r>
          </w:p>
          <w:p w:rsidR="00DA3154" w:rsidRPr="00907C6E" w:rsidRDefault="00DA3154" w:rsidP="00907C6E">
            <w:pPr>
              <w:widowControl/>
              <w:adjustRightInd w:val="0"/>
              <w:snapToGrid w:val="0"/>
              <w:jc w:val="left"/>
              <w:rPr>
                <w:rFonts w:cs="宋体"/>
                <w:color w:val="000000"/>
                <w:kern w:val="0"/>
                <w:sz w:val="24"/>
                <w:szCs w:val="21"/>
              </w:rPr>
            </w:pPr>
            <w:r w:rsidRPr="00DA3154">
              <w:rPr>
                <w:rFonts w:cs="宋体" w:hint="eastAsia"/>
                <w:color w:val="000000"/>
                <w:kern w:val="0"/>
                <w:sz w:val="24"/>
                <w:szCs w:val="21"/>
              </w:rPr>
              <w:t>设备供电（含电源）：冗余电源；</w:t>
            </w:r>
          </w:p>
          <w:p w:rsidR="00DA3154" w:rsidRPr="00907C6E" w:rsidRDefault="00DA3154" w:rsidP="00907C6E">
            <w:pPr>
              <w:widowControl/>
              <w:adjustRightInd w:val="0"/>
              <w:snapToGrid w:val="0"/>
              <w:jc w:val="left"/>
              <w:rPr>
                <w:rFonts w:cs="宋体"/>
                <w:color w:val="000000"/>
                <w:kern w:val="0"/>
                <w:sz w:val="24"/>
                <w:szCs w:val="21"/>
              </w:rPr>
            </w:pPr>
            <w:r w:rsidRPr="00DA3154">
              <w:rPr>
                <w:rFonts w:cs="宋体" w:hint="eastAsia"/>
                <w:color w:val="000000"/>
                <w:kern w:val="0"/>
                <w:sz w:val="24"/>
                <w:szCs w:val="21"/>
              </w:rPr>
              <w:t>扩展要求：</w:t>
            </w:r>
            <w:r w:rsidRPr="00DA3154">
              <w:rPr>
                <w:rFonts w:cs="宋体" w:hint="eastAsia"/>
                <w:color w:val="000000"/>
                <w:kern w:val="0"/>
                <w:sz w:val="24"/>
                <w:szCs w:val="21"/>
              </w:rPr>
              <w:t>SFP</w:t>
            </w:r>
            <w:r w:rsidRPr="00DA3154">
              <w:rPr>
                <w:rFonts w:cs="宋体" w:hint="eastAsia"/>
                <w:color w:val="000000"/>
                <w:kern w:val="0"/>
                <w:sz w:val="24"/>
                <w:szCs w:val="21"/>
              </w:rPr>
              <w:t>插槽≥</w:t>
            </w:r>
            <w:r w:rsidRPr="00DA3154">
              <w:rPr>
                <w:rFonts w:cs="宋体" w:hint="eastAsia"/>
                <w:color w:val="000000"/>
                <w:kern w:val="0"/>
                <w:sz w:val="24"/>
                <w:szCs w:val="21"/>
              </w:rPr>
              <w:t>4</w:t>
            </w:r>
            <w:r w:rsidRPr="00DA3154">
              <w:rPr>
                <w:rFonts w:cs="宋体" w:hint="eastAsia"/>
                <w:color w:val="000000"/>
                <w:kern w:val="0"/>
                <w:sz w:val="24"/>
                <w:szCs w:val="21"/>
              </w:rPr>
              <w:t>，</w:t>
            </w:r>
            <w:r w:rsidRPr="00DA3154">
              <w:rPr>
                <w:rFonts w:cs="宋体" w:hint="eastAsia"/>
                <w:color w:val="000000"/>
                <w:kern w:val="0"/>
                <w:sz w:val="24"/>
                <w:szCs w:val="21"/>
              </w:rPr>
              <w:t>SFP+</w:t>
            </w:r>
            <w:r w:rsidRPr="00DA3154">
              <w:rPr>
                <w:rFonts w:cs="宋体" w:hint="eastAsia"/>
                <w:color w:val="000000"/>
                <w:kern w:val="0"/>
                <w:sz w:val="24"/>
                <w:szCs w:val="21"/>
              </w:rPr>
              <w:t>插槽≥</w:t>
            </w:r>
            <w:r w:rsidRPr="00DA3154">
              <w:rPr>
                <w:rFonts w:cs="宋体" w:hint="eastAsia"/>
                <w:color w:val="000000"/>
                <w:kern w:val="0"/>
                <w:sz w:val="24"/>
                <w:szCs w:val="21"/>
              </w:rPr>
              <w:t>2</w:t>
            </w:r>
            <w:r w:rsidRPr="00DA3154">
              <w:rPr>
                <w:rFonts w:cs="宋体" w:hint="eastAsia"/>
                <w:color w:val="000000"/>
                <w:kern w:val="0"/>
                <w:sz w:val="24"/>
                <w:szCs w:val="21"/>
              </w:rPr>
              <w:t>；</w:t>
            </w:r>
          </w:p>
          <w:p w:rsidR="00DA3154" w:rsidRPr="00DA3154" w:rsidRDefault="00DA3154" w:rsidP="00907C6E">
            <w:pPr>
              <w:adjustRightInd w:val="0"/>
              <w:snapToGrid w:val="0"/>
              <w:jc w:val="left"/>
              <w:rPr>
                <w:rFonts w:cs="宋体"/>
                <w:color w:val="000000"/>
                <w:kern w:val="0"/>
                <w:sz w:val="24"/>
                <w:szCs w:val="21"/>
              </w:rPr>
            </w:pPr>
            <w:r w:rsidRPr="00DA3154">
              <w:rPr>
                <w:rFonts w:cs="宋体" w:hint="eastAsia"/>
                <w:color w:val="000000"/>
                <w:kern w:val="0"/>
                <w:sz w:val="24"/>
                <w:szCs w:val="21"/>
              </w:rPr>
              <w:t>软件许可：含服务期内特征库升级许可和</w:t>
            </w:r>
            <w:r w:rsidRPr="00DA3154">
              <w:rPr>
                <w:rFonts w:cs="宋体" w:hint="eastAsia"/>
                <w:color w:val="000000"/>
                <w:kern w:val="0"/>
                <w:sz w:val="24"/>
                <w:szCs w:val="21"/>
              </w:rPr>
              <w:t>AV</w:t>
            </w:r>
            <w:r w:rsidRPr="00DA3154">
              <w:rPr>
                <w:rFonts w:cs="宋体" w:hint="eastAsia"/>
                <w:color w:val="000000"/>
                <w:kern w:val="0"/>
                <w:sz w:val="24"/>
                <w:szCs w:val="21"/>
              </w:rPr>
              <w:t>防病毒功能授权；</w:t>
            </w:r>
          </w:p>
        </w:tc>
      </w:tr>
      <w:tr w:rsidR="00DA3154" w:rsidRPr="00907C6E" w:rsidTr="009E5A02">
        <w:trPr>
          <w:trHeight w:val="1477"/>
        </w:trPr>
        <w:tc>
          <w:tcPr>
            <w:tcW w:w="724" w:type="dxa"/>
            <w:shd w:val="clear" w:color="auto" w:fill="auto"/>
            <w:vAlign w:val="center"/>
            <w:hideMark/>
          </w:tcPr>
          <w:p w:rsidR="00DA3154" w:rsidRPr="00DA3154" w:rsidRDefault="00DA3154" w:rsidP="00907C6E">
            <w:pPr>
              <w:widowControl/>
              <w:adjustRightInd w:val="0"/>
              <w:snapToGrid w:val="0"/>
              <w:jc w:val="center"/>
              <w:rPr>
                <w:rFonts w:cs="宋体"/>
                <w:color w:val="000000"/>
                <w:kern w:val="0"/>
                <w:sz w:val="24"/>
                <w:szCs w:val="21"/>
              </w:rPr>
            </w:pPr>
            <w:r w:rsidRPr="00DA3154">
              <w:rPr>
                <w:rFonts w:cs="宋体" w:hint="eastAsia"/>
                <w:color w:val="000000"/>
                <w:kern w:val="0"/>
                <w:sz w:val="24"/>
                <w:szCs w:val="21"/>
              </w:rPr>
              <w:t>2</w:t>
            </w:r>
          </w:p>
        </w:tc>
        <w:tc>
          <w:tcPr>
            <w:tcW w:w="1134" w:type="dxa"/>
            <w:shd w:val="clear" w:color="auto" w:fill="auto"/>
            <w:vAlign w:val="center"/>
            <w:hideMark/>
          </w:tcPr>
          <w:p w:rsidR="00DA3154" w:rsidRPr="00DA3154" w:rsidRDefault="00DA3154" w:rsidP="00907C6E">
            <w:pPr>
              <w:widowControl/>
              <w:adjustRightInd w:val="0"/>
              <w:snapToGrid w:val="0"/>
              <w:jc w:val="center"/>
              <w:rPr>
                <w:rFonts w:cs="宋体"/>
                <w:color w:val="000000"/>
                <w:kern w:val="0"/>
                <w:sz w:val="24"/>
                <w:szCs w:val="21"/>
              </w:rPr>
            </w:pPr>
            <w:r w:rsidRPr="00DA3154">
              <w:rPr>
                <w:rFonts w:cs="宋体" w:hint="eastAsia"/>
                <w:color w:val="000000"/>
                <w:kern w:val="0"/>
                <w:sz w:val="24"/>
                <w:szCs w:val="21"/>
              </w:rPr>
              <w:t>路由器</w:t>
            </w:r>
          </w:p>
        </w:tc>
        <w:tc>
          <w:tcPr>
            <w:tcW w:w="709" w:type="dxa"/>
            <w:shd w:val="clear" w:color="auto" w:fill="auto"/>
            <w:vAlign w:val="center"/>
            <w:hideMark/>
          </w:tcPr>
          <w:p w:rsidR="00DA3154" w:rsidRPr="00DA3154" w:rsidRDefault="00DA3154" w:rsidP="00907C6E">
            <w:pPr>
              <w:widowControl/>
              <w:adjustRightInd w:val="0"/>
              <w:snapToGrid w:val="0"/>
              <w:jc w:val="center"/>
              <w:rPr>
                <w:rFonts w:cs="宋体"/>
                <w:color w:val="000000"/>
                <w:kern w:val="0"/>
                <w:sz w:val="24"/>
                <w:szCs w:val="21"/>
              </w:rPr>
            </w:pPr>
            <w:r w:rsidRPr="00DA3154">
              <w:rPr>
                <w:rFonts w:cs="宋体" w:hint="eastAsia"/>
                <w:color w:val="000000"/>
                <w:kern w:val="0"/>
                <w:sz w:val="24"/>
                <w:szCs w:val="21"/>
              </w:rPr>
              <w:t>66</w:t>
            </w:r>
            <w:r w:rsidRPr="00DA3154">
              <w:rPr>
                <w:rFonts w:cs="宋体" w:hint="eastAsia"/>
                <w:color w:val="000000"/>
                <w:kern w:val="0"/>
                <w:sz w:val="24"/>
                <w:szCs w:val="21"/>
              </w:rPr>
              <w:t>台</w:t>
            </w:r>
          </w:p>
        </w:tc>
        <w:tc>
          <w:tcPr>
            <w:tcW w:w="5868" w:type="dxa"/>
            <w:shd w:val="clear" w:color="auto" w:fill="auto"/>
            <w:vAlign w:val="center"/>
            <w:hideMark/>
          </w:tcPr>
          <w:p w:rsidR="00DA3154" w:rsidRPr="00907C6E" w:rsidRDefault="00DA3154" w:rsidP="00907C6E">
            <w:pPr>
              <w:widowControl/>
              <w:adjustRightInd w:val="0"/>
              <w:snapToGrid w:val="0"/>
              <w:rPr>
                <w:rFonts w:cs="宋体"/>
                <w:color w:val="000000"/>
                <w:kern w:val="0"/>
                <w:sz w:val="24"/>
                <w:szCs w:val="21"/>
              </w:rPr>
            </w:pPr>
            <w:r w:rsidRPr="00DA3154">
              <w:rPr>
                <w:rFonts w:cs="宋体" w:hint="eastAsia"/>
                <w:color w:val="000000"/>
                <w:kern w:val="0"/>
                <w:sz w:val="24"/>
                <w:szCs w:val="21"/>
              </w:rPr>
              <w:t>处理性能：交换容量≥</w:t>
            </w:r>
            <w:r w:rsidRPr="00DA3154">
              <w:rPr>
                <w:rFonts w:cs="宋体" w:hint="eastAsia"/>
                <w:color w:val="000000"/>
                <w:kern w:val="0"/>
                <w:sz w:val="24"/>
                <w:szCs w:val="21"/>
              </w:rPr>
              <w:t>120Tbps</w:t>
            </w:r>
            <w:r w:rsidRPr="00DA3154">
              <w:rPr>
                <w:rFonts w:cs="宋体" w:hint="eastAsia"/>
                <w:color w:val="000000"/>
                <w:kern w:val="0"/>
                <w:sz w:val="24"/>
                <w:szCs w:val="21"/>
              </w:rPr>
              <w:t>，包转发率≥</w:t>
            </w:r>
            <w:r w:rsidRPr="00DA3154">
              <w:rPr>
                <w:rFonts w:cs="宋体" w:hint="eastAsia"/>
                <w:color w:val="000000"/>
                <w:kern w:val="0"/>
                <w:sz w:val="24"/>
                <w:szCs w:val="21"/>
              </w:rPr>
              <w:t>12000Mpps</w:t>
            </w:r>
            <w:r w:rsidR="00907C6E">
              <w:rPr>
                <w:rFonts w:cs="宋体" w:hint="eastAsia"/>
                <w:color w:val="000000"/>
                <w:kern w:val="0"/>
                <w:sz w:val="24"/>
                <w:szCs w:val="21"/>
              </w:rPr>
              <w:t>；</w:t>
            </w:r>
          </w:p>
          <w:p w:rsidR="00DA3154" w:rsidRPr="00907C6E" w:rsidRDefault="00DA3154" w:rsidP="00907C6E">
            <w:pPr>
              <w:widowControl/>
              <w:adjustRightInd w:val="0"/>
              <w:snapToGrid w:val="0"/>
              <w:rPr>
                <w:rFonts w:cs="宋体"/>
                <w:color w:val="000000"/>
                <w:kern w:val="0"/>
                <w:sz w:val="24"/>
                <w:szCs w:val="21"/>
              </w:rPr>
            </w:pPr>
            <w:r w:rsidRPr="00DA3154">
              <w:rPr>
                <w:rFonts w:cs="宋体" w:hint="eastAsia"/>
                <w:color w:val="000000"/>
                <w:kern w:val="0"/>
                <w:sz w:val="24"/>
                <w:szCs w:val="21"/>
              </w:rPr>
              <w:t>网络接口：万兆</w:t>
            </w:r>
            <w:r w:rsidRPr="00DA3154">
              <w:rPr>
                <w:rFonts w:cs="宋体" w:hint="eastAsia"/>
                <w:color w:val="000000"/>
                <w:kern w:val="0"/>
                <w:sz w:val="24"/>
                <w:szCs w:val="21"/>
              </w:rPr>
              <w:t>SFP+</w:t>
            </w:r>
            <w:r w:rsidRPr="00DA3154">
              <w:rPr>
                <w:rFonts w:cs="宋体" w:hint="eastAsia"/>
                <w:color w:val="000000"/>
                <w:kern w:val="0"/>
                <w:sz w:val="24"/>
                <w:szCs w:val="21"/>
              </w:rPr>
              <w:t>口≥</w:t>
            </w:r>
            <w:r w:rsidRPr="00DA3154">
              <w:rPr>
                <w:rFonts w:cs="宋体" w:hint="eastAsia"/>
                <w:color w:val="000000"/>
                <w:kern w:val="0"/>
                <w:sz w:val="24"/>
                <w:szCs w:val="21"/>
              </w:rPr>
              <w:t>2</w:t>
            </w:r>
            <w:r w:rsidR="00907C6E">
              <w:rPr>
                <w:rFonts w:cs="宋体" w:hint="eastAsia"/>
                <w:color w:val="000000"/>
                <w:kern w:val="0"/>
                <w:sz w:val="24"/>
                <w:szCs w:val="21"/>
              </w:rPr>
              <w:t>，</w:t>
            </w:r>
            <w:r w:rsidRPr="00DA3154">
              <w:rPr>
                <w:rFonts w:cs="宋体" w:hint="eastAsia"/>
                <w:color w:val="000000"/>
                <w:kern w:val="0"/>
                <w:sz w:val="24"/>
                <w:szCs w:val="21"/>
              </w:rPr>
              <w:t>千兆</w:t>
            </w:r>
            <w:r w:rsidRPr="00DA3154">
              <w:rPr>
                <w:rFonts w:cs="宋体" w:hint="eastAsia"/>
                <w:color w:val="000000"/>
                <w:kern w:val="0"/>
                <w:sz w:val="24"/>
                <w:szCs w:val="21"/>
              </w:rPr>
              <w:t>SFP</w:t>
            </w:r>
            <w:r w:rsidRPr="00DA3154">
              <w:rPr>
                <w:rFonts w:cs="宋体" w:hint="eastAsia"/>
                <w:color w:val="000000"/>
                <w:kern w:val="0"/>
                <w:sz w:val="24"/>
                <w:szCs w:val="21"/>
              </w:rPr>
              <w:t>口≥</w:t>
            </w:r>
            <w:r w:rsidRPr="00DA3154">
              <w:rPr>
                <w:rFonts w:cs="宋体" w:hint="eastAsia"/>
                <w:color w:val="000000"/>
                <w:kern w:val="0"/>
                <w:sz w:val="24"/>
                <w:szCs w:val="21"/>
              </w:rPr>
              <w:t>14,</w:t>
            </w:r>
            <w:r w:rsidRPr="00DA3154">
              <w:rPr>
                <w:rFonts w:cs="宋体" w:hint="eastAsia"/>
                <w:color w:val="000000"/>
                <w:kern w:val="0"/>
                <w:sz w:val="24"/>
                <w:szCs w:val="21"/>
              </w:rPr>
              <w:t>千兆电口≥</w:t>
            </w:r>
            <w:r w:rsidRPr="00DA3154">
              <w:rPr>
                <w:rFonts w:cs="宋体" w:hint="eastAsia"/>
                <w:color w:val="000000"/>
                <w:kern w:val="0"/>
                <w:sz w:val="24"/>
                <w:szCs w:val="21"/>
              </w:rPr>
              <w:t>8</w:t>
            </w:r>
            <w:r w:rsidRPr="00DA3154">
              <w:rPr>
                <w:rFonts w:cs="宋体" w:hint="eastAsia"/>
                <w:color w:val="000000"/>
                <w:kern w:val="0"/>
                <w:sz w:val="24"/>
                <w:szCs w:val="21"/>
              </w:rPr>
              <w:t>，随板分布式</w:t>
            </w:r>
            <w:r w:rsidRPr="00DA3154">
              <w:rPr>
                <w:rFonts w:cs="宋体" w:hint="eastAsia"/>
                <w:color w:val="000000"/>
                <w:kern w:val="0"/>
                <w:sz w:val="24"/>
                <w:szCs w:val="21"/>
              </w:rPr>
              <w:t>NAT</w:t>
            </w:r>
            <w:r w:rsidRPr="00DA3154">
              <w:rPr>
                <w:rFonts w:cs="宋体" w:hint="eastAsia"/>
                <w:color w:val="000000"/>
                <w:kern w:val="0"/>
                <w:sz w:val="24"/>
                <w:szCs w:val="21"/>
              </w:rPr>
              <w:t>转换功能；</w:t>
            </w:r>
          </w:p>
          <w:p w:rsidR="00DA3154" w:rsidRPr="00907C6E" w:rsidRDefault="00DA3154" w:rsidP="00907C6E">
            <w:pPr>
              <w:widowControl/>
              <w:adjustRightInd w:val="0"/>
              <w:snapToGrid w:val="0"/>
              <w:rPr>
                <w:rFonts w:cs="宋体"/>
                <w:color w:val="000000"/>
                <w:kern w:val="0"/>
                <w:sz w:val="24"/>
                <w:szCs w:val="21"/>
              </w:rPr>
            </w:pPr>
            <w:r w:rsidRPr="00DA3154">
              <w:rPr>
                <w:rFonts w:cs="宋体" w:hint="eastAsia"/>
                <w:color w:val="000000"/>
                <w:kern w:val="0"/>
                <w:sz w:val="24"/>
                <w:szCs w:val="21"/>
              </w:rPr>
              <w:t>光模块：</w:t>
            </w:r>
            <w:r w:rsidRPr="00DA3154">
              <w:rPr>
                <w:rFonts w:cs="宋体" w:hint="eastAsia"/>
                <w:color w:val="000000"/>
                <w:kern w:val="0"/>
                <w:sz w:val="24"/>
                <w:szCs w:val="21"/>
              </w:rPr>
              <w:t>LC</w:t>
            </w:r>
            <w:r w:rsidRPr="00DA3154">
              <w:rPr>
                <w:rFonts w:cs="宋体" w:hint="eastAsia"/>
                <w:color w:val="000000"/>
                <w:kern w:val="0"/>
                <w:sz w:val="24"/>
                <w:szCs w:val="21"/>
              </w:rPr>
              <w:t>接口</w:t>
            </w:r>
            <w:r w:rsidRPr="00DA3154">
              <w:rPr>
                <w:rFonts w:cs="宋体" w:hint="eastAsia"/>
                <w:color w:val="000000"/>
                <w:kern w:val="0"/>
                <w:sz w:val="24"/>
                <w:szCs w:val="21"/>
              </w:rPr>
              <w:t>SFP-GE-</w:t>
            </w:r>
            <w:r w:rsidRPr="00DA3154">
              <w:rPr>
                <w:rFonts w:cs="宋体" w:hint="eastAsia"/>
                <w:color w:val="000000"/>
                <w:kern w:val="0"/>
                <w:sz w:val="24"/>
                <w:szCs w:val="21"/>
              </w:rPr>
              <w:t>多模模块，</w:t>
            </w:r>
            <w:r w:rsidRPr="00DA3154">
              <w:rPr>
                <w:rFonts w:cs="宋体" w:hint="eastAsia"/>
                <w:color w:val="000000"/>
                <w:kern w:val="0"/>
                <w:sz w:val="24"/>
                <w:szCs w:val="21"/>
              </w:rPr>
              <w:t>LC</w:t>
            </w:r>
            <w:r w:rsidRPr="00DA3154">
              <w:rPr>
                <w:rFonts w:cs="宋体" w:hint="eastAsia"/>
                <w:color w:val="000000"/>
                <w:kern w:val="0"/>
                <w:sz w:val="24"/>
                <w:szCs w:val="21"/>
              </w:rPr>
              <w:t>接口</w:t>
            </w:r>
            <w:r w:rsidRPr="00DA3154">
              <w:rPr>
                <w:rFonts w:cs="宋体" w:hint="eastAsia"/>
                <w:color w:val="000000"/>
                <w:kern w:val="0"/>
                <w:sz w:val="24"/>
                <w:szCs w:val="21"/>
              </w:rPr>
              <w:t>SFP+</w:t>
            </w:r>
            <w:r w:rsidRPr="00DA3154">
              <w:rPr>
                <w:rFonts w:cs="宋体" w:hint="eastAsia"/>
                <w:color w:val="000000"/>
                <w:kern w:val="0"/>
                <w:sz w:val="24"/>
                <w:szCs w:val="21"/>
              </w:rPr>
              <w:t>万兆模块，所有光模块满配；</w:t>
            </w:r>
          </w:p>
          <w:p w:rsidR="00DA3154" w:rsidRPr="00907C6E" w:rsidRDefault="00DA3154" w:rsidP="00907C6E">
            <w:pPr>
              <w:widowControl/>
              <w:adjustRightInd w:val="0"/>
              <w:snapToGrid w:val="0"/>
              <w:rPr>
                <w:rFonts w:cs="宋体"/>
                <w:color w:val="000000"/>
                <w:kern w:val="0"/>
                <w:sz w:val="24"/>
                <w:szCs w:val="21"/>
              </w:rPr>
            </w:pPr>
            <w:r w:rsidRPr="00DA3154">
              <w:rPr>
                <w:rFonts w:cs="宋体" w:hint="eastAsia"/>
                <w:color w:val="000000"/>
                <w:kern w:val="0"/>
                <w:sz w:val="24"/>
                <w:szCs w:val="21"/>
              </w:rPr>
              <w:t>设备供电（含电源）：冗余电源；</w:t>
            </w:r>
          </w:p>
          <w:p w:rsidR="00DA3154" w:rsidRPr="00DA3154" w:rsidRDefault="00DA3154" w:rsidP="00907C6E">
            <w:pPr>
              <w:adjustRightInd w:val="0"/>
              <w:snapToGrid w:val="0"/>
              <w:rPr>
                <w:rFonts w:cs="宋体"/>
                <w:color w:val="000000"/>
                <w:kern w:val="0"/>
                <w:sz w:val="24"/>
                <w:szCs w:val="21"/>
              </w:rPr>
            </w:pPr>
            <w:r w:rsidRPr="00DA3154">
              <w:rPr>
                <w:rFonts w:cs="宋体" w:hint="eastAsia"/>
                <w:color w:val="000000"/>
                <w:kern w:val="0"/>
                <w:sz w:val="24"/>
                <w:szCs w:val="21"/>
              </w:rPr>
              <w:t>扩展要求：业务板槽位≥</w:t>
            </w:r>
            <w:r w:rsidRPr="00DA3154">
              <w:rPr>
                <w:rFonts w:cs="宋体" w:hint="eastAsia"/>
                <w:color w:val="000000"/>
                <w:kern w:val="0"/>
                <w:sz w:val="24"/>
                <w:szCs w:val="21"/>
              </w:rPr>
              <w:t>16</w:t>
            </w:r>
            <w:r w:rsidR="00907C6E">
              <w:rPr>
                <w:rFonts w:cs="宋体" w:hint="eastAsia"/>
                <w:color w:val="000000"/>
                <w:kern w:val="0"/>
                <w:sz w:val="24"/>
                <w:szCs w:val="21"/>
              </w:rPr>
              <w:t>；</w:t>
            </w:r>
          </w:p>
        </w:tc>
      </w:tr>
    </w:tbl>
    <w:p w:rsidR="00DA3154" w:rsidRPr="00DA3154" w:rsidRDefault="00907C6E" w:rsidP="009E0CD4">
      <w:pPr>
        <w:spacing w:line="360" w:lineRule="auto"/>
        <w:ind w:firstLineChars="200" w:firstLine="446"/>
        <w:outlineLvl w:val="0"/>
        <w:rPr>
          <w:kern w:val="0"/>
          <w:sz w:val="24"/>
          <w:szCs w:val="24"/>
        </w:rPr>
      </w:pPr>
      <w:r>
        <w:rPr>
          <w:rFonts w:hint="eastAsia"/>
          <w:kern w:val="0"/>
          <w:sz w:val="24"/>
          <w:szCs w:val="24"/>
        </w:rPr>
        <w:t>二、服务要求</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（一）中标单位须提供电信级的高可靠性和安全保障技术。</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（二）中标单位须提供配套的网络安全设备和采购人机房所需的光传输设备，费用由中标供应商承担，产权归中标供应商所有。</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（三）中标单位须提供采购单位从光传输设备至采购单位路由设备所需的光纤跳线及与采购单位设备线缆相匹配的转换接头等必要的配件，费用由中标供应商承担。</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（四）中标单位须确保采购人既有链路正常使用，不影响正常办公。</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（五）日常链路运行维护服务要求</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1.</w:t>
      </w:r>
      <w:r w:rsidRPr="00EA7B17">
        <w:rPr>
          <w:rFonts w:hint="eastAsia"/>
          <w:kern w:val="0"/>
          <w:sz w:val="24"/>
          <w:szCs w:val="24"/>
        </w:rPr>
        <w:t>日常电路运维要求</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按国家关于电信服务标准的相关要求，保证互联网链路租赁项目租用线路的畅通。若合同执行期间出台新的法律法规和服务标准，需与采购单位协商修改服务协议或按照新的法律法规和服务标准执行。</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中标单位应对电路通信质量提供长期、不间断的监测，一旦发现问题应及时解决并告知用户单位。中标供应商每周向采购单位提交专线、链路的运行质量分析报告，提出网络优化建议。中标供应商如需中断线路，应提前</w:t>
      </w:r>
      <w:r w:rsidRPr="00EA7B17">
        <w:rPr>
          <w:rFonts w:hint="eastAsia"/>
          <w:kern w:val="0"/>
          <w:sz w:val="24"/>
          <w:szCs w:val="24"/>
        </w:rPr>
        <w:t>48</w:t>
      </w:r>
      <w:r w:rsidRPr="00EA7B17">
        <w:rPr>
          <w:rFonts w:hint="eastAsia"/>
          <w:kern w:val="0"/>
          <w:sz w:val="24"/>
          <w:szCs w:val="24"/>
        </w:rPr>
        <w:t>小时通知用户单位和采购单位，经协商同意后实施，并不能影响用户单位的正常业务，并保证按采购单位要求免费提供重要时段的特殊保障。</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2.</w:t>
      </w:r>
      <w:r w:rsidRPr="00EA7B17">
        <w:rPr>
          <w:rFonts w:hint="eastAsia"/>
          <w:kern w:val="0"/>
          <w:sz w:val="24"/>
          <w:szCs w:val="24"/>
        </w:rPr>
        <w:t>其他维护服务要求</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中标单位应建立健全严密的维护规程、制度和运维流程，如：值班手则、交接班制度、请示汇报制度、备品备件制度、数据修改制度、专线电路障碍处理制度、计费信息管理制度、应急处理预案制度、质量分析会制度等。建立完备的客户档案，中标供应商要对相应的电路、设备进行特殊标记，以保证用户单位相关维护资料的准确性；建立详细、完备的电路资料档案和网络运行档案，并提交备案，为保证用户单位网络稳定运行提供良好的物质条件。</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中标单位应具备应急通信的能力，如遇不可抗力因素（如地震、洪水等）造成的线路阻断，中标单位应在短期内采用应急手段恢复通信。中标单位要制定完善的紧急故障处理流程及应急方案，保证紧急情况下快速故障处理，缩短故障处理时限。</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未经采购单位书面许可，中标单位不能向第三方提供或泄露用户单位线路和业务的各种参数、资料和信息，法律另有规定的除外。</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（六）重要通信保障服务要求</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1.</w:t>
      </w:r>
      <w:r w:rsidRPr="00EA7B17">
        <w:rPr>
          <w:rFonts w:hint="eastAsia"/>
          <w:kern w:val="0"/>
          <w:sz w:val="24"/>
          <w:szCs w:val="24"/>
        </w:rPr>
        <w:t>重要通信保障服务</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中标单位应对采购单位提供重要通信保障服务（以下简称重保），在特定时段通过加强维护和监控、提供应急通信设施等措施，确保通信质量的通信服务。</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2.</w:t>
      </w:r>
      <w:r w:rsidRPr="00EA7B17">
        <w:rPr>
          <w:rFonts w:hint="eastAsia"/>
          <w:kern w:val="0"/>
          <w:sz w:val="24"/>
          <w:szCs w:val="24"/>
        </w:rPr>
        <w:t>服务内容及要求</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通信保障实施前各级网络运维部门应依据重保任务要求预先制订重保方案，内容包括重保内容、重保措施、应急预案、障碍处理及升级流程、重保工作小组人员等信息。对于重保电路，应在客户网管系统和特定网管系统上进行监控预警，客户接入局端和客户端机房引线或板卡上进行标识，通信保障结束后应及时撤除。</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重保前，中标单位维护单位应对局端和客户端设备按照相关维护规程进行预检预修，并准备好相关备品备件和仪器仪表。</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在重保期内，中标单位应确保在第一时间发现并及时处理故障。所有故障均应有详细记录并提供故障报告。</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在重保结束后，中标单位应根据重保情况和重保服务等级向客户提供重保总结报告。</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（七）完备运行维护制度</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客户端资产设备巡检工作由中标单位负责组织实施。原则上开通专线的客户的中心机房每年至少巡检一次。具体巡检日期与客户协商确定，并与客户重要通信保障期、客户发生重大通信阻断后、客户有新的业务需求时、客户频繁发生故障后等客户敏感期结合起来。</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1.</w:t>
      </w:r>
      <w:r w:rsidRPr="00EA7B17">
        <w:rPr>
          <w:rFonts w:hint="eastAsia"/>
          <w:kern w:val="0"/>
          <w:sz w:val="24"/>
          <w:szCs w:val="24"/>
        </w:rPr>
        <w:t>巡检工作包括：对客户机房中标单位的资产设备及运行环境进行例测，包括机房温湿度测试、备用光纤及设备端口关键性能指标测试、设备告警检查等。检查线缆连接及布放情况，对松动及不规范布放等隐患进行加固和整理。检查标签粘贴及填写情况，对问题标签及时进行更换和内容更新。根据客户需求，对客户进行现场简单基础通信知识和常见故障判断及处理方法培训。征求客户对网络运行情况及服务的意见、建议。</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2.</w:t>
      </w:r>
      <w:r w:rsidRPr="00EA7B17">
        <w:rPr>
          <w:rFonts w:hint="eastAsia"/>
          <w:kern w:val="0"/>
          <w:sz w:val="24"/>
          <w:szCs w:val="24"/>
        </w:rPr>
        <w:t>巡检人员应认真填写巡检记录，并针对巡检过程中发现的问题及客户提出的网络需求，组织制订解决方案并协调落实。</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（八）客户网络运行报告制度</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中标单位应进行客户网络运行质量分析，定期对客户网络运行情况进行汇总、统计、分析，对客户网络存在的风险隐患提出解决方案及优化建议。客户网络运行报告由中标供应商负责编制，并可根据客户需求提交客户。客户网络运行报告上报时间按根据与客户约定的时间，定期提交客户。</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（九）光缆线路及设备维护要求</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1.</w:t>
      </w:r>
      <w:r w:rsidRPr="00EA7B17">
        <w:rPr>
          <w:rFonts w:hint="eastAsia"/>
          <w:kern w:val="0"/>
          <w:sz w:val="24"/>
          <w:szCs w:val="24"/>
        </w:rPr>
        <w:t>日常维护</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中标单位应对光缆线路维护工作必须做到以下几点：</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严格按照安全操作规程、施工验收规范及本规程的规定进行。</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维护工作应作好原始记录，遇到重大问题应及时处理并上报。</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线路割接和故障抢修时，应根据影响情况及时通知用户单位做好宣传解释工作。</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重要通信保障期间和汛期要加强维护，保证通信。</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日常维护和技术维护均应根据质量标准，按规定的周期进行，确保光缆线路设备处于完好状态。</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在光缆线路上进行复杂或危险性较大的维护操作时，应事先制定周密的工作计划和预防措施，并经与用户单位协商同意后方可实施，并确保不影响有关业务。</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线路维护部门应切实做好季节性维护工作。在汛期、台风季节到来之前，对易遭受暴雨、洪水冲刷的地段进行认真的检查，关键部位和薄弱环节应重点检查；对防护设施进行认真地检修。在严寒、冰凌期间，加强架空线路的巡回，及时采取相应措施。</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2.</w:t>
      </w:r>
      <w:r w:rsidRPr="00EA7B17">
        <w:rPr>
          <w:rFonts w:hint="eastAsia"/>
          <w:kern w:val="0"/>
          <w:sz w:val="24"/>
          <w:szCs w:val="24"/>
        </w:rPr>
        <w:t>技术维护</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中标单位应设专人维护光缆线路自动监测系统，有效压缩故障历时和及早发现光缆线路隐患。中标单位在收到监测站的故障告警信号后，应立即调取故障光纤的后向散射信号曲线进行人工辅助分析，精确地判明故障点的位置和故障性质，及时发出抢修通知并向用户单位报告。</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（十）定期预防性检查要求</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1.</w:t>
      </w:r>
      <w:r w:rsidRPr="00EA7B17">
        <w:rPr>
          <w:rFonts w:hint="eastAsia"/>
          <w:kern w:val="0"/>
          <w:sz w:val="24"/>
          <w:szCs w:val="24"/>
        </w:rPr>
        <w:t>路面维护巡检</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光缆线路应坚持定期巡回。在特殊地段和大雨之后，重要通信保障期间及动土较多的季节，应增加巡回次数。</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2.</w:t>
      </w:r>
      <w:r w:rsidRPr="00EA7B17">
        <w:rPr>
          <w:rFonts w:hint="eastAsia"/>
          <w:kern w:val="0"/>
          <w:sz w:val="24"/>
          <w:szCs w:val="24"/>
        </w:rPr>
        <w:t>网络组巡</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组织相关部门人员检查现场网络运行情况和维护作业计划的执行情况，解决存在问题，提高维护质量。</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（十一）应急服务要求</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重大故障应对措施</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1.</w:t>
      </w:r>
      <w:r w:rsidRPr="00EA7B17">
        <w:rPr>
          <w:rFonts w:hint="eastAsia"/>
          <w:kern w:val="0"/>
          <w:sz w:val="24"/>
          <w:szCs w:val="24"/>
        </w:rPr>
        <w:t>数据专业应急措施</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如果发生故障，链路供应商应及时提供备件或倒入其他光缆、端口进行抢修。</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2.</w:t>
      </w:r>
      <w:r w:rsidRPr="00EA7B17">
        <w:rPr>
          <w:rFonts w:hint="eastAsia"/>
          <w:kern w:val="0"/>
          <w:sz w:val="24"/>
          <w:szCs w:val="24"/>
        </w:rPr>
        <w:t>传输专业应急措施</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链路供应商对重要电路提供全程路由的备用电路，如果出现个别电路阻断或劣化，可以及时人工倒换至备用路由。如有设备故障引起的电路中断，提供可靠的备品备件，如果是光缆中断，积极组织光缆专业抢修。</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3.</w:t>
      </w:r>
      <w:r w:rsidRPr="00EA7B17">
        <w:rPr>
          <w:rFonts w:hint="eastAsia"/>
          <w:kern w:val="0"/>
          <w:sz w:val="24"/>
          <w:szCs w:val="24"/>
        </w:rPr>
        <w:t>线路光缆故障应急措施</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链路供应商应对用户单位所有涉及业务光缆进行重点巡视，做好线路巡查，定期测试空余纤芯，避免发生光缆故障，造成系统中断。如发生光缆故障，及时利用空余纤芯倒通重要光路。</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（十二）故障处理要求</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1.</w:t>
      </w:r>
      <w:r w:rsidRPr="00EA7B17">
        <w:rPr>
          <w:rFonts w:hint="eastAsia"/>
          <w:kern w:val="0"/>
          <w:sz w:val="24"/>
          <w:szCs w:val="24"/>
        </w:rPr>
        <w:t>设立大客户故障响应专线</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设立统一的</w:t>
      </w:r>
      <w:r w:rsidRPr="00EA7B17">
        <w:rPr>
          <w:rFonts w:hint="eastAsia"/>
          <w:kern w:val="0"/>
          <w:sz w:val="24"/>
          <w:szCs w:val="24"/>
        </w:rPr>
        <w:t>VIP</w:t>
      </w:r>
      <w:r w:rsidRPr="00EA7B17">
        <w:rPr>
          <w:rFonts w:hint="eastAsia"/>
          <w:kern w:val="0"/>
          <w:sz w:val="24"/>
          <w:szCs w:val="24"/>
        </w:rPr>
        <w:t>大客户服务响应号码，一旦用户单位向服务热线提出了故障申报，中标单位应在最短的时间内完成故障处理、恢复链路。建立大客户故障处理的绿色通道，使大客户的故障受理、确认、定位及故障修复时间大大缩短，有效保障客户网络畅通。</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2.</w:t>
      </w:r>
      <w:r w:rsidRPr="00EA7B17">
        <w:rPr>
          <w:rFonts w:hint="eastAsia"/>
          <w:kern w:val="0"/>
          <w:sz w:val="24"/>
          <w:szCs w:val="24"/>
        </w:rPr>
        <w:t>现场备件更换服务</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在需要现场备件更换服务时，在服务规定的时效内，中标单位应派遣有经验的工程师携带相应的完好替换备件赶赴故障现场进行备件更换服务。所有更换的备件均为与原设备或模块的型号相同。</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w:t>
      </w:r>
      <w:r w:rsidRPr="00EA7B17">
        <w:rPr>
          <w:rFonts w:hint="eastAsia"/>
          <w:kern w:val="0"/>
          <w:sz w:val="24"/>
          <w:szCs w:val="24"/>
        </w:rPr>
        <w:t>3.</w:t>
      </w:r>
      <w:r w:rsidRPr="00EA7B17">
        <w:rPr>
          <w:rFonts w:hint="eastAsia"/>
          <w:kern w:val="0"/>
          <w:sz w:val="24"/>
          <w:szCs w:val="24"/>
        </w:rPr>
        <w:t>故障响应承诺</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中标单位应配合用户单位网络传输故障的诊断和排除。中标单位应承诺对用户单位的故障申告响应时间小于</w:t>
      </w:r>
      <w:r w:rsidRPr="00EA7B17">
        <w:rPr>
          <w:rFonts w:hint="eastAsia"/>
          <w:kern w:val="0"/>
          <w:sz w:val="24"/>
          <w:szCs w:val="24"/>
        </w:rPr>
        <w:t>30</w:t>
      </w:r>
      <w:r w:rsidRPr="00EA7B17">
        <w:rPr>
          <w:rFonts w:hint="eastAsia"/>
          <w:kern w:val="0"/>
          <w:sz w:val="24"/>
          <w:szCs w:val="24"/>
        </w:rPr>
        <w:t>分钟，线路故障恢复时间一般小于</w:t>
      </w:r>
      <w:r w:rsidRPr="00EA7B17">
        <w:rPr>
          <w:rFonts w:hint="eastAsia"/>
          <w:kern w:val="0"/>
          <w:sz w:val="24"/>
          <w:szCs w:val="24"/>
        </w:rPr>
        <w:t>2</w:t>
      </w:r>
      <w:r w:rsidRPr="00EA7B17">
        <w:rPr>
          <w:rFonts w:hint="eastAsia"/>
          <w:kern w:val="0"/>
          <w:sz w:val="24"/>
          <w:szCs w:val="24"/>
        </w:rPr>
        <w:t>小时。</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在</w:t>
      </w:r>
      <w:r w:rsidRPr="00EA7B17">
        <w:rPr>
          <w:rFonts w:hint="eastAsia"/>
          <w:kern w:val="0"/>
          <w:sz w:val="24"/>
          <w:szCs w:val="24"/>
        </w:rPr>
        <w:t>30</w:t>
      </w:r>
      <w:r w:rsidRPr="00EA7B17">
        <w:rPr>
          <w:rFonts w:hint="eastAsia"/>
          <w:kern w:val="0"/>
          <w:sz w:val="24"/>
          <w:szCs w:val="24"/>
        </w:rPr>
        <w:t>个自然日内，如因线路运营商原因造成单条线路单次中断时间超过</w:t>
      </w:r>
      <w:r w:rsidRPr="00EA7B17">
        <w:rPr>
          <w:rFonts w:hint="eastAsia"/>
          <w:kern w:val="0"/>
          <w:sz w:val="24"/>
          <w:szCs w:val="24"/>
        </w:rPr>
        <w:t>8</w:t>
      </w:r>
      <w:r w:rsidRPr="00EA7B17">
        <w:rPr>
          <w:rFonts w:hint="eastAsia"/>
          <w:kern w:val="0"/>
          <w:sz w:val="24"/>
          <w:szCs w:val="24"/>
        </w:rPr>
        <w:t>小时，减免该条电路当月</w:t>
      </w:r>
      <w:r w:rsidRPr="00EA7B17">
        <w:rPr>
          <w:rFonts w:hint="eastAsia"/>
          <w:kern w:val="0"/>
          <w:sz w:val="24"/>
          <w:szCs w:val="24"/>
        </w:rPr>
        <w:t>25</w:t>
      </w:r>
      <w:r w:rsidRPr="00EA7B17">
        <w:rPr>
          <w:rFonts w:hint="eastAsia"/>
          <w:kern w:val="0"/>
          <w:sz w:val="24"/>
          <w:szCs w:val="24"/>
        </w:rPr>
        <w:t>％月租费。</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在</w:t>
      </w:r>
      <w:r w:rsidRPr="00EA7B17">
        <w:rPr>
          <w:rFonts w:hint="eastAsia"/>
          <w:kern w:val="0"/>
          <w:sz w:val="24"/>
          <w:szCs w:val="24"/>
        </w:rPr>
        <w:t>30</w:t>
      </w:r>
      <w:r w:rsidRPr="00EA7B17">
        <w:rPr>
          <w:rFonts w:hint="eastAsia"/>
          <w:kern w:val="0"/>
          <w:sz w:val="24"/>
          <w:szCs w:val="24"/>
        </w:rPr>
        <w:t>个自然日内，如因线路运营商原因造成单条线路中断超过</w:t>
      </w:r>
      <w:r w:rsidRPr="00EA7B17">
        <w:rPr>
          <w:rFonts w:hint="eastAsia"/>
          <w:kern w:val="0"/>
          <w:sz w:val="24"/>
          <w:szCs w:val="24"/>
        </w:rPr>
        <w:t>3</w:t>
      </w:r>
      <w:r w:rsidRPr="00EA7B17">
        <w:rPr>
          <w:rFonts w:hint="eastAsia"/>
          <w:kern w:val="0"/>
          <w:sz w:val="24"/>
          <w:szCs w:val="24"/>
        </w:rPr>
        <w:t>次或单次中断时间超过</w:t>
      </w:r>
      <w:r w:rsidRPr="00EA7B17">
        <w:rPr>
          <w:rFonts w:hint="eastAsia"/>
          <w:kern w:val="0"/>
          <w:sz w:val="24"/>
          <w:szCs w:val="24"/>
        </w:rPr>
        <w:t>24</w:t>
      </w:r>
      <w:r w:rsidRPr="00EA7B17">
        <w:rPr>
          <w:rFonts w:hint="eastAsia"/>
          <w:kern w:val="0"/>
          <w:sz w:val="24"/>
          <w:szCs w:val="24"/>
        </w:rPr>
        <w:t>小时，减免该条电路当月</w:t>
      </w:r>
      <w:r w:rsidRPr="00EA7B17">
        <w:rPr>
          <w:rFonts w:hint="eastAsia"/>
          <w:kern w:val="0"/>
          <w:sz w:val="24"/>
          <w:szCs w:val="24"/>
        </w:rPr>
        <w:t>50%</w:t>
      </w:r>
      <w:r w:rsidRPr="00EA7B17">
        <w:rPr>
          <w:rFonts w:hint="eastAsia"/>
          <w:kern w:val="0"/>
          <w:sz w:val="24"/>
          <w:szCs w:val="24"/>
        </w:rPr>
        <w:t>月租费。</w:t>
      </w:r>
    </w:p>
    <w:p w:rsidR="00EA7B17" w:rsidRPr="00EA7B17" w:rsidRDefault="00EA7B17" w:rsidP="00EA7B17">
      <w:pPr>
        <w:spacing w:line="360" w:lineRule="auto"/>
        <w:ind w:firstLineChars="200" w:firstLine="446"/>
        <w:outlineLvl w:val="0"/>
        <w:rPr>
          <w:kern w:val="0"/>
          <w:sz w:val="24"/>
          <w:szCs w:val="24"/>
        </w:rPr>
      </w:pPr>
      <w:r w:rsidRPr="00EA7B17">
        <w:rPr>
          <w:rFonts w:hint="eastAsia"/>
          <w:kern w:val="0"/>
          <w:sz w:val="24"/>
          <w:szCs w:val="24"/>
        </w:rPr>
        <w:t>在</w:t>
      </w:r>
      <w:r w:rsidRPr="00EA7B17">
        <w:rPr>
          <w:rFonts w:hint="eastAsia"/>
          <w:kern w:val="0"/>
          <w:sz w:val="24"/>
          <w:szCs w:val="24"/>
        </w:rPr>
        <w:t>30</w:t>
      </w:r>
      <w:r w:rsidRPr="00EA7B17">
        <w:rPr>
          <w:rFonts w:hint="eastAsia"/>
          <w:kern w:val="0"/>
          <w:sz w:val="24"/>
          <w:szCs w:val="24"/>
        </w:rPr>
        <w:t>个自然日内，单条线路中断超过</w:t>
      </w:r>
      <w:r w:rsidRPr="00EA7B17">
        <w:rPr>
          <w:rFonts w:hint="eastAsia"/>
          <w:kern w:val="0"/>
          <w:sz w:val="24"/>
          <w:szCs w:val="24"/>
        </w:rPr>
        <w:t>3</w:t>
      </w:r>
      <w:r w:rsidRPr="00EA7B17">
        <w:rPr>
          <w:rFonts w:hint="eastAsia"/>
          <w:kern w:val="0"/>
          <w:sz w:val="24"/>
          <w:szCs w:val="24"/>
        </w:rPr>
        <w:t>次或累计中断时间超过</w:t>
      </w:r>
      <w:r w:rsidRPr="00EA7B17">
        <w:rPr>
          <w:rFonts w:hint="eastAsia"/>
          <w:kern w:val="0"/>
          <w:sz w:val="24"/>
          <w:szCs w:val="24"/>
        </w:rPr>
        <w:t>48</w:t>
      </w:r>
      <w:r w:rsidRPr="00EA7B17">
        <w:rPr>
          <w:rFonts w:hint="eastAsia"/>
          <w:kern w:val="0"/>
          <w:sz w:val="24"/>
          <w:szCs w:val="24"/>
        </w:rPr>
        <w:t>小时，减免该条电路当月月租费。</w:t>
      </w:r>
    </w:p>
    <w:p w:rsidR="009E0CD4" w:rsidRPr="009E0CD4" w:rsidRDefault="00EA7B17" w:rsidP="00EA7B17">
      <w:pPr>
        <w:spacing w:line="360" w:lineRule="auto"/>
        <w:ind w:firstLineChars="200" w:firstLine="446"/>
        <w:outlineLvl w:val="0"/>
        <w:rPr>
          <w:kern w:val="0"/>
          <w:sz w:val="24"/>
          <w:szCs w:val="24"/>
        </w:rPr>
      </w:pPr>
      <w:r w:rsidRPr="00EA7B17">
        <w:rPr>
          <w:rFonts w:hint="eastAsia"/>
          <w:kern w:val="0"/>
          <w:sz w:val="24"/>
          <w:szCs w:val="24"/>
        </w:rPr>
        <w:t>当电路故障处理完毕后，线路运营商在</w:t>
      </w:r>
      <w:r w:rsidRPr="00EA7B17">
        <w:rPr>
          <w:rFonts w:hint="eastAsia"/>
          <w:kern w:val="0"/>
          <w:sz w:val="24"/>
          <w:szCs w:val="24"/>
        </w:rPr>
        <w:t>10</w:t>
      </w:r>
      <w:r w:rsidRPr="00EA7B17">
        <w:rPr>
          <w:rFonts w:hint="eastAsia"/>
          <w:kern w:val="0"/>
          <w:sz w:val="24"/>
          <w:szCs w:val="24"/>
        </w:rPr>
        <w:t>分钟内通知用户单位，在</w:t>
      </w:r>
      <w:r w:rsidRPr="00EA7B17">
        <w:rPr>
          <w:rFonts w:hint="eastAsia"/>
          <w:kern w:val="0"/>
          <w:sz w:val="24"/>
          <w:szCs w:val="24"/>
        </w:rPr>
        <w:t>5</w:t>
      </w:r>
      <w:r w:rsidRPr="00EA7B17">
        <w:rPr>
          <w:rFonts w:hint="eastAsia"/>
          <w:kern w:val="0"/>
          <w:sz w:val="24"/>
          <w:szCs w:val="24"/>
        </w:rPr>
        <w:t>个工作日内向用户单位提交书面故障报告。</w:t>
      </w:r>
    </w:p>
    <w:p w:rsidR="00907C6E" w:rsidRDefault="00EA7B17" w:rsidP="00907C6E">
      <w:pPr>
        <w:spacing w:line="360" w:lineRule="auto"/>
        <w:ind w:firstLineChars="200" w:firstLine="446"/>
        <w:rPr>
          <w:sz w:val="24"/>
        </w:rPr>
      </w:pPr>
      <w:r>
        <w:rPr>
          <w:rFonts w:hint="eastAsia"/>
          <w:sz w:val="24"/>
        </w:rPr>
        <w:t>三</w:t>
      </w:r>
      <w:r w:rsidR="00907C6E">
        <w:rPr>
          <w:sz w:val="24"/>
        </w:rPr>
        <w:t>、</w:t>
      </w:r>
      <w:r w:rsidR="00907C6E" w:rsidRPr="00A937E3">
        <w:rPr>
          <w:rFonts w:hint="eastAsia"/>
          <w:sz w:val="24"/>
        </w:rPr>
        <w:t>管理实施要求</w:t>
      </w:r>
    </w:p>
    <w:p w:rsidR="00907C6E" w:rsidRPr="00A937E3" w:rsidRDefault="00907C6E" w:rsidP="00907C6E">
      <w:pPr>
        <w:spacing w:line="360" w:lineRule="auto"/>
        <w:ind w:firstLineChars="200" w:firstLine="446"/>
        <w:rPr>
          <w:sz w:val="24"/>
        </w:rPr>
      </w:pPr>
      <w:r>
        <w:rPr>
          <w:rFonts w:hint="eastAsia"/>
          <w:sz w:val="24"/>
        </w:rPr>
        <w:t>1</w:t>
      </w:r>
      <w:r w:rsidRPr="00A937E3">
        <w:rPr>
          <w:rFonts w:hint="eastAsia"/>
          <w:sz w:val="24"/>
        </w:rPr>
        <w:t>、供应商应成立项目管理组织，严格遵守本项目业务管控、架构管控、项目管控的要求。</w:t>
      </w:r>
    </w:p>
    <w:p w:rsidR="00907C6E" w:rsidRPr="00A937E3" w:rsidRDefault="00907C6E" w:rsidP="00907C6E">
      <w:pPr>
        <w:spacing w:line="360" w:lineRule="auto"/>
        <w:ind w:firstLineChars="200" w:firstLine="446"/>
        <w:rPr>
          <w:sz w:val="24"/>
        </w:rPr>
      </w:pPr>
      <w:r>
        <w:rPr>
          <w:rFonts w:hint="eastAsia"/>
          <w:sz w:val="24"/>
        </w:rPr>
        <w:t>2</w:t>
      </w:r>
      <w:r w:rsidRPr="00A937E3">
        <w:rPr>
          <w:rFonts w:hint="eastAsia"/>
          <w:sz w:val="24"/>
        </w:rPr>
        <w:t>、供应商应基于成熟的项目管理方法论，制订完善的项目管理制度、流程，合理划分项目管理的阶段，借助工程管理工具，在项目实施过程中对项目进行规范化管理，确保项目实施进度和实施质量。</w:t>
      </w:r>
    </w:p>
    <w:p w:rsidR="00907C6E" w:rsidRPr="00A937E3" w:rsidRDefault="00907C6E" w:rsidP="00907C6E">
      <w:pPr>
        <w:spacing w:line="360" w:lineRule="auto"/>
        <w:ind w:firstLineChars="200" w:firstLine="446"/>
        <w:rPr>
          <w:sz w:val="24"/>
        </w:rPr>
      </w:pPr>
      <w:r>
        <w:rPr>
          <w:rFonts w:hint="eastAsia"/>
          <w:sz w:val="24"/>
        </w:rPr>
        <w:t>3</w:t>
      </w:r>
      <w:r w:rsidRPr="00A937E3">
        <w:rPr>
          <w:rFonts w:hint="eastAsia"/>
          <w:sz w:val="24"/>
        </w:rPr>
        <w:t>、供应商应提供项目管理方案，应覆盖进度管理、范围管理、需求管理、质量管理、资源管理、沟通管理等。</w:t>
      </w:r>
    </w:p>
    <w:p w:rsidR="00907C6E" w:rsidRPr="00A937E3" w:rsidRDefault="00907C6E" w:rsidP="00907C6E">
      <w:pPr>
        <w:spacing w:line="360" w:lineRule="auto"/>
        <w:ind w:firstLineChars="200" w:firstLine="446"/>
        <w:rPr>
          <w:sz w:val="24"/>
        </w:rPr>
      </w:pPr>
      <w:r>
        <w:rPr>
          <w:rFonts w:hint="eastAsia"/>
          <w:sz w:val="24"/>
        </w:rPr>
        <w:t>4</w:t>
      </w:r>
      <w:r w:rsidRPr="00A937E3">
        <w:rPr>
          <w:rFonts w:hint="eastAsia"/>
          <w:sz w:val="24"/>
        </w:rPr>
        <w:t>、供应商应根据项目管理的需要，提供和使用项目管理工具，当采购人要求时，必须使用采购人提供的项目管理工具。如约定由供应商提供项目管理工具时，供应商各阶段产出物采用特殊格式的，供应商需提供相应的打开、编译、运行、修改、打印等工具。供应商应合法取得相关工具的版权、知识产权或授权供采购人使用，相关费用不论供应商是否进行明细报价都视为已包含在投标总价中，采购人不对工具额外付费。若发生版权、知识产权或授权纠纷，后果由供应商承担。</w:t>
      </w:r>
    </w:p>
    <w:p w:rsidR="00907C6E" w:rsidRPr="00A937E3" w:rsidRDefault="00907C6E" w:rsidP="00907C6E">
      <w:pPr>
        <w:spacing w:line="360" w:lineRule="auto"/>
        <w:ind w:firstLineChars="200" w:firstLine="446"/>
        <w:rPr>
          <w:sz w:val="24"/>
        </w:rPr>
      </w:pPr>
      <w:r>
        <w:rPr>
          <w:rFonts w:hint="eastAsia"/>
          <w:sz w:val="24"/>
        </w:rPr>
        <w:t>5</w:t>
      </w:r>
      <w:r w:rsidRPr="00A937E3">
        <w:rPr>
          <w:rFonts w:hint="eastAsia"/>
          <w:sz w:val="24"/>
        </w:rPr>
        <w:t>、供应商应提供合理的技术、运维力量配置及工作量单价。</w:t>
      </w:r>
    </w:p>
    <w:p w:rsidR="00907C6E" w:rsidRDefault="00907C6E" w:rsidP="00907C6E">
      <w:pPr>
        <w:spacing w:line="360" w:lineRule="auto"/>
        <w:ind w:firstLineChars="200" w:firstLine="446"/>
        <w:rPr>
          <w:sz w:val="24"/>
        </w:rPr>
      </w:pPr>
      <w:r>
        <w:rPr>
          <w:rFonts w:hint="eastAsia"/>
          <w:sz w:val="24"/>
        </w:rPr>
        <w:t>6</w:t>
      </w:r>
      <w:r w:rsidRPr="00A937E3">
        <w:rPr>
          <w:rFonts w:hint="eastAsia"/>
          <w:sz w:val="24"/>
        </w:rPr>
        <w:t>、在项目实施工程中，采购人可能根据实际情况，在不改变工作量的情况下调整项目运维要求，供应商应充分考虑、无条件满足采购人的要求，采购人对此不再额外付费。</w:t>
      </w:r>
    </w:p>
    <w:p w:rsidR="00907C6E" w:rsidRPr="00A937E3" w:rsidRDefault="00EA7B17" w:rsidP="00907C6E">
      <w:pPr>
        <w:spacing w:line="360" w:lineRule="auto"/>
        <w:ind w:firstLineChars="200" w:firstLine="446"/>
        <w:rPr>
          <w:sz w:val="24"/>
        </w:rPr>
      </w:pPr>
      <w:r>
        <w:rPr>
          <w:rFonts w:hint="eastAsia"/>
          <w:sz w:val="24"/>
        </w:rPr>
        <w:t>四</w:t>
      </w:r>
      <w:r w:rsidR="00907C6E">
        <w:rPr>
          <w:sz w:val="24"/>
        </w:rPr>
        <w:t>、</w:t>
      </w:r>
      <w:r w:rsidR="00907C6E" w:rsidRPr="00A937E3">
        <w:rPr>
          <w:rFonts w:hint="eastAsia"/>
          <w:sz w:val="24"/>
        </w:rPr>
        <w:t>保密要求</w:t>
      </w:r>
    </w:p>
    <w:p w:rsidR="00907C6E" w:rsidRPr="00A937E3" w:rsidRDefault="00907C6E" w:rsidP="00907C6E">
      <w:pPr>
        <w:spacing w:line="360" w:lineRule="auto"/>
        <w:ind w:firstLineChars="200" w:firstLine="446"/>
        <w:rPr>
          <w:sz w:val="24"/>
        </w:rPr>
      </w:pPr>
      <w:r w:rsidRPr="00A937E3">
        <w:rPr>
          <w:rFonts w:hint="eastAsia"/>
          <w:sz w:val="24"/>
        </w:rPr>
        <w:t>1.</w:t>
      </w:r>
      <w:r w:rsidRPr="00A937E3">
        <w:rPr>
          <w:rFonts w:hint="eastAsia"/>
          <w:sz w:val="24"/>
        </w:rPr>
        <w:t>供应商应严格落实国家税务总局天津市税务局网络安全保密管理要求，承担技术支持人员的安全和保密管理责任。按采购人要求签订供应商保密协议书和技术支持人员保密承诺书。</w:t>
      </w:r>
    </w:p>
    <w:p w:rsidR="00907C6E" w:rsidRPr="00A937E3" w:rsidRDefault="00907C6E" w:rsidP="00907C6E">
      <w:pPr>
        <w:spacing w:line="360" w:lineRule="auto"/>
        <w:ind w:firstLineChars="200" w:firstLine="446"/>
        <w:rPr>
          <w:sz w:val="24"/>
        </w:rPr>
      </w:pPr>
      <w:r w:rsidRPr="00A937E3">
        <w:rPr>
          <w:rFonts w:hint="eastAsia"/>
          <w:sz w:val="24"/>
        </w:rPr>
        <w:t>2.</w:t>
      </w:r>
      <w:r w:rsidRPr="00A937E3">
        <w:rPr>
          <w:rFonts w:hint="eastAsia"/>
          <w:sz w:val="24"/>
        </w:rPr>
        <w:t>供应商负责派驻技术支持人员背景审查工作，提供其身份证明、履历、家庭成员及主要社会关系、无犯罪记录证明、学历证明（《教育部学历证书电子注册备案表》）、劳动合同、社保和个税缴纳凭证等材料，提交信息备案表。</w:t>
      </w:r>
    </w:p>
    <w:p w:rsidR="00907C6E" w:rsidRPr="00A937E3" w:rsidRDefault="00907C6E" w:rsidP="00907C6E">
      <w:pPr>
        <w:spacing w:line="360" w:lineRule="auto"/>
        <w:ind w:firstLineChars="200" w:firstLine="446"/>
        <w:rPr>
          <w:sz w:val="24"/>
        </w:rPr>
      </w:pPr>
      <w:r w:rsidRPr="00A937E3">
        <w:rPr>
          <w:rFonts w:hint="eastAsia"/>
          <w:sz w:val="24"/>
        </w:rPr>
        <w:t>3.</w:t>
      </w:r>
      <w:r w:rsidRPr="00A937E3">
        <w:rPr>
          <w:rFonts w:hint="eastAsia"/>
          <w:sz w:val="24"/>
        </w:rPr>
        <w:t>供应商负责派驻技术支持人员工作胜任、资格条件、以及网络安全能力评估，对技术支持人员承担的工作进行安全保密风险分析，明确技术支持人员工作范围和边界，重点防范设备和资料失窃、误操作导致的软硬件故障、敏感信息泄露、信息系统越权访问和网络攻击等风险。</w:t>
      </w:r>
    </w:p>
    <w:p w:rsidR="00907C6E" w:rsidRPr="00A937E3" w:rsidRDefault="00907C6E" w:rsidP="00907C6E">
      <w:pPr>
        <w:spacing w:line="360" w:lineRule="auto"/>
        <w:ind w:firstLineChars="200" w:firstLine="446"/>
        <w:rPr>
          <w:sz w:val="24"/>
        </w:rPr>
      </w:pPr>
      <w:r w:rsidRPr="00A937E3">
        <w:rPr>
          <w:rFonts w:hint="eastAsia"/>
          <w:sz w:val="24"/>
        </w:rPr>
        <w:t>4.</w:t>
      </w:r>
      <w:r w:rsidRPr="00A937E3">
        <w:rPr>
          <w:rFonts w:hint="eastAsia"/>
          <w:sz w:val="24"/>
        </w:rPr>
        <w:t>对“保密责任”落实不严格、不到位，造成重大安全事件或产生负面影响的，按照合同中“其他终止合同情况”条款执行，并依照相关法律等规定进行追责。</w:t>
      </w:r>
    </w:p>
    <w:p w:rsidR="00907C6E" w:rsidRDefault="00EA7B17" w:rsidP="00907C6E">
      <w:pPr>
        <w:spacing w:line="360" w:lineRule="auto"/>
        <w:ind w:firstLineChars="200" w:firstLine="446"/>
        <w:rPr>
          <w:sz w:val="24"/>
        </w:rPr>
      </w:pPr>
      <w:r>
        <w:rPr>
          <w:rFonts w:hint="eastAsia"/>
          <w:sz w:val="24"/>
        </w:rPr>
        <w:t>五</w:t>
      </w:r>
      <w:r w:rsidR="00907C6E">
        <w:rPr>
          <w:sz w:val="24"/>
        </w:rPr>
        <w:t>、</w:t>
      </w:r>
      <w:r w:rsidR="00907C6E" w:rsidRPr="00A937E3">
        <w:rPr>
          <w:rFonts w:hint="eastAsia"/>
          <w:sz w:val="24"/>
        </w:rPr>
        <w:t>知识转移要求</w:t>
      </w:r>
    </w:p>
    <w:p w:rsidR="00907C6E" w:rsidRDefault="00907C6E" w:rsidP="00907C6E">
      <w:pPr>
        <w:spacing w:line="360" w:lineRule="auto"/>
        <w:ind w:firstLineChars="200" w:firstLine="446"/>
        <w:rPr>
          <w:sz w:val="24"/>
        </w:rPr>
      </w:pPr>
      <w:r w:rsidRPr="00A937E3">
        <w:rPr>
          <w:rFonts w:hint="eastAsia"/>
          <w:sz w:val="24"/>
        </w:rPr>
        <w:t>根据系统问题处理层级建立运维知识库，将业务知识、操作知识、常见问题、重大紧急事件、故障解决方案等工作资料进行整理、归纳，形成相关知识存入运行维护知识库，制作文字文档、音视频教程和培训资料，以供采购人使用。</w:t>
      </w:r>
    </w:p>
    <w:p w:rsidR="00907C6E" w:rsidRDefault="00EA7B17" w:rsidP="00907C6E">
      <w:pPr>
        <w:spacing w:line="360" w:lineRule="auto"/>
        <w:ind w:firstLineChars="200" w:firstLine="446"/>
        <w:rPr>
          <w:sz w:val="24"/>
        </w:rPr>
      </w:pPr>
      <w:r>
        <w:rPr>
          <w:rFonts w:hint="eastAsia"/>
          <w:sz w:val="24"/>
        </w:rPr>
        <w:t>六</w:t>
      </w:r>
      <w:r w:rsidR="00907C6E">
        <w:rPr>
          <w:rFonts w:hint="eastAsia"/>
          <w:sz w:val="24"/>
        </w:rPr>
        <w:t>、</w:t>
      </w:r>
      <w:r w:rsidR="00907C6E" w:rsidRPr="00A937E3">
        <w:rPr>
          <w:rFonts w:hint="eastAsia"/>
          <w:sz w:val="24"/>
        </w:rPr>
        <w:t>风险管控要求</w:t>
      </w:r>
    </w:p>
    <w:p w:rsidR="00907C6E" w:rsidRPr="00A937E3" w:rsidRDefault="00907C6E" w:rsidP="00907C6E">
      <w:pPr>
        <w:spacing w:line="360" w:lineRule="auto"/>
        <w:ind w:firstLineChars="200" w:firstLine="446"/>
        <w:rPr>
          <w:sz w:val="24"/>
        </w:rPr>
      </w:pPr>
      <w:r w:rsidRPr="00A937E3">
        <w:rPr>
          <w:rFonts w:hint="eastAsia"/>
          <w:sz w:val="24"/>
        </w:rPr>
        <w:t>1.</w:t>
      </w:r>
      <w:r w:rsidRPr="00A937E3">
        <w:rPr>
          <w:rFonts w:hint="eastAsia"/>
          <w:sz w:val="24"/>
        </w:rPr>
        <w:t>风险管控总体要求</w:t>
      </w:r>
    </w:p>
    <w:p w:rsidR="00907C6E" w:rsidRPr="00A937E3" w:rsidRDefault="00907C6E" w:rsidP="00907C6E">
      <w:pPr>
        <w:spacing w:line="360" w:lineRule="auto"/>
        <w:ind w:firstLineChars="200" w:firstLine="446"/>
        <w:rPr>
          <w:sz w:val="24"/>
        </w:rPr>
      </w:pPr>
      <w:r w:rsidRPr="00A937E3">
        <w:rPr>
          <w:rFonts w:hint="eastAsia"/>
          <w:sz w:val="24"/>
        </w:rPr>
        <w:t>供应商应针对本项目建立健全风险管理制度，明确风险管理责任和流程；加强项目团队人员管理，制定针对性的风险应对措施，避免因人员流动影响项目执行；建立项目实施风险预警机制，及时发现和应对系统运行风险，确保项目实施全过程系统平稳运行。</w:t>
      </w:r>
    </w:p>
    <w:p w:rsidR="00907C6E" w:rsidRPr="00A937E3" w:rsidRDefault="00907C6E" w:rsidP="00907C6E">
      <w:pPr>
        <w:spacing w:line="360" w:lineRule="auto"/>
        <w:ind w:firstLineChars="200" w:firstLine="446"/>
        <w:rPr>
          <w:sz w:val="24"/>
        </w:rPr>
      </w:pPr>
      <w:r w:rsidRPr="00A937E3">
        <w:rPr>
          <w:rFonts w:hint="eastAsia"/>
          <w:sz w:val="24"/>
        </w:rPr>
        <w:t>2.</w:t>
      </w:r>
      <w:r w:rsidRPr="00A937E3">
        <w:rPr>
          <w:rFonts w:hint="eastAsia"/>
          <w:sz w:val="24"/>
        </w:rPr>
        <w:t>风险管控具体要求</w:t>
      </w:r>
    </w:p>
    <w:p w:rsidR="00907C6E" w:rsidRPr="00A937E3" w:rsidRDefault="00907C6E" w:rsidP="00907C6E">
      <w:pPr>
        <w:spacing w:line="360" w:lineRule="auto"/>
        <w:ind w:firstLineChars="200" w:firstLine="446"/>
        <w:rPr>
          <w:sz w:val="24"/>
        </w:rPr>
      </w:pPr>
      <w:r w:rsidRPr="00A937E3">
        <w:rPr>
          <w:rFonts w:hint="eastAsia"/>
          <w:sz w:val="24"/>
        </w:rPr>
        <w:t>（</w:t>
      </w:r>
      <w:r w:rsidRPr="00A937E3">
        <w:rPr>
          <w:rFonts w:hint="eastAsia"/>
          <w:sz w:val="24"/>
        </w:rPr>
        <w:t>1</w:t>
      </w:r>
      <w:r w:rsidRPr="00A937E3">
        <w:rPr>
          <w:rFonts w:hint="eastAsia"/>
          <w:sz w:val="24"/>
        </w:rPr>
        <w:t>）风险管控内容要求</w:t>
      </w:r>
    </w:p>
    <w:p w:rsidR="00907C6E" w:rsidRPr="00A937E3" w:rsidRDefault="00907C6E" w:rsidP="00907C6E">
      <w:pPr>
        <w:spacing w:line="360" w:lineRule="auto"/>
        <w:ind w:firstLineChars="200" w:firstLine="446"/>
        <w:rPr>
          <w:sz w:val="24"/>
        </w:rPr>
      </w:pPr>
      <w:r w:rsidRPr="00A937E3">
        <w:rPr>
          <w:rFonts w:hint="eastAsia"/>
          <w:sz w:val="24"/>
        </w:rPr>
        <w:t>一是管控人员流动风险：制定合理的薪酬体系和激励机制，避免因人员流动影响项目执行；二是管控运维风险：加强监控预警和安全防护，规范运维操作流程，避免因各种原因导致的事故。</w:t>
      </w:r>
    </w:p>
    <w:p w:rsidR="00907C6E" w:rsidRPr="00A937E3" w:rsidRDefault="00907C6E" w:rsidP="00907C6E">
      <w:pPr>
        <w:spacing w:line="360" w:lineRule="auto"/>
        <w:ind w:firstLineChars="200" w:firstLine="446"/>
        <w:rPr>
          <w:sz w:val="24"/>
        </w:rPr>
      </w:pPr>
      <w:r w:rsidRPr="00A937E3">
        <w:rPr>
          <w:rFonts w:hint="eastAsia"/>
          <w:sz w:val="24"/>
        </w:rPr>
        <w:t>（</w:t>
      </w:r>
      <w:r w:rsidRPr="00A937E3">
        <w:rPr>
          <w:rFonts w:hint="eastAsia"/>
          <w:sz w:val="24"/>
        </w:rPr>
        <w:t>2</w:t>
      </w:r>
      <w:r w:rsidRPr="00A937E3">
        <w:rPr>
          <w:rFonts w:hint="eastAsia"/>
          <w:sz w:val="24"/>
        </w:rPr>
        <w:t>）风险管控时间要求</w:t>
      </w:r>
    </w:p>
    <w:p w:rsidR="00907C6E" w:rsidRPr="00A937E3" w:rsidRDefault="00907C6E" w:rsidP="00907C6E">
      <w:pPr>
        <w:spacing w:line="360" w:lineRule="auto"/>
        <w:ind w:firstLineChars="200" w:firstLine="446"/>
        <w:rPr>
          <w:sz w:val="24"/>
        </w:rPr>
      </w:pPr>
      <w:r w:rsidRPr="00A937E3">
        <w:rPr>
          <w:rFonts w:hint="eastAsia"/>
          <w:sz w:val="24"/>
        </w:rPr>
        <w:t>签署合同后立即识别可能存在的风险；对已识别的风险进行评估和分析，确定风险的严重程度和影响范围；对已评估的风险进行持续监控，及时发现新风险；针对已识别的风险制定应对措施，并尽快实施。</w:t>
      </w:r>
    </w:p>
    <w:p w:rsidR="00907C6E" w:rsidRPr="00A937E3" w:rsidRDefault="00907C6E" w:rsidP="00907C6E">
      <w:pPr>
        <w:spacing w:line="360" w:lineRule="auto"/>
        <w:ind w:firstLineChars="200" w:firstLine="446"/>
        <w:rPr>
          <w:sz w:val="24"/>
        </w:rPr>
      </w:pPr>
      <w:r w:rsidRPr="00A937E3">
        <w:rPr>
          <w:rFonts w:hint="eastAsia"/>
          <w:sz w:val="24"/>
        </w:rPr>
        <w:t>（</w:t>
      </w:r>
      <w:r w:rsidRPr="00A937E3">
        <w:rPr>
          <w:rFonts w:hint="eastAsia"/>
          <w:sz w:val="24"/>
        </w:rPr>
        <w:t>3</w:t>
      </w:r>
      <w:r w:rsidRPr="00A937E3">
        <w:rPr>
          <w:rFonts w:hint="eastAsia"/>
          <w:sz w:val="24"/>
        </w:rPr>
        <w:t>）风险管控形式要求</w:t>
      </w:r>
    </w:p>
    <w:p w:rsidR="00907C6E" w:rsidRDefault="00907C6E" w:rsidP="00907C6E">
      <w:pPr>
        <w:spacing w:line="360" w:lineRule="auto"/>
        <w:ind w:firstLineChars="200" w:firstLine="446"/>
        <w:rPr>
          <w:sz w:val="24"/>
        </w:rPr>
      </w:pPr>
      <w:r w:rsidRPr="00A937E3">
        <w:rPr>
          <w:rFonts w:hint="eastAsia"/>
          <w:sz w:val="24"/>
        </w:rPr>
        <w:t>制定风险管理计划，明确风险管理目标、范围和责任人；建立风险管理组织，确保风险管理工作的有效实施；制定风险管理流程，包括风险识别、评估、监控、应对和报告等环节。</w:t>
      </w:r>
    </w:p>
    <w:p w:rsidR="00907C6E" w:rsidRPr="00A937E3" w:rsidRDefault="00EA7B17" w:rsidP="00907C6E">
      <w:pPr>
        <w:spacing w:line="360" w:lineRule="auto"/>
        <w:ind w:firstLineChars="200" w:firstLine="446"/>
        <w:rPr>
          <w:sz w:val="24"/>
        </w:rPr>
      </w:pPr>
      <w:r>
        <w:rPr>
          <w:rFonts w:hint="eastAsia"/>
          <w:sz w:val="24"/>
        </w:rPr>
        <w:t>七</w:t>
      </w:r>
      <w:r w:rsidR="00907C6E">
        <w:rPr>
          <w:sz w:val="24"/>
        </w:rPr>
        <w:t>、</w:t>
      </w:r>
      <w:r w:rsidR="00907C6E" w:rsidRPr="00A937E3">
        <w:rPr>
          <w:rFonts w:hint="eastAsia"/>
          <w:sz w:val="24"/>
        </w:rPr>
        <w:t>履约验收要求</w:t>
      </w:r>
    </w:p>
    <w:tbl>
      <w:tblPr>
        <w:tblW w:w="5000" w:type="pct"/>
        <w:tblInd w:w="30" w:type="dxa"/>
        <w:tblCellMar>
          <w:top w:w="15" w:type="dxa"/>
          <w:left w:w="15" w:type="dxa"/>
          <w:bottom w:w="15" w:type="dxa"/>
          <w:right w:w="15" w:type="dxa"/>
        </w:tblCellMar>
        <w:tblLook w:val="04A0" w:firstRow="1" w:lastRow="0" w:firstColumn="1" w:lastColumn="0" w:noHBand="0" w:noVBand="1"/>
      </w:tblPr>
      <w:tblGrid>
        <w:gridCol w:w="2686"/>
        <w:gridCol w:w="5670"/>
      </w:tblGrid>
      <w:tr w:rsidR="00907C6E" w:rsidRPr="00970B76" w:rsidTr="003F4013">
        <w:tc>
          <w:tcPr>
            <w:tcW w:w="1607"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907C6E" w:rsidRPr="00970B76" w:rsidRDefault="00907C6E" w:rsidP="003F4013">
            <w:pPr>
              <w:jc w:val="center"/>
              <w:rPr>
                <w:rFonts w:cs="仿宋_GB2312"/>
                <w:b/>
                <w:bCs/>
                <w:color w:val="000000"/>
                <w:sz w:val="24"/>
                <w:szCs w:val="21"/>
              </w:rPr>
            </w:pPr>
            <w:r w:rsidRPr="00970B76">
              <w:rPr>
                <w:rFonts w:cs="仿宋_GB2312"/>
                <w:b/>
                <w:bCs/>
                <w:color w:val="000000"/>
                <w:sz w:val="24"/>
                <w:szCs w:val="21"/>
              </w:rPr>
              <w:t>验收名称</w:t>
            </w:r>
          </w:p>
        </w:tc>
        <w:tc>
          <w:tcPr>
            <w:tcW w:w="3393"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907C6E" w:rsidRPr="00970B76" w:rsidRDefault="00907C6E" w:rsidP="003F4013">
            <w:pPr>
              <w:jc w:val="center"/>
              <w:rPr>
                <w:rFonts w:cs="仿宋_GB2312"/>
                <w:b/>
                <w:bCs/>
                <w:color w:val="000000"/>
                <w:sz w:val="24"/>
                <w:szCs w:val="21"/>
              </w:rPr>
            </w:pPr>
            <w:r w:rsidRPr="00970B76">
              <w:rPr>
                <w:rFonts w:cs="仿宋_GB2312"/>
                <w:b/>
                <w:bCs/>
                <w:color w:val="000000"/>
                <w:sz w:val="24"/>
                <w:szCs w:val="21"/>
              </w:rPr>
              <w:t>验收要求</w:t>
            </w:r>
          </w:p>
        </w:tc>
      </w:tr>
      <w:tr w:rsidR="00907C6E" w:rsidRPr="00970B76" w:rsidTr="003F4013">
        <w:tc>
          <w:tcPr>
            <w:tcW w:w="160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907C6E" w:rsidRPr="00907C6E" w:rsidRDefault="00907C6E" w:rsidP="003F4013">
            <w:pPr>
              <w:rPr>
                <w:rFonts w:cs="仿宋_GB2312"/>
                <w:color w:val="000000"/>
                <w:sz w:val="24"/>
                <w:szCs w:val="21"/>
              </w:rPr>
            </w:pPr>
            <w:r w:rsidRPr="00907C6E">
              <w:rPr>
                <w:rFonts w:cs="仿宋_GB2312"/>
                <w:color w:val="000000"/>
                <w:sz w:val="24"/>
                <w:szCs w:val="21"/>
              </w:rPr>
              <w:t>第</w:t>
            </w:r>
            <w:r w:rsidRPr="00907C6E">
              <w:rPr>
                <w:rFonts w:cs="仿宋_GB2312"/>
                <w:color w:val="000000"/>
                <w:sz w:val="24"/>
                <w:szCs w:val="21"/>
              </w:rPr>
              <w:t>1</w:t>
            </w:r>
            <w:r w:rsidRPr="00907C6E">
              <w:rPr>
                <w:rFonts w:cs="仿宋_GB2312"/>
                <w:color w:val="000000"/>
                <w:sz w:val="24"/>
                <w:szCs w:val="21"/>
              </w:rPr>
              <w:t>次验收</w:t>
            </w:r>
          </w:p>
        </w:tc>
        <w:tc>
          <w:tcPr>
            <w:tcW w:w="33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907C6E" w:rsidRPr="00907C6E" w:rsidRDefault="00907C6E" w:rsidP="003F4013">
            <w:pPr>
              <w:rPr>
                <w:rFonts w:cs="仿宋_GB2312"/>
                <w:color w:val="000000"/>
                <w:sz w:val="24"/>
                <w:szCs w:val="21"/>
              </w:rPr>
            </w:pPr>
            <w:r w:rsidRPr="00907C6E">
              <w:rPr>
                <w:rFonts w:cs="仿宋_GB2312"/>
                <w:color w:val="000000"/>
                <w:sz w:val="24"/>
                <w:szCs w:val="21"/>
              </w:rPr>
              <w:t>合同约定之日起满</w:t>
            </w:r>
            <w:r w:rsidRPr="00907C6E">
              <w:rPr>
                <w:rFonts w:cs="仿宋_GB2312"/>
                <w:color w:val="000000"/>
                <w:sz w:val="24"/>
                <w:szCs w:val="21"/>
              </w:rPr>
              <w:t>12</w:t>
            </w:r>
            <w:r w:rsidRPr="00907C6E">
              <w:rPr>
                <w:rFonts w:cs="仿宋_GB2312"/>
                <w:color w:val="000000"/>
                <w:sz w:val="24"/>
                <w:szCs w:val="21"/>
              </w:rPr>
              <w:t>个月</w:t>
            </w:r>
          </w:p>
        </w:tc>
      </w:tr>
      <w:tr w:rsidR="00907C6E" w:rsidRPr="00970B76" w:rsidTr="003F4013">
        <w:tc>
          <w:tcPr>
            <w:tcW w:w="160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907C6E" w:rsidRPr="00907C6E" w:rsidRDefault="00907C6E" w:rsidP="003F4013">
            <w:pPr>
              <w:rPr>
                <w:rFonts w:cs="仿宋_GB2312"/>
                <w:color w:val="000000"/>
                <w:sz w:val="24"/>
                <w:szCs w:val="21"/>
              </w:rPr>
            </w:pPr>
            <w:r w:rsidRPr="00907C6E">
              <w:rPr>
                <w:rFonts w:cs="仿宋_GB2312"/>
                <w:color w:val="000000"/>
                <w:sz w:val="24"/>
                <w:szCs w:val="21"/>
              </w:rPr>
              <w:t>第</w:t>
            </w:r>
            <w:r w:rsidRPr="00907C6E">
              <w:rPr>
                <w:rFonts w:cs="仿宋_GB2312"/>
                <w:color w:val="000000"/>
                <w:sz w:val="24"/>
                <w:szCs w:val="21"/>
              </w:rPr>
              <w:t>2</w:t>
            </w:r>
            <w:r w:rsidRPr="00907C6E">
              <w:rPr>
                <w:rFonts w:cs="仿宋_GB2312"/>
                <w:color w:val="000000"/>
                <w:sz w:val="24"/>
                <w:szCs w:val="21"/>
              </w:rPr>
              <w:t>次验收</w:t>
            </w:r>
          </w:p>
        </w:tc>
        <w:tc>
          <w:tcPr>
            <w:tcW w:w="33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907C6E" w:rsidRPr="00907C6E" w:rsidRDefault="00907C6E" w:rsidP="003F4013">
            <w:pPr>
              <w:rPr>
                <w:rFonts w:cs="仿宋_GB2312"/>
                <w:color w:val="000000"/>
                <w:sz w:val="24"/>
                <w:szCs w:val="21"/>
              </w:rPr>
            </w:pPr>
            <w:r w:rsidRPr="00907C6E">
              <w:rPr>
                <w:rFonts w:cs="仿宋_GB2312"/>
                <w:color w:val="000000"/>
                <w:sz w:val="24"/>
                <w:szCs w:val="21"/>
              </w:rPr>
              <w:t>合同约定之日起满</w:t>
            </w:r>
            <w:r w:rsidRPr="00907C6E">
              <w:rPr>
                <w:rFonts w:cs="仿宋_GB2312"/>
                <w:color w:val="000000"/>
                <w:sz w:val="24"/>
                <w:szCs w:val="21"/>
              </w:rPr>
              <w:t>24</w:t>
            </w:r>
            <w:r w:rsidRPr="00907C6E">
              <w:rPr>
                <w:rFonts w:cs="仿宋_GB2312"/>
                <w:color w:val="000000"/>
                <w:sz w:val="24"/>
                <w:szCs w:val="21"/>
              </w:rPr>
              <w:t>个月</w:t>
            </w:r>
          </w:p>
        </w:tc>
      </w:tr>
      <w:tr w:rsidR="00907C6E" w:rsidRPr="00970B76" w:rsidTr="003F4013">
        <w:tc>
          <w:tcPr>
            <w:tcW w:w="160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907C6E" w:rsidRPr="00907C6E" w:rsidRDefault="00907C6E" w:rsidP="003F4013">
            <w:pPr>
              <w:rPr>
                <w:rFonts w:cs="仿宋_GB2312"/>
                <w:color w:val="000000"/>
                <w:sz w:val="24"/>
                <w:szCs w:val="21"/>
              </w:rPr>
            </w:pPr>
            <w:r w:rsidRPr="00907C6E">
              <w:rPr>
                <w:rFonts w:cs="仿宋_GB2312"/>
                <w:color w:val="000000"/>
                <w:sz w:val="24"/>
                <w:szCs w:val="21"/>
              </w:rPr>
              <w:t>第</w:t>
            </w:r>
            <w:r w:rsidRPr="00907C6E">
              <w:rPr>
                <w:rFonts w:cs="仿宋_GB2312"/>
                <w:color w:val="000000"/>
                <w:sz w:val="24"/>
                <w:szCs w:val="21"/>
              </w:rPr>
              <w:t>3</w:t>
            </w:r>
            <w:r w:rsidRPr="00907C6E">
              <w:rPr>
                <w:rFonts w:cs="仿宋_GB2312"/>
                <w:color w:val="000000"/>
                <w:sz w:val="24"/>
                <w:szCs w:val="21"/>
              </w:rPr>
              <w:t>次验收</w:t>
            </w:r>
          </w:p>
        </w:tc>
        <w:tc>
          <w:tcPr>
            <w:tcW w:w="33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907C6E" w:rsidRPr="00907C6E" w:rsidRDefault="00907C6E" w:rsidP="003F4013">
            <w:pPr>
              <w:rPr>
                <w:rFonts w:cs="仿宋_GB2312"/>
                <w:color w:val="000000"/>
                <w:sz w:val="24"/>
                <w:szCs w:val="21"/>
              </w:rPr>
            </w:pPr>
            <w:r w:rsidRPr="00907C6E">
              <w:rPr>
                <w:rFonts w:cs="仿宋_GB2312"/>
                <w:color w:val="000000"/>
                <w:sz w:val="24"/>
                <w:szCs w:val="21"/>
              </w:rPr>
              <w:t>合同约定之日起满</w:t>
            </w:r>
            <w:r w:rsidRPr="00907C6E">
              <w:rPr>
                <w:rFonts w:cs="仿宋_GB2312"/>
                <w:color w:val="000000"/>
                <w:sz w:val="24"/>
                <w:szCs w:val="21"/>
              </w:rPr>
              <w:t>36</w:t>
            </w:r>
            <w:r w:rsidRPr="00907C6E">
              <w:rPr>
                <w:rFonts w:cs="仿宋_GB2312"/>
                <w:color w:val="000000"/>
                <w:sz w:val="24"/>
                <w:szCs w:val="21"/>
              </w:rPr>
              <w:t>个月</w:t>
            </w:r>
          </w:p>
        </w:tc>
      </w:tr>
    </w:tbl>
    <w:p w:rsidR="00907C6E" w:rsidRPr="00970B76" w:rsidRDefault="00907C6E" w:rsidP="00907C6E">
      <w:pPr>
        <w:spacing w:line="360" w:lineRule="auto"/>
        <w:ind w:firstLineChars="200" w:firstLine="446"/>
        <w:rPr>
          <w:sz w:val="24"/>
        </w:rPr>
      </w:pPr>
      <w:r w:rsidRPr="00970B76">
        <w:rPr>
          <w:rFonts w:hint="eastAsia"/>
          <w:sz w:val="24"/>
        </w:rPr>
        <w:t>1.</w:t>
      </w:r>
      <w:r w:rsidRPr="00970B76">
        <w:rPr>
          <w:rFonts w:hint="eastAsia"/>
          <w:sz w:val="24"/>
        </w:rPr>
        <w:t>验收工作由采购人组织实施，采购人、供应商和第三方验收公司等共同参与。</w:t>
      </w:r>
    </w:p>
    <w:p w:rsidR="00907C6E" w:rsidRPr="00970B76" w:rsidRDefault="00907C6E" w:rsidP="00907C6E">
      <w:pPr>
        <w:spacing w:line="360" w:lineRule="auto"/>
        <w:ind w:firstLineChars="200" w:firstLine="446"/>
        <w:rPr>
          <w:sz w:val="24"/>
        </w:rPr>
      </w:pPr>
      <w:r w:rsidRPr="00970B76">
        <w:rPr>
          <w:rFonts w:hint="eastAsia"/>
          <w:sz w:val="24"/>
        </w:rPr>
        <w:t>2.</w:t>
      </w:r>
      <w:r w:rsidRPr="00970B76">
        <w:rPr>
          <w:rFonts w:hint="eastAsia"/>
          <w:sz w:val="24"/>
        </w:rPr>
        <w:t>供应商在满足验收条件后，提出项目验收申请，提交验收相关产出物，提供的各类文档应内容完整、描述清晰、经采购人确认后进行项目验收。</w:t>
      </w:r>
    </w:p>
    <w:p w:rsidR="00907C6E" w:rsidRPr="00970B76" w:rsidRDefault="00907C6E" w:rsidP="00907C6E">
      <w:pPr>
        <w:spacing w:line="360" w:lineRule="auto"/>
        <w:ind w:firstLineChars="200" w:firstLine="446"/>
        <w:rPr>
          <w:sz w:val="24"/>
        </w:rPr>
      </w:pPr>
      <w:r w:rsidRPr="00970B76">
        <w:rPr>
          <w:rFonts w:hint="eastAsia"/>
          <w:sz w:val="24"/>
        </w:rPr>
        <w:t>3.</w:t>
      </w:r>
      <w:r w:rsidRPr="00970B76">
        <w:rPr>
          <w:rFonts w:hint="eastAsia"/>
          <w:sz w:val="24"/>
        </w:rPr>
        <w:t>以项目合同书、验收前双方确认的工作主要交付物、项目验收报告等作为验收依据。</w:t>
      </w:r>
    </w:p>
    <w:p w:rsidR="00907C6E" w:rsidRPr="00970B76" w:rsidRDefault="00EA7B17" w:rsidP="00907C6E">
      <w:pPr>
        <w:spacing w:line="360" w:lineRule="auto"/>
        <w:ind w:firstLineChars="200" w:firstLine="446"/>
        <w:rPr>
          <w:sz w:val="24"/>
        </w:rPr>
      </w:pPr>
      <w:r>
        <w:rPr>
          <w:rFonts w:hint="eastAsia"/>
          <w:sz w:val="24"/>
        </w:rPr>
        <w:t>八</w:t>
      </w:r>
      <w:r w:rsidR="00907C6E">
        <w:rPr>
          <w:rFonts w:hint="eastAsia"/>
          <w:sz w:val="24"/>
        </w:rPr>
        <w:t>、</w:t>
      </w:r>
      <w:r w:rsidR="00907C6E" w:rsidRPr="00970B76">
        <w:rPr>
          <w:rFonts w:hint="eastAsia"/>
          <w:sz w:val="24"/>
        </w:rPr>
        <w:t>其他要求</w:t>
      </w:r>
    </w:p>
    <w:p w:rsidR="00907C6E" w:rsidRPr="00970B76" w:rsidRDefault="00907C6E" w:rsidP="00907C6E">
      <w:pPr>
        <w:spacing w:line="360" w:lineRule="auto"/>
        <w:ind w:firstLineChars="200" w:firstLine="446"/>
        <w:rPr>
          <w:sz w:val="24"/>
        </w:rPr>
      </w:pPr>
      <w:r w:rsidRPr="00970B76">
        <w:rPr>
          <w:rFonts w:hint="eastAsia"/>
          <w:sz w:val="24"/>
        </w:rPr>
        <w:t>★</w:t>
      </w:r>
      <w:r>
        <w:rPr>
          <w:rFonts w:hint="eastAsia"/>
          <w:sz w:val="24"/>
        </w:rPr>
        <w:t>（一）</w:t>
      </w:r>
      <w:r w:rsidRPr="00970B76">
        <w:rPr>
          <w:rFonts w:hint="eastAsia"/>
          <w:sz w:val="24"/>
        </w:rPr>
        <w:t>税收信息化项目开发和应用管理工作要求</w:t>
      </w:r>
    </w:p>
    <w:p w:rsidR="00907C6E" w:rsidRPr="00970B76" w:rsidRDefault="00907C6E" w:rsidP="00907C6E">
      <w:pPr>
        <w:spacing w:line="360" w:lineRule="auto"/>
        <w:ind w:firstLineChars="200" w:firstLine="446"/>
        <w:rPr>
          <w:sz w:val="24"/>
        </w:rPr>
      </w:pPr>
      <w:r w:rsidRPr="00970B76">
        <w:rPr>
          <w:rFonts w:hint="eastAsia"/>
          <w:sz w:val="24"/>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w:t>
      </w:r>
    </w:p>
    <w:p w:rsidR="00907C6E" w:rsidRPr="00970B76" w:rsidRDefault="00907C6E" w:rsidP="00907C6E">
      <w:pPr>
        <w:spacing w:line="360" w:lineRule="auto"/>
        <w:ind w:firstLineChars="200" w:firstLine="446"/>
        <w:rPr>
          <w:sz w:val="24"/>
        </w:rPr>
      </w:pPr>
      <w:r w:rsidRPr="00970B76">
        <w:rPr>
          <w:rFonts w:hint="eastAsia"/>
          <w:sz w:val="24"/>
        </w:rPr>
        <w:t>★</w:t>
      </w:r>
      <w:r>
        <w:rPr>
          <w:rFonts w:hint="eastAsia"/>
          <w:sz w:val="24"/>
        </w:rPr>
        <w:t>（二）</w:t>
      </w:r>
      <w:r w:rsidRPr="00970B76">
        <w:rPr>
          <w:rFonts w:hint="eastAsia"/>
          <w:sz w:val="24"/>
        </w:rPr>
        <w:t>供应链安全管理要求</w:t>
      </w:r>
    </w:p>
    <w:p w:rsidR="00907C6E" w:rsidRPr="00970B76" w:rsidRDefault="00907C6E" w:rsidP="00907C6E">
      <w:pPr>
        <w:spacing w:line="360" w:lineRule="auto"/>
        <w:ind w:firstLineChars="200" w:firstLine="446"/>
        <w:rPr>
          <w:sz w:val="24"/>
        </w:rPr>
      </w:pPr>
      <w:r w:rsidRPr="00970B76">
        <w:rPr>
          <w:rFonts w:hint="eastAsia"/>
          <w:sz w:val="24"/>
        </w:rPr>
        <w:t>1</w:t>
      </w:r>
      <w:r w:rsidRPr="00970B76">
        <w:rPr>
          <w:rFonts w:hint="eastAsia"/>
          <w:sz w:val="24"/>
        </w:rPr>
        <w:t>、人员资格要求</w:t>
      </w:r>
    </w:p>
    <w:p w:rsidR="00907C6E" w:rsidRPr="00970B76" w:rsidRDefault="00907C6E" w:rsidP="00907C6E">
      <w:pPr>
        <w:spacing w:line="360" w:lineRule="auto"/>
        <w:ind w:firstLineChars="200" w:firstLine="446"/>
        <w:rPr>
          <w:sz w:val="24"/>
        </w:rPr>
      </w:pPr>
      <w:r w:rsidRPr="00970B76">
        <w:rPr>
          <w:rFonts w:hint="eastAsia"/>
          <w:sz w:val="24"/>
        </w:rPr>
        <w:t>（</w:t>
      </w:r>
      <w:r w:rsidRPr="00970B76">
        <w:rPr>
          <w:rFonts w:hint="eastAsia"/>
          <w:sz w:val="24"/>
        </w:rPr>
        <w:t>1</w:t>
      </w:r>
      <w:r w:rsidRPr="00970B76">
        <w:rPr>
          <w:rFonts w:hint="eastAsia"/>
          <w:sz w:val="24"/>
        </w:rPr>
        <w:t>）签订承诺书。供应商应严格落实国家税务总局网络安全和保密管理要求，承担技术支持人员的网络安全和保密管理责任，按采购人要求签订协议和承诺书。</w:t>
      </w:r>
    </w:p>
    <w:p w:rsidR="00907C6E" w:rsidRPr="00970B76" w:rsidRDefault="00907C6E" w:rsidP="00907C6E">
      <w:pPr>
        <w:spacing w:line="360" w:lineRule="auto"/>
        <w:ind w:firstLineChars="200" w:firstLine="446"/>
        <w:rPr>
          <w:sz w:val="24"/>
        </w:rPr>
      </w:pPr>
      <w:r w:rsidRPr="00970B76">
        <w:rPr>
          <w:rFonts w:hint="eastAsia"/>
          <w:sz w:val="24"/>
        </w:rPr>
        <w:t>（</w:t>
      </w:r>
      <w:r w:rsidRPr="00970B76">
        <w:rPr>
          <w:rFonts w:hint="eastAsia"/>
          <w:sz w:val="24"/>
        </w:rPr>
        <w:t>2</w:t>
      </w:r>
      <w:r w:rsidRPr="00970B76">
        <w:rPr>
          <w:rFonts w:hint="eastAsia"/>
          <w:sz w:val="24"/>
        </w:rPr>
        <w:t>）开展背景审查。供应商承担技术支持人员背景审查工作，提供其身份证明、履历、家庭成员及主要社会关系、无犯罪记录证明等材料，并提交采购人进行备案。</w:t>
      </w:r>
    </w:p>
    <w:p w:rsidR="00907C6E" w:rsidRPr="00970B76" w:rsidRDefault="00907C6E" w:rsidP="00907C6E">
      <w:pPr>
        <w:spacing w:line="360" w:lineRule="auto"/>
        <w:ind w:firstLineChars="200" w:firstLine="446"/>
        <w:rPr>
          <w:sz w:val="24"/>
        </w:rPr>
      </w:pPr>
      <w:r w:rsidRPr="00970B76">
        <w:rPr>
          <w:rFonts w:hint="eastAsia"/>
          <w:sz w:val="24"/>
        </w:rPr>
        <w:t>（</w:t>
      </w:r>
      <w:r w:rsidRPr="00970B76">
        <w:rPr>
          <w:rFonts w:hint="eastAsia"/>
          <w:sz w:val="24"/>
        </w:rPr>
        <w:t>3</w:t>
      </w:r>
      <w:r w:rsidRPr="00970B76">
        <w:rPr>
          <w:rFonts w:hint="eastAsia"/>
          <w:sz w:val="24"/>
        </w:rPr>
        <w:t>）设置网络安全负责人（由驻场运维人员兼任）。供应商为本项目配备一名网络安全负责人，该负责人具备独立决策能力并保持相对稳定，在项目实施的全过程负责网络安全工作，组织落实各项网络安全要求。</w:t>
      </w:r>
    </w:p>
    <w:p w:rsidR="00907C6E" w:rsidRPr="00970B76" w:rsidRDefault="00907C6E" w:rsidP="00907C6E">
      <w:pPr>
        <w:spacing w:line="360" w:lineRule="auto"/>
        <w:ind w:firstLineChars="200" w:firstLine="446"/>
        <w:rPr>
          <w:sz w:val="24"/>
        </w:rPr>
      </w:pPr>
      <w:r w:rsidRPr="00970B76">
        <w:rPr>
          <w:rFonts w:hint="eastAsia"/>
          <w:sz w:val="24"/>
        </w:rPr>
        <w:t>2</w:t>
      </w:r>
      <w:r w:rsidRPr="00970B76">
        <w:rPr>
          <w:rFonts w:hint="eastAsia"/>
          <w:sz w:val="24"/>
        </w:rPr>
        <w:t>、日常行为规范要求</w:t>
      </w:r>
    </w:p>
    <w:p w:rsidR="00907C6E" w:rsidRPr="00970B76" w:rsidRDefault="00907C6E" w:rsidP="00907C6E">
      <w:pPr>
        <w:spacing w:line="360" w:lineRule="auto"/>
        <w:ind w:firstLineChars="200" w:firstLine="446"/>
        <w:rPr>
          <w:sz w:val="24"/>
        </w:rPr>
      </w:pPr>
      <w:r w:rsidRPr="00970B76">
        <w:rPr>
          <w:rFonts w:hint="eastAsia"/>
          <w:sz w:val="24"/>
        </w:rPr>
        <w:t>（</w:t>
      </w:r>
      <w:r w:rsidRPr="00970B76">
        <w:rPr>
          <w:rFonts w:hint="eastAsia"/>
          <w:sz w:val="24"/>
        </w:rPr>
        <w:t>1</w:t>
      </w:r>
      <w:r w:rsidRPr="00970B76">
        <w:rPr>
          <w:rFonts w:hint="eastAsia"/>
          <w:sz w:val="24"/>
        </w:rPr>
        <w:t>）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p>
    <w:p w:rsidR="00907C6E" w:rsidRPr="00970B76" w:rsidRDefault="00907C6E" w:rsidP="00907C6E">
      <w:pPr>
        <w:spacing w:line="360" w:lineRule="auto"/>
        <w:ind w:firstLineChars="200" w:firstLine="446"/>
        <w:rPr>
          <w:sz w:val="24"/>
        </w:rPr>
      </w:pPr>
      <w:r w:rsidRPr="00970B76">
        <w:rPr>
          <w:rFonts w:hint="eastAsia"/>
          <w:sz w:val="24"/>
        </w:rPr>
        <w:t>（</w:t>
      </w:r>
      <w:r w:rsidRPr="00970B76">
        <w:rPr>
          <w:rFonts w:hint="eastAsia"/>
          <w:sz w:val="24"/>
        </w:rPr>
        <w:t>2</w:t>
      </w:r>
      <w:r w:rsidRPr="00970B76">
        <w:rPr>
          <w:rFonts w:hint="eastAsia"/>
          <w:sz w:val="24"/>
        </w:rPr>
        <w:t>）教育培训要求。供应商负责对技术支持人员进行网络和数据安全法律法规、网络安全意识、网络安全管理、网络安全技能、保密意识以及网络安全警示教育等培训，上岗前对其进行考核。</w:t>
      </w:r>
    </w:p>
    <w:p w:rsidR="00907C6E" w:rsidRPr="00970B76" w:rsidRDefault="00907C6E" w:rsidP="00907C6E">
      <w:pPr>
        <w:spacing w:line="360" w:lineRule="auto"/>
        <w:ind w:firstLineChars="200" w:firstLine="446"/>
        <w:rPr>
          <w:sz w:val="24"/>
        </w:rPr>
      </w:pPr>
      <w:r w:rsidRPr="00970B76">
        <w:rPr>
          <w:rFonts w:hint="eastAsia"/>
          <w:sz w:val="24"/>
        </w:rPr>
        <w:t>3</w:t>
      </w:r>
      <w:r w:rsidRPr="00970B76">
        <w:rPr>
          <w:rFonts w:hint="eastAsia"/>
          <w:sz w:val="24"/>
        </w:rPr>
        <w:t>、违约惩戒措施</w:t>
      </w:r>
    </w:p>
    <w:p w:rsidR="00907C6E" w:rsidRPr="00970B76" w:rsidRDefault="00907C6E" w:rsidP="00907C6E">
      <w:pPr>
        <w:spacing w:line="360" w:lineRule="auto"/>
        <w:ind w:firstLineChars="200" w:firstLine="446"/>
        <w:rPr>
          <w:sz w:val="24"/>
        </w:rPr>
      </w:pPr>
      <w:r w:rsidRPr="00970B76">
        <w:rPr>
          <w:rFonts w:hint="eastAsia"/>
          <w:sz w:val="24"/>
        </w:rPr>
        <w:t>供应商对供应链安全管理责任落实不到位，造成安全事件或产生不良影响的，采购人按照法律法规及合同约定进行处理。</w:t>
      </w:r>
    </w:p>
    <w:p w:rsidR="00907C6E" w:rsidRPr="005435B0" w:rsidRDefault="00907C6E" w:rsidP="00907C6E">
      <w:pPr>
        <w:spacing w:line="360" w:lineRule="auto"/>
        <w:ind w:firstLineChars="200" w:firstLine="446"/>
        <w:rPr>
          <w:sz w:val="24"/>
        </w:rPr>
      </w:pPr>
      <w:r w:rsidRPr="00970B76">
        <w:rPr>
          <w:rFonts w:hint="eastAsia"/>
          <w:sz w:val="24"/>
        </w:rPr>
        <w:t>★</w:t>
      </w:r>
      <w:r>
        <w:rPr>
          <w:rFonts w:hint="eastAsia"/>
          <w:sz w:val="24"/>
        </w:rPr>
        <w:t>（三）</w:t>
      </w:r>
      <w:r w:rsidR="005435B0" w:rsidRPr="005435B0">
        <w:rPr>
          <w:rFonts w:hint="eastAsia"/>
          <w:sz w:val="24"/>
        </w:rPr>
        <w:t>信息化服务运维人员要求</w:t>
      </w:r>
    </w:p>
    <w:p w:rsidR="009E5A02" w:rsidRDefault="009E5A02" w:rsidP="009E5A02">
      <w:pPr>
        <w:spacing w:line="360" w:lineRule="auto"/>
        <w:ind w:firstLineChars="200" w:firstLine="446"/>
        <w:rPr>
          <w:sz w:val="24"/>
        </w:rPr>
      </w:pPr>
      <w:r>
        <w:rPr>
          <w:rFonts w:hint="eastAsia"/>
          <w:sz w:val="24"/>
        </w:rPr>
        <w:t>本项目涉及信息化服务运维人员的，运维人员应当是运维单位的正式人员，或者是与运维单位签订</w:t>
      </w:r>
      <w:r>
        <w:rPr>
          <w:rFonts w:hint="eastAsia"/>
          <w:sz w:val="24"/>
        </w:rPr>
        <w:t>1</w:t>
      </w:r>
      <w:r>
        <w:rPr>
          <w:rFonts w:hint="eastAsia"/>
          <w:sz w:val="24"/>
        </w:rPr>
        <w:t>年以上劳动合同且实际工作满</w:t>
      </w:r>
      <w:r>
        <w:rPr>
          <w:rFonts w:hint="eastAsia"/>
          <w:sz w:val="24"/>
        </w:rPr>
        <w:t>1</w:t>
      </w:r>
      <w:r>
        <w:rPr>
          <w:rFonts w:hint="eastAsia"/>
          <w:sz w:val="24"/>
        </w:rPr>
        <w:t>年的人员，常驻运维人员应当为技术骨干。</w:t>
      </w:r>
    </w:p>
    <w:p w:rsidR="00907C6E" w:rsidRPr="007F1D1C" w:rsidRDefault="00907C6E" w:rsidP="00907C6E">
      <w:pPr>
        <w:spacing w:line="360" w:lineRule="auto"/>
        <w:ind w:firstLineChars="200" w:firstLine="446"/>
        <w:rPr>
          <w:sz w:val="24"/>
        </w:rPr>
      </w:pPr>
      <w:r>
        <w:rPr>
          <w:rFonts w:hint="eastAsia"/>
          <w:sz w:val="24"/>
        </w:rPr>
        <w:t>（四）</w:t>
      </w:r>
      <w:r w:rsidR="007F1D1C">
        <w:rPr>
          <w:rFonts w:hint="eastAsia"/>
          <w:sz w:val="24"/>
        </w:rPr>
        <w:t>线路服务保障要求</w:t>
      </w:r>
    </w:p>
    <w:p w:rsidR="007F1D1C" w:rsidRDefault="007F1D1C" w:rsidP="007F1D1C">
      <w:pPr>
        <w:spacing w:line="360" w:lineRule="auto"/>
        <w:ind w:firstLineChars="200" w:firstLine="446"/>
        <w:rPr>
          <w:sz w:val="24"/>
        </w:rPr>
      </w:pPr>
      <w:r>
        <w:rPr>
          <w:rFonts w:hint="eastAsia"/>
          <w:sz w:val="24"/>
        </w:rPr>
        <w:t>1.</w:t>
      </w:r>
      <w:r>
        <w:rPr>
          <w:rFonts w:hint="eastAsia"/>
          <w:sz w:val="24"/>
        </w:rPr>
        <w:t>供应商在提供线路服务中出现线路故障（不可抗力因素除外）或发现违规操作，</w:t>
      </w:r>
      <w:r>
        <w:rPr>
          <w:rFonts w:hint="eastAsia"/>
          <w:sz w:val="24"/>
        </w:rPr>
        <w:t>30</w:t>
      </w:r>
      <w:r>
        <w:rPr>
          <w:rFonts w:hint="eastAsia"/>
          <w:sz w:val="24"/>
        </w:rPr>
        <w:t>分钟内未主动上报采购单位的，给予警告，并按次扣除合同总价款</w:t>
      </w:r>
      <w:r>
        <w:rPr>
          <w:rFonts w:hint="eastAsia"/>
          <w:sz w:val="24"/>
        </w:rPr>
        <w:t>1</w:t>
      </w:r>
      <w:r>
        <w:rPr>
          <w:rFonts w:hint="eastAsia"/>
          <w:sz w:val="24"/>
        </w:rPr>
        <w:t>‰的金额；合同生效期间累计扣除不超过合同总价款</w:t>
      </w:r>
      <w:r>
        <w:rPr>
          <w:rFonts w:hint="eastAsia"/>
          <w:sz w:val="24"/>
        </w:rPr>
        <w:t>5%</w:t>
      </w:r>
      <w:r>
        <w:rPr>
          <w:rFonts w:hint="eastAsia"/>
          <w:sz w:val="24"/>
        </w:rPr>
        <w:t>的金额。</w:t>
      </w:r>
    </w:p>
    <w:p w:rsidR="007F1D1C" w:rsidRDefault="007F1D1C" w:rsidP="007F1D1C">
      <w:pPr>
        <w:spacing w:line="360" w:lineRule="auto"/>
        <w:ind w:firstLineChars="200" w:firstLine="446"/>
        <w:rPr>
          <w:sz w:val="24"/>
        </w:rPr>
      </w:pPr>
      <w:r>
        <w:rPr>
          <w:rFonts w:hint="eastAsia"/>
          <w:sz w:val="24"/>
        </w:rPr>
        <w:t>2.</w:t>
      </w:r>
      <w:r>
        <w:rPr>
          <w:rFonts w:hint="eastAsia"/>
          <w:sz w:val="24"/>
        </w:rPr>
        <w:t>供应商在提供线路服务中出现巡检不及时、不到位的，按次扣除合同总价款</w:t>
      </w:r>
      <w:r>
        <w:rPr>
          <w:rFonts w:hint="eastAsia"/>
          <w:sz w:val="24"/>
        </w:rPr>
        <w:t>1</w:t>
      </w:r>
      <w:r>
        <w:rPr>
          <w:rFonts w:hint="eastAsia"/>
          <w:sz w:val="24"/>
        </w:rPr>
        <w:t>‰的金额；合同生效期间累计扣除不超过合同总价款的</w:t>
      </w:r>
      <w:r>
        <w:rPr>
          <w:rFonts w:hint="eastAsia"/>
          <w:sz w:val="24"/>
        </w:rPr>
        <w:t>5%</w:t>
      </w:r>
      <w:r>
        <w:rPr>
          <w:rFonts w:hint="eastAsia"/>
          <w:sz w:val="24"/>
        </w:rPr>
        <w:t>。</w:t>
      </w:r>
    </w:p>
    <w:p w:rsidR="00907C6E" w:rsidRPr="00970B76" w:rsidRDefault="007F1D1C" w:rsidP="007F1D1C">
      <w:pPr>
        <w:spacing w:line="360" w:lineRule="auto"/>
        <w:ind w:firstLineChars="200" w:firstLine="446"/>
        <w:rPr>
          <w:sz w:val="24"/>
        </w:rPr>
      </w:pPr>
      <w:r>
        <w:rPr>
          <w:rFonts w:hint="eastAsia"/>
          <w:sz w:val="24"/>
        </w:rPr>
        <w:t>3.</w:t>
      </w:r>
      <w:r>
        <w:rPr>
          <w:rFonts w:hint="eastAsia"/>
          <w:sz w:val="24"/>
        </w:rPr>
        <w:t>供应商负责提供线路服务出现故障（不可抗力因素除外），采购人将根据故障频率和恢复时间（故障频率和持续时间判定以采购人通报为准），扣除合同总价款一定比例的金额。所有线路故障频繁</w:t>
      </w:r>
      <w:r>
        <w:rPr>
          <w:rFonts w:hint="eastAsia"/>
          <w:sz w:val="24"/>
        </w:rPr>
        <w:t>30</w:t>
      </w:r>
      <w:r>
        <w:rPr>
          <w:rFonts w:hint="eastAsia"/>
          <w:sz w:val="24"/>
        </w:rPr>
        <w:t>个自然日≥</w:t>
      </w:r>
      <w:r>
        <w:rPr>
          <w:rFonts w:hint="eastAsia"/>
          <w:sz w:val="24"/>
        </w:rPr>
        <w:t>12</w:t>
      </w:r>
      <w:r>
        <w:rPr>
          <w:rFonts w:hint="eastAsia"/>
          <w:sz w:val="24"/>
        </w:rPr>
        <w:t>次，</w:t>
      </w:r>
      <w:r>
        <w:rPr>
          <w:rFonts w:hint="eastAsia"/>
          <w:sz w:val="24"/>
        </w:rPr>
        <w:t>90</w:t>
      </w:r>
      <w:r>
        <w:rPr>
          <w:rFonts w:hint="eastAsia"/>
          <w:sz w:val="24"/>
        </w:rPr>
        <w:t>个自然日≥</w:t>
      </w:r>
      <w:r>
        <w:rPr>
          <w:rFonts w:hint="eastAsia"/>
          <w:sz w:val="24"/>
        </w:rPr>
        <w:t>30</w:t>
      </w:r>
      <w:r>
        <w:rPr>
          <w:rFonts w:hint="eastAsia"/>
          <w:sz w:val="24"/>
        </w:rPr>
        <w:t>次，或单条线路故障</w:t>
      </w:r>
      <w:r>
        <w:rPr>
          <w:rFonts w:hint="eastAsia"/>
          <w:sz w:val="24"/>
        </w:rPr>
        <w:t>30</w:t>
      </w:r>
      <w:r>
        <w:rPr>
          <w:rFonts w:hint="eastAsia"/>
          <w:sz w:val="24"/>
        </w:rPr>
        <w:t>个自然日≥</w:t>
      </w:r>
      <w:r>
        <w:rPr>
          <w:rFonts w:hint="eastAsia"/>
          <w:sz w:val="24"/>
        </w:rPr>
        <w:t>6</w:t>
      </w:r>
      <w:r>
        <w:rPr>
          <w:rFonts w:hint="eastAsia"/>
          <w:sz w:val="24"/>
        </w:rPr>
        <w:t>次，</w:t>
      </w:r>
      <w:r>
        <w:rPr>
          <w:rFonts w:hint="eastAsia"/>
          <w:sz w:val="24"/>
        </w:rPr>
        <w:t>90</w:t>
      </w:r>
      <w:r>
        <w:rPr>
          <w:rFonts w:hint="eastAsia"/>
          <w:sz w:val="24"/>
        </w:rPr>
        <w:t>个自然日≥</w:t>
      </w:r>
      <w:r>
        <w:rPr>
          <w:rFonts w:hint="eastAsia"/>
          <w:sz w:val="24"/>
        </w:rPr>
        <w:t>12</w:t>
      </w:r>
      <w:r>
        <w:rPr>
          <w:rFonts w:hint="eastAsia"/>
          <w:sz w:val="24"/>
        </w:rPr>
        <w:t>次。以上四项每符合一项扣除合同总价款</w:t>
      </w:r>
      <w:r>
        <w:rPr>
          <w:rFonts w:hint="eastAsia"/>
          <w:sz w:val="24"/>
        </w:rPr>
        <w:t>1</w:t>
      </w:r>
      <w:r>
        <w:rPr>
          <w:rFonts w:hint="eastAsia"/>
          <w:sz w:val="24"/>
        </w:rPr>
        <w:t>‰的金额；所有线路故障</w:t>
      </w:r>
      <w:r>
        <w:rPr>
          <w:rFonts w:hint="eastAsia"/>
          <w:sz w:val="24"/>
        </w:rPr>
        <w:t>30</w:t>
      </w:r>
      <w:r>
        <w:rPr>
          <w:rFonts w:hint="eastAsia"/>
          <w:sz w:val="24"/>
        </w:rPr>
        <w:t>个日然日累计</w:t>
      </w:r>
      <w:r>
        <w:rPr>
          <w:rFonts w:hint="eastAsia"/>
          <w:sz w:val="24"/>
        </w:rPr>
        <w:t>72</w:t>
      </w:r>
      <w:r>
        <w:rPr>
          <w:rFonts w:hint="eastAsia"/>
          <w:sz w:val="24"/>
        </w:rPr>
        <w:t>小时≤持续时间＜</w:t>
      </w:r>
      <w:r>
        <w:rPr>
          <w:rFonts w:hint="eastAsia"/>
          <w:sz w:val="24"/>
        </w:rPr>
        <w:t>96</w:t>
      </w:r>
      <w:r>
        <w:rPr>
          <w:rFonts w:hint="eastAsia"/>
          <w:sz w:val="24"/>
        </w:rPr>
        <w:t>小时的，扣除合同总价款</w:t>
      </w:r>
      <w:r>
        <w:rPr>
          <w:rFonts w:hint="eastAsia"/>
          <w:sz w:val="24"/>
        </w:rPr>
        <w:t>1</w:t>
      </w:r>
      <w:r>
        <w:rPr>
          <w:rFonts w:hint="eastAsia"/>
          <w:sz w:val="24"/>
        </w:rPr>
        <w:t>‰的金额；线路故障累计</w:t>
      </w:r>
      <w:r>
        <w:rPr>
          <w:rFonts w:hint="eastAsia"/>
          <w:sz w:val="24"/>
        </w:rPr>
        <w:t>96</w:t>
      </w:r>
      <w:r>
        <w:rPr>
          <w:rFonts w:hint="eastAsia"/>
          <w:sz w:val="24"/>
        </w:rPr>
        <w:t>小时≤持续时间＜</w:t>
      </w:r>
      <w:r>
        <w:rPr>
          <w:rFonts w:hint="eastAsia"/>
          <w:sz w:val="24"/>
        </w:rPr>
        <w:t>120</w:t>
      </w:r>
      <w:r>
        <w:rPr>
          <w:rFonts w:hint="eastAsia"/>
          <w:sz w:val="24"/>
        </w:rPr>
        <w:t>小时的，扣除合同总价款</w:t>
      </w:r>
      <w:r>
        <w:rPr>
          <w:rFonts w:hint="eastAsia"/>
          <w:sz w:val="24"/>
        </w:rPr>
        <w:t>5</w:t>
      </w:r>
      <w:r>
        <w:rPr>
          <w:rFonts w:hint="eastAsia"/>
          <w:sz w:val="24"/>
        </w:rPr>
        <w:t>‰的金额；线路故障累计时间≥</w:t>
      </w:r>
      <w:r>
        <w:rPr>
          <w:rFonts w:hint="eastAsia"/>
          <w:sz w:val="24"/>
        </w:rPr>
        <w:t>120</w:t>
      </w:r>
      <w:r>
        <w:rPr>
          <w:rFonts w:hint="eastAsia"/>
          <w:sz w:val="24"/>
        </w:rPr>
        <w:t>小时的，扣除合同总价款</w:t>
      </w:r>
      <w:r>
        <w:rPr>
          <w:rFonts w:hint="eastAsia"/>
          <w:sz w:val="24"/>
        </w:rPr>
        <w:t>1%</w:t>
      </w:r>
      <w:r>
        <w:rPr>
          <w:rFonts w:hint="eastAsia"/>
          <w:sz w:val="24"/>
        </w:rPr>
        <w:t>的金额。以上要求与“★</w:t>
      </w:r>
      <w:r>
        <w:rPr>
          <w:rFonts w:hint="eastAsia"/>
          <w:sz w:val="24"/>
        </w:rPr>
        <w:t>3.</w:t>
      </w:r>
      <w:r>
        <w:rPr>
          <w:rFonts w:hint="eastAsia"/>
          <w:sz w:val="24"/>
        </w:rPr>
        <w:t>故障响应承诺”重复的情况下，按较高扣除金额条款执行。</w:t>
      </w:r>
    </w:p>
    <w:p w:rsidR="00907C6E" w:rsidRPr="00970B76" w:rsidRDefault="00907C6E" w:rsidP="00907C6E">
      <w:pPr>
        <w:spacing w:line="360" w:lineRule="auto"/>
        <w:ind w:firstLineChars="200" w:firstLine="446"/>
        <w:rPr>
          <w:sz w:val="24"/>
        </w:rPr>
      </w:pPr>
      <w:r>
        <w:rPr>
          <w:rFonts w:hint="eastAsia"/>
          <w:sz w:val="24"/>
        </w:rPr>
        <w:t>（五）</w:t>
      </w:r>
      <w:r w:rsidRPr="00970B76">
        <w:rPr>
          <w:rFonts w:hint="eastAsia"/>
          <w:sz w:val="24"/>
        </w:rPr>
        <w:t>廉政要求</w:t>
      </w:r>
    </w:p>
    <w:p w:rsidR="00907C6E" w:rsidRPr="00970B76" w:rsidRDefault="00907C6E" w:rsidP="00907C6E">
      <w:pPr>
        <w:spacing w:line="360" w:lineRule="auto"/>
        <w:ind w:firstLineChars="200" w:firstLine="446"/>
        <w:rPr>
          <w:sz w:val="24"/>
        </w:rPr>
      </w:pPr>
      <w:r w:rsidRPr="00970B76">
        <w:rPr>
          <w:rFonts w:hint="eastAsia"/>
          <w:sz w:val="24"/>
        </w:rPr>
        <w:t>供应商在参与税务部门信息化项目工作过程中，需严格遵守法律法规、规范履行合同，积极协助税务部门开展廉政风险防控工作，严格遵守并落实如下要求：</w:t>
      </w:r>
    </w:p>
    <w:p w:rsidR="00907C6E" w:rsidRPr="00970B76" w:rsidRDefault="00907C6E" w:rsidP="00907C6E">
      <w:pPr>
        <w:spacing w:line="360" w:lineRule="auto"/>
        <w:ind w:firstLineChars="200" w:firstLine="446"/>
        <w:rPr>
          <w:sz w:val="24"/>
        </w:rPr>
      </w:pPr>
      <w:r w:rsidRPr="00970B76">
        <w:rPr>
          <w:rFonts w:hint="eastAsia"/>
          <w:sz w:val="24"/>
        </w:rPr>
        <w:t>1.</w:t>
      </w:r>
      <w:r w:rsidRPr="00970B76">
        <w:rPr>
          <w:rFonts w:hint="eastAsia"/>
          <w:sz w:val="24"/>
        </w:rPr>
        <w:t>积极发挥廉政风险防控正向作用</w:t>
      </w:r>
    </w:p>
    <w:p w:rsidR="00907C6E" w:rsidRPr="00970B76" w:rsidRDefault="00907C6E" w:rsidP="00907C6E">
      <w:pPr>
        <w:spacing w:line="360" w:lineRule="auto"/>
        <w:ind w:firstLineChars="200" w:firstLine="446"/>
        <w:rPr>
          <w:sz w:val="24"/>
        </w:rPr>
      </w:pPr>
      <w:r w:rsidRPr="00970B76">
        <w:rPr>
          <w:rFonts w:hint="eastAsia"/>
          <w:sz w:val="24"/>
        </w:rPr>
        <w:t>供应商有义务配合税务部门在信息化项目工作中加强廉政风险防控，执行有关措施。</w:t>
      </w:r>
    </w:p>
    <w:p w:rsidR="00907C6E" w:rsidRPr="00970B76" w:rsidRDefault="00907C6E" w:rsidP="00907C6E">
      <w:pPr>
        <w:spacing w:line="360" w:lineRule="auto"/>
        <w:ind w:firstLineChars="200" w:firstLine="446"/>
        <w:rPr>
          <w:sz w:val="24"/>
        </w:rPr>
      </w:pPr>
      <w:r w:rsidRPr="00970B76">
        <w:rPr>
          <w:rFonts w:hint="eastAsia"/>
          <w:sz w:val="24"/>
        </w:rPr>
        <w:t>2.</w:t>
      </w:r>
      <w:r w:rsidRPr="00970B76">
        <w:rPr>
          <w:rFonts w:hint="eastAsia"/>
          <w:sz w:val="24"/>
        </w:rPr>
        <w:t>健全廉政风险防控机制</w:t>
      </w:r>
    </w:p>
    <w:p w:rsidR="00907C6E" w:rsidRPr="00970B76" w:rsidRDefault="00907C6E" w:rsidP="00907C6E">
      <w:pPr>
        <w:spacing w:line="360" w:lineRule="auto"/>
        <w:ind w:firstLineChars="200" w:firstLine="446"/>
        <w:rPr>
          <w:sz w:val="24"/>
        </w:rPr>
      </w:pPr>
      <w:r w:rsidRPr="00970B76">
        <w:rPr>
          <w:rFonts w:hint="eastAsia"/>
          <w:sz w:val="24"/>
        </w:rPr>
        <w:t>供应商有责任在项目管理机制中健全内部廉政防控措施，包括但不限于：对参与本项目的员工提出廉洁行为规范；指定专人对项目实施各环节进行廉政监督；在项目验收过程中提交本项目廉政情况报告等。</w:t>
      </w:r>
    </w:p>
    <w:p w:rsidR="00907C6E" w:rsidRPr="00970B76" w:rsidRDefault="00907C6E" w:rsidP="00907C6E">
      <w:pPr>
        <w:spacing w:line="360" w:lineRule="auto"/>
        <w:ind w:firstLineChars="200" w:firstLine="446"/>
        <w:rPr>
          <w:sz w:val="24"/>
        </w:rPr>
      </w:pPr>
      <w:r w:rsidRPr="00970B76">
        <w:rPr>
          <w:rFonts w:hint="eastAsia"/>
          <w:sz w:val="24"/>
        </w:rPr>
        <w:t>3.</w:t>
      </w:r>
      <w:r w:rsidRPr="00970B76">
        <w:rPr>
          <w:rFonts w:hint="eastAsia"/>
          <w:sz w:val="24"/>
        </w:rPr>
        <w:t>杜绝违纪违法行为</w:t>
      </w:r>
    </w:p>
    <w:p w:rsidR="00907C6E" w:rsidRPr="00970B76" w:rsidRDefault="00907C6E" w:rsidP="00907C6E">
      <w:pPr>
        <w:spacing w:line="360" w:lineRule="auto"/>
        <w:ind w:firstLineChars="200" w:firstLine="446"/>
        <w:rPr>
          <w:sz w:val="24"/>
        </w:rPr>
      </w:pPr>
      <w:r w:rsidRPr="00970B76">
        <w:rPr>
          <w:rFonts w:hint="eastAsia"/>
          <w:sz w:val="24"/>
        </w:rPr>
        <w:t>供应商及相关项目人员必须严格遵守党纪国法，坚守职业道德，杜绝任何形式的利益输送、权力寻租等违纪违法行为，对采购人不得实施以下行为：</w:t>
      </w:r>
    </w:p>
    <w:p w:rsidR="00907C6E" w:rsidRPr="00970B76" w:rsidRDefault="00907C6E" w:rsidP="00907C6E">
      <w:pPr>
        <w:spacing w:line="360" w:lineRule="auto"/>
        <w:ind w:firstLineChars="200" w:firstLine="446"/>
        <w:rPr>
          <w:sz w:val="24"/>
        </w:rPr>
      </w:pPr>
      <w:r w:rsidRPr="00970B76">
        <w:rPr>
          <w:rFonts w:hint="eastAsia"/>
          <w:sz w:val="24"/>
        </w:rPr>
        <w:t>（</w:t>
      </w:r>
      <w:r w:rsidRPr="00970B76">
        <w:rPr>
          <w:rFonts w:hint="eastAsia"/>
          <w:sz w:val="24"/>
        </w:rPr>
        <w:t>1</w:t>
      </w:r>
      <w:r w:rsidRPr="00970B76">
        <w:rPr>
          <w:rFonts w:hint="eastAsia"/>
          <w:sz w:val="24"/>
        </w:rPr>
        <w:t>）以各种形式和名义提供礼品、礼金、电子红包、支付凭证、商业预付卡、名贵特产、有价证券、股权、其他金融产品等财物。</w:t>
      </w:r>
    </w:p>
    <w:p w:rsidR="00907C6E" w:rsidRPr="00970B76" w:rsidRDefault="00907C6E" w:rsidP="00907C6E">
      <w:pPr>
        <w:spacing w:line="360" w:lineRule="auto"/>
        <w:ind w:firstLineChars="200" w:firstLine="446"/>
        <w:rPr>
          <w:sz w:val="24"/>
        </w:rPr>
      </w:pPr>
      <w:r w:rsidRPr="00970B76">
        <w:rPr>
          <w:rFonts w:hint="eastAsia"/>
          <w:sz w:val="24"/>
        </w:rPr>
        <w:t>（</w:t>
      </w:r>
      <w:r w:rsidRPr="00970B76">
        <w:rPr>
          <w:rFonts w:hint="eastAsia"/>
          <w:sz w:val="24"/>
        </w:rPr>
        <w:t>2</w:t>
      </w:r>
      <w:r w:rsidRPr="00970B76">
        <w:rPr>
          <w:rFonts w:hint="eastAsia"/>
          <w:sz w:val="24"/>
        </w:rPr>
        <w:t>）以各种形式和名义提供宴请、旅游、健身、娱乐、私人会所等活动安排；代付加班餐费、打车费等。</w:t>
      </w:r>
    </w:p>
    <w:p w:rsidR="00907C6E" w:rsidRPr="00970B76" w:rsidRDefault="00907C6E" w:rsidP="00907C6E">
      <w:pPr>
        <w:spacing w:line="360" w:lineRule="auto"/>
        <w:ind w:firstLineChars="200" w:firstLine="446"/>
        <w:rPr>
          <w:sz w:val="24"/>
        </w:rPr>
      </w:pPr>
      <w:r w:rsidRPr="00970B76">
        <w:rPr>
          <w:rFonts w:hint="eastAsia"/>
          <w:sz w:val="24"/>
        </w:rPr>
        <w:t>（</w:t>
      </w:r>
      <w:r w:rsidRPr="00970B76">
        <w:rPr>
          <w:rFonts w:hint="eastAsia"/>
          <w:sz w:val="24"/>
        </w:rPr>
        <w:t>3</w:t>
      </w:r>
      <w:r w:rsidRPr="00970B76">
        <w:rPr>
          <w:rFonts w:hint="eastAsia"/>
          <w:sz w:val="24"/>
        </w:rPr>
        <w:t>）以讲课费、咨询费等名义，提供或变相提供报酬。</w:t>
      </w:r>
    </w:p>
    <w:p w:rsidR="00907C6E" w:rsidRPr="00970B76" w:rsidRDefault="00907C6E" w:rsidP="00907C6E">
      <w:pPr>
        <w:spacing w:line="360" w:lineRule="auto"/>
        <w:ind w:firstLineChars="200" w:firstLine="446"/>
        <w:rPr>
          <w:sz w:val="24"/>
        </w:rPr>
      </w:pPr>
      <w:r w:rsidRPr="00970B76">
        <w:rPr>
          <w:rFonts w:hint="eastAsia"/>
          <w:sz w:val="24"/>
        </w:rPr>
        <w:t>（</w:t>
      </w:r>
      <w:r w:rsidRPr="00970B76">
        <w:rPr>
          <w:rFonts w:hint="eastAsia"/>
          <w:sz w:val="24"/>
        </w:rPr>
        <w:t>4</w:t>
      </w:r>
      <w:r w:rsidRPr="00970B76">
        <w:rPr>
          <w:rFonts w:hint="eastAsia"/>
          <w:sz w:val="24"/>
        </w:rPr>
        <w:t>）借款、借房、借车，报销应由个人负担的费用。</w:t>
      </w:r>
    </w:p>
    <w:p w:rsidR="00907C6E" w:rsidRPr="00970B76" w:rsidRDefault="00907C6E" w:rsidP="00907C6E">
      <w:pPr>
        <w:spacing w:line="360" w:lineRule="auto"/>
        <w:ind w:firstLineChars="200" w:firstLine="446"/>
        <w:rPr>
          <w:sz w:val="24"/>
        </w:rPr>
      </w:pPr>
      <w:r w:rsidRPr="00970B76">
        <w:rPr>
          <w:rFonts w:hint="eastAsia"/>
          <w:sz w:val="24"/>
        </w:rPr>
        <w:t>（</w:t>
      </w:r>
      <w:r w:rsidRPr="00970B76">
        <w:rPr>
          <w:rFonts w:hint="eastAsia"/>
          <w:sz w:val="24"/>
        </w:rPr>
        <w:t>5</w:t>
      </w:r>
      <w:r w:rsidRPr="00970B76">
        <w:rPr>
          <w:rFonts w:hint="eastAsia"/>
          <w:sz w:val="24"/>
        </w:rPr>
        <w:t>）以无偿、象征性地收取费用等方式提供家政、司机等服务劳务。</w:t>
      </w:r>
    </w:p>
    <w:p w:rsidR="00907C6E" w:rsidRPr="00970B76" w:rsidRDefault="00907C6E" w:rsidP="00907C6E">
      <w:pPr>
        <w:spacing w:line="360" w:lineRule="auto"/>
        <w:ind w:firstLineChars="200" w:firstLine="446"/>
        <w:rPr>
          <w:sz w:val="24"/>
        </w:rPr>
      </w:pPr>
      <w:r w:rsidRPr="00970B76">
        <w:rPr>
          <w:rFonts w:hint="eastAsia"/>
          <w:sz w:val="24"/>
        </w:rPr>
        <w:t>（</w:t>
      </w:r>
      <w:r w:rsidRPr="00970B76">
        <w:rPr>
          <w:rFonts w:hint="eastAsia"/>
          <w:sz w:val="24"/>
        </w:rPr>
        <w:t>6</w:t>
      </w:r>
      <w:r w:rsidRPr="00970B76">
        <w:rPr>
          <w:rFonts w:hint="eastAsia"/>
          <w:sz w:val="24"/>
        </w:rPr>
        <w:t>）其他通过任何形式行贿或输送利益的行为。</w:t>
      </w:r>
    </w:p>
    <w:p w:rsidR="00907C6E" w:rsidRPr="00970B76" w:rsidRDefault="00907C6E" w:rsidP="00907C6E">
      <w:pPr>
        <w:spacing w:line="360" w:lineRule="auto"/>
        <w:ind w:firstLineChars="200" w:firstLine="446"/>
        <w:rPr>
          <w:sz w:val="24"/>
        </w:rPr>
      </w:pPr>
      <w:r w:rsidRPr="00970B76">
        <w:rPr>
          <w:rFonts w:hint="eastAsia"/>
          <w:sz w:val="24"/>
        </w:rPr>
        <w:t>4.</w:t>
      </w:r>
      <w:r w:rsidRPr="00970B76">
        <w:rPr>
          <w:rFonts w:hint="eastAsia"/>
          <w:sz w:val="24"/>
        </w:rPr>
        <w:t>信守承诺</w:t>
      </w:r>
    </w:p>
    <w:p w:rsidR="00907C6E" w:rsidRPr="00970B76" w:rsidRDefault="00907C6E" w:rsidP="00907C6E">
      <w:pPr>
        <w:spacing w:line="360" w:lineRule="auto"/>
        <w:ind w:firstLineChars="200" w:firstLine="446"/>
        <w:rPr>
          <w:sz w:val="24"/>
        </w:rPr>
      </w:pPr>
      <w:r w:rsidRPr="00970B76">
        <w:rPr>
          <w:rFonts w:hint="eastAsia"/>
          <w:sz w:val="24"/>
        </w:rPr>
        <w:t>供应商应承诺在项目实施过程中，严格遵守国家法律法规合法、诚信经营，杜绝商业贿赂、规范经营活动、公开透明合作、严格内部管理，并签订《税务信息化项目服务商廉洁承诺书》提交采购人负责项目实施的单位。</w:t>
      </w:r>
    </w:p>
    <w:p w:rsidR="00907C6E" w:rsidRPr="00970B76" w:rsidRDefault="00907C6E" w:rsidP="00907C6E">
      <w:pPr>
        <w:spacing w:line="360" w:lineRule="auto"/>
        <w:ind w:firstLineChars="200" w:firstLine="446"/>
        <w:rPr>
          <w:sz w:val="24"/>
        </w:rPr>
      </w:pPr>
      <w:r w:rsidRPr="00970B76">
        <w:rPr>
          <w:rFonts w:hint="eastAsia"/>
          <w:sz w:val="24"/>
        </w:rPr>
        <w:t>5.</w:t>
      </w:r>
      <w:r w:rsidRPr="00970B76">
        <w:rPr>
          <w:rFonts w:hint="eastAsia"/>
          <w:sz w:val="24"/>
        </w:rPr>
        <w:t>自觉接受监管</w:t>
      </w:r>
    </w:p>
    <w:p w:rsidR="00907C6E" w:rsidRPr="00970B76" w:rsidRDefault="00907C6E" w:rsidP="00907C6E">
      <w:pPr>
        <w:spacing w:line="360" w:lineRule="auto"/>
        <w:ind w:firstLineChars="200" w:firstLine="446"/>
        <w:rPr>
          <w:sz w:val="24"/>
        </w:rPr>
      </w:pPr>
      <w:r w:rsidRPr="00970B76">
        <w:rPr>
          <w:rFonts w:hint="eastAsia"/>
          <w:sz w:val="24"/>
        </w:rPr>
        <w:t>供应商有义务配合税务机关的正常业务监管以及纪检监察、外部审计、督察内审等监督机构对税务信息化项目全过程的监督检查工作，如实提供相关资料和信息，不得隐瞒、篡改或销毁与项目建设有关的文件、数据等资料。</w:t>
      </w:r>
    </w:p>
    <w:p w:rsidR="00907C6E" w:rsidRPr="00970B76" w:rsidRDefault="00907C6E" w:rsidP="00907C6E">
      <w:pPr>
        <w:spacing w:line="360" w:lineRule="auto"/>
        <w:ind w:firstLineChars="200" w:firstLine="446"/>
        <w:rPr>
          <w:sz w:val="24"/>
        </w:rPr>
      </w:pPr>
      <w:r w:rsidRPr="00970B76">
        <w:rPr>
          <w:rFonts w:hint="eastAsia"/>
          <w:sz w:val="24"/>
        </w:rPr>
        <w:t>6.</w:t>
      </w:r>
      <w:r w:rsidRPr="00970B76">
        <w:rPr>
          <w:rFonts w:hint="eastAsia"/>
          <w:sz w:val="24"/>
        </w:rPr>
        <w:t>举报和反馈意见</w:t>
      </w:r>
    </w:p>
    <w:p w:rsidR="00907C6E" w:rsidRDefault="00907C6E" w:rsidP="00907C6E">
      <w:pPr>
        <w:spacing w:line="360" w:lineRule="auto"/>
        <w:ind w:firstLineChars="200" w:firstLine="446"/>
        <w:rPr>
          <w:sz w:val="24"/>
        </w:rPr>
      </w:pPr>
      <w:r w:rsidRPr="00970B76">
        <w:rPr>
          <w:rFonts w:hint="eastAsia"/>
          <w:sz w:val="24"/>
        </w:rPr>
        <w:t>项目执行过程中，供应商有权举报、反馈采购人索贿受贿、吃拿卡要、违反中央八项规定精神等违纪违法行为。项目验收前，应填写《税务信息化项目服务商廉政反馈书》，提交采购人网络安全和信息化领导小组办公室。</w:t>
      </w:r>
    </w:p>
    <w:p w:rsidR="00907C6E" w:rsidRPr="00970B76" w:rsidRDefault="00907C6E" w:rsidP="00907C6E">
      <w:pPr>
        <w:spacing w:line="360" w:lineRule="auto"/>
        <w:ind w:firstLineChars="200" w:firstLine="446"/>
        <w:rPr>
          <w:sz w:val="24"/>
        </w:rPr>
      </w:pPr>
      <w:r>
        <w:rPr>
          <w:rFonts w:hint="eastAsia"/>
          <w:sz w:val="24"/>
        </w:rPr>
        <w:t>（六）</w:t>
      </w:r>
      <w:r w:rsidRPr="00970B76">
        <w:rPr>
          <w:rFonts w:hint="eastAsia"/>
          <w:sz w:val="24"/>
        </w:rPr>
        <w:t>违约责任要求</w:t>
      </w:r>
    </w:p>
    <w:p w:rsidR="00907C6E" w:rsidRPr="00970B76" w:rsidRDefault="00907C6E" w:rsidP="00907C6E">
      <w:pPr>
        <w:spacing w:line="360" w:lineRule="auto"/>
        <w:ind w:firstLineChars="200" w:firstLine="446"/>
        <w:rPr>
          <w:sz w:val="24"/>
        </w:rPr>
      </w:pPr>
      <w:r w:rsidRPr="00970B76">
        <w:rPr>
          <w:rFonts w:hint="eastAsia"/>
          <w:sz w:val="24"/>
        </w:rPr>
        <w:t>1.</w:t>
      </w:r>
      <w:r w:rsidRPr="00970B76">
        <w:rPr>
          <w:rFonts w:hint="eastAsia"/>
          <w:sz w:val="24"/>
        </w:rPr>
        <w:t>供应商违反合同约定内容且造成不良后果的，评审过程中被认定以明显低于成本的报价恶意竞标的，另行开发销售合同业务需求范围内软件供纳税人使用的，以及一年内发生</w:t>
      </w:r>
      <w:r w:rsidRPr="00970B76">
        <w:rPr>
          <w:rFonts w:hint="eastAsia"/>
          <w:sz w:val="24"/>
        </w:rPr>
        <w:t>2</w:t>
      </w:r>
      <w:r w:rsidRPr="00970B76">
        <w:rPr>
          <w:rFonts w:hint="eastAsia"/>
          <w:sz w:val="24"/>
        </w:rPr>
        <w:t>次及以上一般失信行为的，按照规定认定供应商失信行为，并将其失信行为报送税务总局网信办。</w:t>
      </w:r>
    </w:p>
    <w:p w:rsidR="00907C6E" w:rsidRPr="00970B76" w:rsidRDefault="00907C6E" w:rsidP="00907C6E">
      <w:pPr>
        <w:spacing w:line="360" w:lineRule="auto"/>
        <w:ind w:firstLineChars="200" w:firstLine="446"/>
        <w:rPr>
          <w:sz w:val="24"/>
        </w:rPr>
      </w:pPr>
      <w:r w:rsidRPr="00970B76">
        <w:rPr>
          <w:rFonts w:hint="eastAsia"/>
          <w:sz w:val="24"/>
        </w:rPr>
        <w:t>2.</w:t>
      </w:r>
      <w:r w:rsidRPr="00970B76">
        <w:rPr>
          <w:rFonts w:hint="eastAsia"/>
          <w:sz w:val="24"/>
        </w:rPr>
        <w:t>供应商违规聘用离职税务人员的，按照规定认定供应商失信行为，并将其失信行为报送税务总局网信办。</w:t>
      </w:r>
    </w:p>
    <w:p w:rsidR="00907C6E" w:rsidRPr="00970B76" w:rsidRDefault="00907C6E" w:rsidP="00907C6E">
      <w:pPr>
        <w:spacing w:line="360" w:lineRule="auto"/>
        <w:ind w:firstLineChars="200" w:firstLine="446"/>
        <w:rPr>
          <w:sz w:val="24"/>
        </w:rPr>
      </w:pPr>
      <w:r w:rsidRPr="00970B76">
        <w:rPr>
          <w:rFonts w:hint="eastAsia"/>
          <w:sz w:val="24"/>
        </w:rPr>
        <w:t>3.</w:t>
      </w:r>
      <w:r w:rsidRPr="00970B76">
        <w:rPr>
          <w:rFonts w:hint="eastAsia"/>
          <w:sz w:val="24"/>
        </w:rPr>
        <w:t>供应商利用为税务机关提供信息化服务便利向纳税人缴费人搭车收费或变相收费的，以及存在国家税务总局发票电子化改革（金税四期）领导小组办公室认定的失信行为的，按照规定认定供应商失信行为，并将其失信行为报送税务总局网信办。</w:t>
      </w:r>
    </w:p>
    <w:p w:rsidR="00907C6E" w:rsidRPr="00970B76" w:rsidRDefault="00907C6E" w:rsidP="00907C6E">
      <w:pPr>
        <w:spacing w:line="360" w:lineRule="auto"/>
        <w:ind w:firstLineChars="200" w:firstLine="446"/>
        <w:rPr>
          <w:sz w:val="24"/>
        </w:rPr>
      </w:pPr>
      <w:r w:rsidRPr="00970B76">
        <w:rPr>
          <w:rFonts w:hint="eastAsia"/>
          <w:sz w:val="24"/>
        </w:rPr>
        <w:t>4.</w:t>
      </w:r>
      <w:r w:rsidRPr="00970B76">
        <w:rPr>
          <w:rFonts w:hint="eastAsia"/>
          <w:sz w:val="24"/>
        </w:rPr>
        <w:t>供应商违反网络安全管理规定并造成不良后果的，攻击或侵入税务信息系统（包括</w:t>
      </w:r>
      <w:r w:rsidRPr="00970B76">
        <w:rPr>
          <w:rFonts w:hint="eastAsia"/>
          <w:sz w:val="24"/>
        </w:rPr>
        <w:t>CA</w:t>
      </w:r>
      <w:r w:rsidRPr="00970B76">
        <w:rPr>
          <w:rFonts w:hint="eastAsia"/>
          <w:sz w:val="24"/>
        </w:rPr>
        <w:t>等）的，以及存在“围猎”税务人员失信行为的，按照规定认定供应商失信行为，并将其失信行为报送税务总局网信办。</w:t>
      </w:r>
    </w:p>
    <w:p w:rsidR="00907C6E" w:rsidRPr="00970B76" w:rsidRDefault="00907C6E" w:rsidP="00907C6E">
      <w:pPr>
        <w:spacing w:line="360" w:lineRule="auto"/>
        <w:ind w:firstLineChars="200" w:firstLine="446"/>
        <w:rPr>
          <w:sz w:val="24"/>
        </w:rPr>
      </w:pPr>
      <w:r w:rsidRPr="00970B76">
        <w:rPr>
          <w:rFonts w:hint="eastAsia"/>
          <w:sz w:val="24"/>
        </w:rPr>
        <w:t>5.</w:t>
      </w:r>
      <w:r w:rsidRPr="00970B76">
        <w:rPr>
          <w:rFonts w:hint="eastAsia"/>
          <w:sz w:val="24"/>
        </w:rPr>
        <w:t>供应商存在其他严重失信行为的，经相关部门分析研判，按照规定认定供应商失信行为，并将其失信行为报送税务总局网信办。</w:t>
      </w:r>
    </w:p>
    <w:p w:rsidR="00907C6E" w:rsidRDefault="00907C6E" w:rsidP="00907C6E">
      <w:pPr>
        <w:spacing w:line="360" w:lineRule="auto"/>
        <w:ind w:firstLineChars="200" w:firstLine="446"/>
        <w:rPr>
          <w:sz w:val="24"/>
        </w:rPr>
      </w:pPr>
      <w:r>
        <w:rPr>
          <w:rFonts w:hint="eastAsia"/>
          <w:sz w:val="24"/>
        </w:rPr>
        <w:t>（七）</w:t>
      </w:r>
      <w:r w:rsidRPr="00970B76">
        <w:rPr>
          <w:rFonts w:hint="eastAsia"/>
          <w:sz w:val="24"/>
        </w:rPr>
        <w:t>知识产权要求</w:t>
      </w:r>
    </w:p>
    <w:p w:rsidR="00907C6E" w:rsidRPr="00970B76" w:rsidRDefault="00907C6E" w:rsidP="00907C6E">
      <w:pPr>
        <w:spacing w:line="360" w:lineRule="auto"/>
        <w:ind w:firstLineChars="200" w:firstLine="446"/>
        <w:rPr>
          <w:sz w:val="24"/>
        </w:rPr>
      </w:pPr>
      <w:r w:rsidRPr="00970B76">
        <w:rPr>
          <w:rFonts w:hint="eastAsia"/>
          <w:sz w:val="24"/>
        </w:rPr>
        <w:t>1.</w:t>
      </w:r>
      <w:r w:rsidRPr="00970B76">
        <w:rPr>
          <w:rFonts w:hint="eastAsia"/>
          <w:sz w:val="24"/>
        </w:rPr>
        <w:t>采购人对项目实施过程中所产生的所有成果（包括发明、发现、可运行系统、源代码及相关技术资料、文档等）享有所有权（永久使用权、复制权和修改权等）。除本项目工作所需外，未经采购人书面同意，供应商不得擅自使用、复制天津市税务局的商标、标志、数据信息、文档及其他资料。</w:t>
      </w:r>
    </w:p>
    <w:p w:rsidR="00907C6E" w:rsidRPr="00970B76" w:rsidRDefault="00907C6E" w:rsidP="00907C6E">
      <w:pPr>
        <w:spacing w:line="360" w:lineRule="auto"/>
        <w:ind w:firstLineChars="200" w:firstLine="446"/>
        <w:rPr>
          <w:sz w:val="24"/>
        </w:rPr>
      </w:pPr>
      <w:r w:rsidRPr="00970B76">
        <w:rPr>
          <w:rFonts w:hint="eastAsia"/>
          <w:sz w:val="24"/>
        </w:rPr>
        <w:t>2.</w:t>
      </w:r>
      <w:r w:rsidRPr="00970B76">
        <w:rPr>
          <w:rFonts w:hint="eastAsia"/>
          <w:sz w:val="24"/>
        </w:rPr>
        <w:t>供应商应保证在本项目中所有预装和为本项目安装的软件为在中国境内具有合法版权或使用权的正版软件且无质量瑕疵。</w:t>
      </w:r>
    </w:p>
    <w:p w:rsidR="00907C6E" w:rsidRDefault="00907C6E" w:rsidP="00907C6E">
      <w:pPr>
        <w:spacing w:line="360" w:lineRule="auto"/>
        <w:ind w:firstLineChars="200" w:firstLine="446"/>
        <w:rPr>
          <w:sz w:val="24"/>
        </w:rPr>
      </w:pPr>
      <w:r w:rsidRPr="00970B76">
        <w:rPr>
          <w:rFonts w:hint="eastAsia"/>
          <w:sz w:val="24"/>
        </w:rPr>
        <w:t>3.</w:t>
      </w:r>
      <w:r w:rsidRPr="00970B76">
        <w:rPr>
          <w:rFonts w:hint="eastAsia"/>
          <w:sz w:val="24"/>
        </w:rPr>
        <w:t>供应商应保证其所提供的产品及服务不侵犯第三方的知识产权，否则，由此给采购人造成的一切损失由供应商承担。</w:t>
      </w:r>
    </w:p>
    <w:p w:rsidR="00907C6E" w:rsidRPr="00970B76" w:rsidRDefault="00907C6E" w:rsidP="00907C6E">
      <w:pPr>
        <w:spacing w:line="360" w:lineRule="auto"/>
        <w:ind w:firstLineChars="200" w:firstLine="446"/>
        <w:rPr>
          <w:sz w:val="24"/>
        </w:rPr>
      </w:pPr>
      <w:r w:rsidRPr="00970B76">
        <w:rPr>
          <w:rFonts w:hint="eastAsia"/>
          <w:sz w:val="24"/>
        </w:rPr>
        <w:t>★</w:t>
      </w:r>
      <w:r>
        <w:rPr>
          <w:rFonts w:hint="eastAsia"/>
          <w:sz w:val="24"/>
        </w:rPr>
        <w:t>（八）</w:t>
      </w:r>
      <w:r w:rsidRPr="00970B76">
        <w:rPr>
          <w:rFonts w:hint="eastAsia"/>
          <w:sz w:val="24"/>
        </w:rPr>
        <w:t>履行核心技术移交要求</w:t>
      </w:r>
    </w:p>
    <w:p w:rsidR="007F1D1C" w:rsidRDefault="007F1D1C" w:rsidP="007F1D1C">
      <w:pPr>
        <w:pStyle w:val="MsoNormal0"/>
        <w:spacing w:line="360" w:lineRule="auto"/>
        <w:ind w:firstLine="640"/>
        <w:jc w:val="both"/>
        <w:rPr>
          <w:rFonts w:eastAsia="宋体"/>
          <w:kern w:val="2"/>
          <w:szCs w:val="20"/>
          <w:lang w:eastAsia="zh-CN"/>
        </w:rPr>
      </w:pPr>
      <w:r>
        <w:rPr>
          <w:rFonts w:eastAsia="宋体" w:hint="eastAsia"/>
          <w:kern w:val="2"/>
          <w:szCs w:val="20"/>
          <w:lang w:eastAsia="zh-CN"/>
        </w:rPr>
        <w:t>一是完整移交全套技术资料。供应商须完整移交线路拓扑、路由配置、</w:t>
      </w:r>
      <w:r>
        <w:rPr>
          <w:rFonts w:eastAsia="宋体" w:hint="eastAsia"/>
          <w:kern w:val="2"/>
          <w:szCs w:val="20"/>
          <w:lang w:eastAsia="zh-CN"/>
        </w:rPr>
        <w:t>IP</w:t>
      </w:r>
      <w:r>
        <w:rPr>
          <w:rFonts w:eastAsia="宋体" w:hint="eastAsia"/>
          <w:kern w:val="2"/>
          <w:szCs w:val="20"/>
          <w:lang w:eastAsia="zh-CN"/>
        </w:rPr>
        <w:t>规划、端口参数、传输策略、冗余架构、节点台账等全部技术资料，确保资料真实准确、同步最新配置，杜绝缺项漏项、资料滞后。</w:t>
      </w:r>
    </w:p>
    <w:p w:rsidR="007F1D1C" w:rsidRDefault="007F1D1C" w:rsidP="007F1D1C">
      <w:pPr>
        <w:pStyle w:val="MsoNormal0"/>
        <w:spacing w:line="360" w:lineRule="auto"/>
        <w:ind w:firstLine="640"/>
        <w:jc w:val="both"/>
        <w:rPr>
          <w:rFonts w:eastAsia="宋体"/>
          <w:kern w:val="2"/>
          <w:szCs w:val="20"/>
          <w:lang w:eastAsia="zh-CN"/>
        </w:rPr>
      </w:pPr>
      <w:r>
        <w:rPr>
          <w:rFonts w:eastAsia="宋体" w:hint="eastAsia"/>
          <w:kern w:val="2"/>
          <w:szCs w:val="20"/>
          <w:lang w:eastAsia="zh-CN"/>
        </w:rPr>
        <w:t>二是全面移交运维管控权限。所有线路监控、状态查询、故障排查、后台运维权限全部移交我方，彻底关闭所有远程通道、后门权限、持久接入端口，供应商不得留存任何独立管控权限，杜绝技术黑箱。</w:t>
      </w:r>
    </w:p>
    <w:p w:rsidR="007F1D1C" w:rsidRDefault="007F1D1C" w:rsidP="007F1D1C">
      <w:pPr>
        <w:pStyle w:val="MsoNormal0"/>
        <w:spacing w:line="360" w:lineRule="auto"/>
        <w:ind w:firstLine="640"/>
        <w:jc w:val="both"/>
        <w:rPr>
          <w:rFonts w:eastAsia="宋体"/>
          <w:kern w:val="2"/>
          <w:szCs w:val="20"/>
          <w:lang w:eastAsia="zh-CN"/>
        </w:rPr>
      </w:pPr>
      <w:r>
        <w:rPr>
          <w:rFonts w:eastAsia="宋体" w:hint="eastAsia"/>
          <w:kern w:val="2"/>
          <w:szCs w:val="20"/>
          <w:lang w:eastAsia="zh-CN"/>
        </w:rPr>
        <w:t>三是完整移交故障与应急技术。无条件移交线路故障排查、断点定位、链路切换、断网恢复、重大故障应急处置方法，提供标准化运维及故障处置手册，保障我方自主运维处置能力。</w:t>
      </w:r>
    </w:p>
    <w:p w:rsidR="00907C6E" w:rsidRPr="00970B76" w:rsidRDefault="00907C6E" w:rsidP="00907C6E">
      <w:pPr>
        <w:spacing w:line="360" w:lineRule="auto"/>
        <w:ind w:firstLineChars="200" w:firstLine="446"/>
        <w:rPr>
          <w:sz w:val="24"/>
        </w:rPr>
      </w:pPr>
      <w:r w:rsidRPr="00970B76">
        <w:rPr>
          <w:rFonts w:hint="eastAsia"/>
          <w:sz w:val="24"/>
        </w:rPr>
        <w:t>★</w:t>
      </w:r>
      <w:r>
        <w:rPr>
          <w:rFonts w:hint="eastAsia"/>
          <w:sz w:val="24"/>
        </w:rPr>
        <w:t>（九）</w:t>
      </w:r>
      <w:r w:rsidRPr="00970B76">
        <w:rPr>
          <w:rFonts w:hint="eastAsia"/>
          <w:sz w:val="24"/>
        </w:rPr>
        <w:t>加强技术人员管理培训</w:t>
      </w:r>
    </w:p>
    <w:p w:rsidR="007F1D1C" w:rsidRPr="007F1D1C" w:rsidRDefault="007F1D1C" w:rsidP="007F1D1C">
      <w:pPr>
        <w:spacing w:line="360" w:lineRule="auto"/>
        <w:ind w:firstLineChars="200" w:firstLine="446"/>
        <w:outlineLvl w:val="0"/>
        <w:rPr>
          <w:sz w:val="24"/>
        </w:rPr>
      </w:pPr>
      <w:r w:rsidRPr="007F1D1C">
        <w:rPr>
          <w:rFonts w:hint="eastAsia"/>
          <w:sz w:val="24"/>
        </w:rPr>
        <w:t>一是落实定岗定责管控。明确专职运维人员，实行定岗定责、最小权限管理，建立人员权限台账。人员调岗、离职、轮岗即时回收权限、完成技术交接，杜绝权限失控、技术断层。</w:t>
      </w:r>
    </w:p>
    <w:p w:rsidR="007F1D1C" w:rsidRPr="007F1D1C" w:rsidRDefault="007F1D1C" w:rsidP="007F1D1C">
      <w:pPr>
        <w:spacing w:line="360" w:lineRule="auto"/>
        <w:ind w:firstLineChars="200" w:firstLine="446"/>
        <w:outlineLvl w:val="0"/>
        <w:rPr>
          <w:sz w:val="24"/>
        </w:rPr>
      </w:pPr>
      <w:r w:rsidRPr="007F1D1C">
        <w:rPr>
          <w:rFonts w:hint="eastAsia"/>
          <w:sz w:val="24"/>
        </w:rPr>
        <w:t>二是规范日常运维制度。严格执行线路巡检、变更审批、双人复核、日志留存、安全自查制度，严禁私自改配、违规调试、擅自开通临时通道，全程合规留痕。</w:t>
      </w:r>
    </w:p>
    <w:p w:rsidR="007F1D1C" w:rsidRPr="007F1D1C" w:rsidRDefault="007F1D1C" w:rsidP="007F1D1C">
      <w:pPr>
        <w:spacing w:line="360" w:lineRule="auto"/>
        <w:ind w:firstLineChars="200" w:firstLine="446"/>
        <w:outlineLvl w:val="0"/>
        <w:rPr>
          <w:sz w:val="24"/>
        </w:rPr>
      </w:pPr>
      <w:r w:rsidRPr="007F1D1C">
        <w:rPr>
          <w:rFonts w:hint="eastAsia"/>
          <w:sz w:val="24"/>
        </w:rPr>
        <w:t>三是开展专项技术培训。供应商须免费开展线路原理、拓扑识别、参数配置、故障排查、割接规范、应急处置、安全保密专项培训，彻底破除外包技术依赖。</w:t>
      </w:r>
    </w:p>
    <w:p w:rsidR="007F1D1C" w:rsidRPr="007F1D1C" w:rsidRDefault="007F1D1C" w:rsidP="007F1D1C">
      <w:pPr>
        <w:spacing w:line="360" w:lineRule="auto"/>
        <w:ind w:firstLineChars="200" w:firstLine="446"/>
        <w:outlineLvl w:val="0"/>
        <w:rPr>
          <w:sz w:val="24"/>
        </w:rPr>
      </w:pPr>
      <w:r w:rsidRPr="007F1D1C">
        <w:rPr>
          <w:rFonts w:hint="eastAsia"/>
          <w:sz w:val="24"/>
        </w:rPr>
        <w:t>四是强化安全保密教育。明确运维保密纪律，严禁工作人员私自对接厂商后台、外泄线路核心参数及运维资料，严防人为操作风险与数据泄密风险。</w:t>
      </w:r>
    </w:p>
    <w:p w:rsidR="00907C6E" w:rsidRPr="00907C6E" w:rsidRDefault="007F1D1C" w:rsidP="007F1D1C">
      <w:pPr>
        <w:spacing w:line="360" w:lineRule="auto"/>
        <w:ind w:firstLineChars="200" w:firstLine="446"/>
        <w:outlineLvl w:val="0"/>
        <w:rPr>
          <w:kern w:val="0"/>
          <w:sz w:val="24"/>
          <w:szCs w:val="24"/>
        </w:rPr>
      </w:pPr>
      <w:r w:rsidRPr="007F1D1C">
        <w:rPr>
          <w:rFonts w:hint="eastAsia"/>
          <w:sz w:val="24"/>
        </w:rPr>
        <w:t>五是实行培训考核闭环。通过实操测试、故障演练、应急演练检验培训成效，将独立运维、排障、合规处置能力作为培训验收及项目交付考核依据。</w:t>
      </w:r>
    </w:p>
    <w:p w:rsidR="00907C6E" w:rsidRDefault="00907C6E" w:rsidP="009E0CD4">
      <w:pPr>
        <w:spacing w:line="360" w:lineRule="auto"/>
        <w:ind w:firstLineChars="200" w:firstLine="446"/>
        <w:outlineLvl w:val="0"/>
        <w:rPr>
          <w:kern w:val="0"/>
          <w:sz w:val="24"/>
          <w:szCs w:val="24"/>
        </w:rPr>
      </w:pPr>
    </w:p>
    <w:p w:rsidR="00907C6E" w:rsidRDefault="00907C6E">
      <w:pPr>
        <w:widowControl/>
        <w:jc w:val="left"/>
        <w:rPr>
          <w:kern w:val="0"/>
          <w:sz w:val="24"/>
          <w:szCs w:val="24"/>
        </w:rPr>
      </w:pPr>
      <w:r>
        <w:rPr>
          <w:kern w:val="0"/>
          <w:sz w:val="24"/>
          <w:szCs w:val="24"/>
        </w:rPr>
        <w:br w:type="page"/>
      </w:r>
    </w:p>
    <w:p w:rsidR="00907C6E" w:rsidRDefault="00907C6E" w:rsidP="00907C6E">
      <w:pPr>
        <w:spacing w:line="360" w:lineRule="auto"/>
        <w:ind w:firstLineChars="200" w:firstLine="446"/>
        <w:rPr>
          <w:sz w:val="24"/>
        </w:rPr>
      </w:pPr>
      <w:r>
        <w:rPr>
          <w:rFonts w:hint="eastAsia"/>
          <w:sz w:val="24"/>
        </w:rPr>
        <w:t>附件</w:t>
      </w:r>
      <w:r>
        <w:rPr>
          <w:rFonts w:hint="eastAsia"/>
          <w:sz w:val="24"/>
        </w:rPr>
        <w:t>A</w:t>
      </w:r>
    </w:p>
    <w:p w:rsidR="00907C6E" w:rsidRDefault="00907C6E" w:rsidP="00907C6E">
      <w:pPr>
        <w:pStyle w:val="MsoNormal0"/>
        <w:spacing w:line="360" w:lineRule="auto"/>
        <w:jc w:val="center"/>
        <w:rPr>
          <w:lang w:eastAsia="zh-CN"/>
        </w:rPr>
      </w:pPr>
      <w:r>
        <w:rPr>
          <w:rFonts w:ascii="仿宋_GB2312" w:eastAsia="仿宋_GB2312" w:hAnsi="仿宋_GB2312" w:cs="仿宋_GB2312"/>
          <w:b/>
          <w:bCs/>
          <w:sz w:val="28"/>
          <w:szCs w:val="28"/>
          <w:lang w:eastAsia="zh-CN"/>
        </w:rPr>
        <w:t>税务信息化服务商廉洁承诺书</w:t>
      </w:r>
    </w:p>
    <w:p w:rsidR="00907C6E" w:rsidRDefault="00907C6E" w:rsidP="00907C6E">
      <w:pPr>
        <w:pStyle w:val="MsoNormal0"/>
        <w:spacing w:line="360" w:lineRule="auto"/>
        <w:ind w:firstLine="560"/>
        <w:rPr>
          <w:lang w:eastAsia="zh-CN"/>
        </w:rPr>
      </w:pPr>
      <w:r>
        <w:rPr>
          <w:rFonts w:ascii="宋体" w:eastAsia="宋体" w:hAnsi="宋体" w:cs="宋体" w:hint="eastAsia"/>
          <w:sz w:val="28"/>
          <w:szCs w:val="28"/>
          <w:lang w:eastAsia="zh-CN"/>
        </w:rPr>
        <w:t> </w:t>
      </w:r>
    </w:p>
    <w:p w:rsidR="00907C6E" w:rsidRDefault="00907C6E" w:rsidP="00907C6E">
      <w:pPr>
        <w:pStyle w:val="MsoNormal0"/>
        <w:spacing w:line="360" w:lineRule="auto"/>
        <w:ind w:firstLine="560"/>
        <w:rPr>
          <w:lang w:eastAsia="zh-CN"/>
        </w:rPr>
      </w:pPr>
      <w:r>
        <w:rPr>
          <w:rFonts w:ascii="仿宋_GB2312" w:eastAsia="仿宋_GB2312" w:hAnsi="仿宋_GB2312" w:cs="仿宋_GB2312"/>
          <w:sz w:val="28"/>
          <w:szCs w:val="28"/>
          <w:lang w:eastAsia="zh-CN"/>
        </w:rPr>
        <w:t>为深入贯彻落实党中央关于全面从严治党的决策部署，进一步加强税务信息化项目合作中的廉政建设，防范廉政风险发生，确保项目公开、公平、公正推进，我司郑重承诺如下：</w:t>
      </w:r>
    </w:p>
    <w:p w:rsidR="00907C6E" w:rsidRDefault="00907C6E" w:rsidP="00907C6E">
      <w:pPr>
        <w:pStyle w:val="MsoNormal0"/>
        <w:spacing w:line="360" w:lineRule="auto"/>
        <w:ind w:firstLine="560"/>
        <w:rPr>
          <w:lang w:eastAsia="zh-CN"/>
        </w:rPr>
      </w:pPr>
      <w:r>
        <w:rPr>
          <w:rFonts w:ascii="仿宋_GB2312" w:eastAsia="仿宋_GB2312" w:hAnsi="仿宋_GB2312" w:cs="仿宋_GB2312"/>
          <w:sz w:val="28"/>
          <w:szCs w:val="28"/>
          <w:lang w:eastAsia="zh-CN"/>
        </w:rPr>
        <w:t>一、合法合规经营。严格遵守国家法律法规及税务部门的相关规定，坚持廉洁从业、诚信经营的原则。在合作过程中不以任何形式进行利益输送，维护良好的政商关系。</w:t>
      </w:r>
    </w:p>
    <w:p w:rsidR="00907C6E" w:rsidRDefault="00907C6E" w:rsidP="00907C6E">
      <w:pPr>
        <w:pStyle w:val="MsoNormal0"/>
        <w:spacing w:line="360" w:lineRule="auto"/>
        <w:ind w:firstLine="560"/>
        <w:rPr>
          <w:lang w:eastAsia="zh-CN"/>
        </w:rPr>
      </w:pPr>
      <w:r>
        <w:rPr>
          <w:rFonts w:ascii="仿宋_GB2312" w:eastAsia="仿宋_GB2312" w:hAnsi="仿宋_GB2312" w:cs="仿宋_GB2312"/>
          <w:sz w:val="28"/>
          <w:szCs w:val="28"/>
          <w:lang w:eastAsia="zh-CN"/>
        </w:rPr>
        <w:t>二、杜绝商业贿赂。加强内部管理，我司及我司员工均不对采购人工作人员实施以下行为：</w:t>
      </w:r>
    </w:p>
    <w:p w:rsidR="00907C6E" w:rsidRDefault="00907C6E" w:rsidP="00907C6E">
      <w:pPr>
        <w:pStyle w:val="MsoNormal0"/>
        <w:spacing w:line="360" w:lineRule="auto"/>
        <w:ind w:firstLine="560"/>
        <w:rPr>
          <w:lang w:eastAsia="zh-CN"/>
        </w:rPr>
      </w:pPr>
      <w:r>
        <w:rPr>
          <w:rFonts w:ascii="仿宋_GB2312" w:eastAsia="仿宋_GB2312" w:hAnsi="仿宋_GB2312" w:cs="仿宋_GB2312"/>
          <w:sz w:val="28"/>
          <w:szCs w:val="28"/>
          <w:lang w:eastAsia="zh-CN"/>
        </w:rPr>
        <w:t>（一）以各种形式和名义提供礼品、礼金、电子红包、支付凭证、商业预付卡、名贵特产、有价证券、股权、其他金融产品等财物。</w:t>
      </w:r>
    </w:p>
    <w:p w:rsidR="00907C6E" w:rsidRDefault="00907C6E" w:rsidP="00907C6E">
      <w:pPr>
        <w:pStyle w:val="MsoNormal0"/>
        <w:spacing w:line="360" w:lineRule="auto"/>
        <w:ind w:firstLine="560"/>
        <w:rPr>
          <w:lang w:eastAsia="zh-CN"/>
        </w:rPr>
      </w:pPr>
      <w:r>
        <w:rPr>
          <w:rFonts w:ascii="仿宋_GB2312" w:eastAsia="仿宋_GB2312" w:hAnsi="仿宋_GB2312" w:cs="仿宋_GB2312"/>
          <w:sz w:val="28"/>
          <w:szCs w:val="28"/>
          <w:lang w:eastAsia="zh-CN"/>
        </w:rPr>
        <w:t>（二）以各种形式和名义提供宴请、旅游、健身、娱乐、私人会所等活动安排；代付加班餐费、打车费等。</w:t>
      </w:r>
    </w:p>
    <w:p w:rsidR="00907C6E" w:rsidRDefault="00907C6E" w:rsidP="00907C6E">
      <w:pPr>
        <w:pStyle w:val="MsoNormal0"/>
        <w:spacing w:line="360" w:lineRule="auto"/>
        <w:ind w:firstLine="560"/>
        <w:rPr>
          <w:lang w:eastAsia="zh-CN"/>
        </w:rPr>
      </w:pPr>
      <w:r>
        <w:rPr>
          <w:rFonts w:ascii="仿宋_GB2312" w:eastAsia="仿宋_GB2312" w:hAnsi="仿宋_GB2312" w:cs="仿宋_GB2312"/>
          <w:sz w:val="28"/>
          <w:szCs w:val="28"/>
          <w:lang w:eastAsia="zh-CN"/>
        </w:rPr>
        <w:t>（三）以讲课费、咨询费等名义，提供或变相提供报酬。</w:t>
      </w:r>
    </w:p>
    <w:p w:rsidR="00907C6E" w:rsidRDefault="00907C6E" w:rsidP="00907C6E">
      <w:pPr>
        <w:pStyle w:val="MsoNormal0"/>
        <w:spacing w:line="360" w:lineRule="auto"/>
        <w:ind w:firstLine="560"/>
        <w:rPr>
          <w:lang w:eastAsia="zh-CN"/>
        </w:rPr>
      </w:pPr>
      <w:r>
        <w:rPr>
          <w:rFonts w:ascii="仿宋_GB2312" w:eastAsia="仿宋_GB2312" w:hAnsi="仿宋_GB2312" w:cs="仿宋_GB2312"/>
          <w:sz w:val="28"/>
          <w:szCs w:val="28"/>
          <w:lang w:eastAsia="zh-CN"/>
        </w:rPr>
        <w:t>（四）借款、借房、借车，报销应由个人负担的费用。</w:t>
      </w:r>
    </w:p>
    <w:p w:rsidR="00907C6E" w:rsidRDefault="00907C6E" w:rsidP="00907C6E">
      <w:pPr>
        <w:pStyle w:val="MsoNormal0"/>
        <w:spacing w:line="360" w:lineRule="auto"/>
        <w:ind w:firstLine="560"/>
        <w:rPr>
          <w:lang w:eastAsia="zh-CN"/>
        </w:rPr>
      </w:pPr>
      <w:r>
        <w:rPr>
          <w:rFonts w:ascii="仿宋_GB2312" w:eastAsia="仿宋_GB2312" w:hAnsi="仿宋_GB2312" w:cs="仿宋_GB2312"/>
          <w:sz w:val="28"/>
          <w:szCs w:val="28"/>
          <w:lang w:eastAsia="zh-CN"/>
        </w:rPr>
        <w:t>（五）以无偿、象征性地收取费用等方式提供家政、司机等服务劳务。</w:t>
      </w:r>
    </w:p>
    <w:p w:rsidR="00907C6E" w:rsidRDefault="00907C6E" w:rsidP="00907C6E">
      <w:pPr>
        <w:pStyle w:val="MsoNormal0"/>
        <w:spacing w:line="360" w:lineRule="auto"/>
        <w:ind w:firstLine="560"/>
        <w:rPr>
          <w:lang w:eastAsia="zh-CN"/>
        </w:rPr>
      </w:pPr>
      <w:r>
        <w:rPr>
          <w:rFonts w:ascii="仿宋_GB2312" w:eastAsia="仿宋_GB2312" w:hAnsi="仿宋_GB2312" w:cs="仿宋_GB2312"/>
          <w:sz w:val="28"/>
          <w:szCs w:val="28"/>
          <w:lang w:eastAsia="zh-CN"/>
        </w:rPr>
        <w:t>（六）其他通过任何形式行贿或输送利益的行为。</w:t>
      </w:r>
    </w:p>
    <w:p w:rsidR="00907C6E" w:rsidRDefault="00907C6E" w:rsidP="00907C6E">
      <w:pPr>
        <w:pStyle w:val="MsoNormal0"/>
        <w:spacing w:line="360" w:lineRule="auto"/>
        <w:ind w:firstLine="560"/>
        <w:rPr>
          <w:lang w:eastAsia="zh-CN"/>
        </w:rPr>
      </w:pPr>
      <w:r>
        <w:rPr>
          <w:rFonts w:ascii="仿宋_GB2312" w:eastAsia="仿宋_GB2312" w:hAnsi="仿宋_GB2312" w:cs="仿宋_GB2312"/>
          <w:sz w:val="28"/>
          <w:szCs w:val="28"/>
          <w:lang w:eastAsia="zh-CN"/>
        </w:rPr>
        <w:t>三、规范经营活动。严格按照合同约定履行义务，保证项目质量，按时完成建设任务；在合作过程中不以任何借口拖延工期、虚报成本或谋取私利。</w:t>
      </w:r>
    </w:p>
    <w:p w:rsidR="00907C6E" w:rsidRDefault="00907C6E" w:rsidP="00907C6E">
      <w:pPr>
        <w:pStyle w:val="MsoNormal0"/>
        <w:spacing w:line="360" w:lineRule="auto"/>
        <w:ind w:firstLine="560"/>
        <w:rPr>
          <w:lang w:eastAsia="zh-CN"/>
        </w:rPr>
      </w:pPr>
      <w:r>
        <w:rPr>
          <w:rFonts w:ascii="仿宋_GB2312" w:eastAsia="仿宋_GB2312" w:hAnsi="仿宋_GB2312" w:cs="仿宋_GB2312"/>
          <w:sz w:val="28"/>
          <w:szCs w:val="28"/>
          <w:lang w:eastAsia="zh-CN"/>
        </w:rPr>
        <w:t>四、公开透明合作。我司承诺在项目实施过程中保持公开透明，主动接受税务部门及纪检监察机构的全程监督，并积极配合任何有关廉洁从业的调查工作。</w:t>
      </w:r>
    </w:p>
    <w:p w:rsidR="00907C6E" w:rsidRDefault="00907C6E" w:rsidP="00907C6E">
      <w:pPr>
        <w:pStyle w:val="MsoNormal0"/>
        <w:spacing w:line="360" w:lineRule="auto"/>
        <w:ind w:firstLine="560"/>
        <w:rPr>
          <w:lang w:eastAsia="zh-CN"/>
        </w:rPr>
      </w:pPr>
      <w:r>
        <w:rPr>
          <w:rFonts w:ascii="仿宋_GB2312" w:eastAsia="仿宋_GB2312" w:hAnsi="仿宋_GB2312" w:cs="仿宋_GB2312"/>
          <w:sz w:val="28"/>
          <w:szCs w:val="28"/>
          <w:lang w:eastAsia="zh-CN"/>
        </w:rPr>
        <w:t>五、严格内部管理。加强企业内部廉洁教育，确保员工知晓并遵守相关法律法规及廉洁要求；加强项目实施全过程廉洁监督；对于违反廉洁承诺的员工，将严肃处理，并承担相应责任。</w:t>
      </w:r>
    </w:p>
    <w:p w:rsidR="00907C6E" w:rsidRDefault="00907C6E" w:rsidP="00907C6E">
      <w:pPr>
        <w:pStyle w:val="MsoNormal0"/>
        <w:spacing w:line="360" w:lineRule="auto"/>
        <w:ind w:firstLine="560"/>
        <w:rPr>
          <w:lang w:eastAsia="zh-CN"/>
        </w:rPr>
      </w:pPr>
      <w:r>
        <w:rPr>
          <w:rFonts w:ascii="仿宋_GB2312" w:eastAsia="仿宋_GB2312" w:hAnsi="仿宋_GB2312" w:cs="仿宋_GB2312"/>
          <w:sz w:val="28"/>
          <w:szCs w:val="28"/>
          <w:lang w:eastAsia="zh-CN"/>
        </w:rPr>
        <w:t>六、积极参与监督。在税务信息化项目实施过程中，如发现任何违纪违法行为，将如实反馈问题和意见。</w:t>
      </w:r>
    </w:p>
    <w:p w:rsidR="00907C6E" w:rsidRDefault="00907C6E" w:rsidP="00907C6E">
      <w:pPr>
        <w:pStyle w:val="MsoNormal0"/>
        <w:spacing w:line="360" w:lineRule="auto"/>
        <w:ind w:firstLine="560"/>
        <w:rPr>
          <w:lang w:eastAsia="zh-CN"/>
        </w:rPr>
      </w:pPr>
      <w:r>
        <w:rPr>
          <w:rFonts w:ascii="宋体" w:eastAsia="宋体" w:hAnsi="宋体" w:cs="宋体" w:hint="eastAsia"/>
          <w:sz w:val="28"/>
          <w:szCs w:val="28"/>
          <w:lang w:eastAsia="zh-CN"/>
        </w:rPr>
        <w:t>    </w:t>
      </w:r>
    </w:p>
    <w:p w:rsidR="00907C6E" w:rsidRDefault="00907C6E" w:rsidP="00907C6E">
      <w:pPr>
        <w:pStyle w:val="MsoNormal0"/>
        <w:spacing w:line="360" w:lineRule="auto"/>
        <w:ind w:firstLine="560"/>
        <w:rPr>
          <w:lang w:eastAsia="zh-CN"/>
        </w:rPr>
      </w:pPr>
      <w:r>
        <w:rPr>
          <w:rFonts w:ascii="仿宋_GB2312" w:eastAsia="仿宋_GB2312" w:hAnsi="仿宋_GB2312" w:cs="仿宋_GB2312"/>
          <w:sz w:val="28"/>
          <w:szCs w:val="28"/>
          <w:lang w:eastAsia="zh-CN"/>
        </w:rPr>
        <w:t>承诺单位（盖章）：_________________________</w:t>
      </w:r>
    </w:p>
    <w:p w:rsidR="00907C6E" w:rsidRDefault="00907C6E" w:rsidP="00907C6E">
      <w:pPr>
        <w:pStyle w:val="MsoNormal0"/>
        <w:spacing w:line="360" w:lineRule="auto"/>
        <w:ind w:firstLine="560"/>
        <w:rPr>
          <w:lang w:eastAsia="zh-CN"/>
        </w:rPr>
      </w:pPr>
      <w:r>
        <w:rPr>
          <w:rFonts w:ascii="仿宋_GB2312" w:eastAsia="仿宋_GB2312" w:hAnsi="仿宋_GB2312" w:cs="仿宋_GB2312"/>
          <w:sz w:val="28"/>
          <w:szCs w:val="28"/>
          <w:lang w:eastAsia="zh-CN"/>
        </w:rPr>
        <w:t>法定代表人或授权代表签字：________________</w:t>
      </w:r>
    </w:p>
    <w:p w:rsidR="00907C6E" w:rsidRDefault="00907C6E" w:rsidP="00907C6E">
      <w:pPr>
        <w:pStyle w:val="MsoNormal0"/>
        <w:spacing w:line="360" w:lineRule="auto"/>
        <w:ind w:firstLine="560"/>
      </w:pPr>
      <w:r>
        <w:rPr>
          <w:rFonts w:ascii="仿宋_GB2312" w:eastAsia="仿宋_GB2312" w:hAnsi="仿宋_GB2312" w:cs="仿宋_GB2312"/>
          <w:sz w:val="28"/>
          <w:szCs w:val="28"/>
        </w:rPr>
        <w:t>日期：XX年XX月XX日</w:t>
      </w:r>
    </w:p>
    <w:p w:rsidR="00907C6E" w:rsidRDefault="00907C6E" w:rsidP="00907C6E">
      <w:pPr>
        <w:pStyle w:val="MsoBodyTextIndent0"/>
        <w:spacing w:line="360" w:lineRule="auto"/>
        <w:ind w:firstLine="490"/>
        <w:rPr>
          <w:rFonts w:ascii="Century Gothic" w:eastAsia="Century Gothic" w:hAnsi="Century Gothic" w:cs="Century Gothic"/>
        </w:rPr>
      </w:pPr>
      <w:r>
        <w:rPr>
          <w:rFonts w:ascii="宋体" w:eastAsia="宋体" w:hAnsi="宋体" w:cs="宋体" w:hint="eastAsia"/>
          <w:sz w:val="28"/>
          <w:szCs w:val="28"/>
        </w:rPr>
        <w:t> </w:t>
      </w:r>
    </w:p>
    <w:p w:rsidR="00907C6E" w:rsidRDefault="00907C6E" w:rsidP="00907C6E">
      <w:pPr>
        <w:pStyle w:val="MsoNormal0"/>
        <w:spacing w:line="360" w:lineRule="auto"/>
        <w:jc w:val="center"/>
        <w:rPr>
          <w:lang w:eastAsia="zh-CN"/>
        </w:rPr>
      </w:pPr>
      <w:r>
        <w:rPr>
          <w:rFonts w:ascii="仿宋_GB2312" w:eastAsia="仿宋_GB2312" w:hAnsi="仿宋_GB2312" w:cs="仿宋_GB2312"/>
          <w:b/>
          <w:bCs/>
          <w:sz w:val="28"/>
          <w:szCs w:val="28"/>
          <w:lang w:eastAsia="zh-CN"/>
        </w:rPr>
        <w:t>税务信息化廉政情况反馈书</w:t>
      </w:r>
    </w:p>
    <w:p w:rsidR="00907C6E" w:rsidRDefault="00907C6E" w:rsidP="00907C6E">
      <w:pPr>
        <w:pStyle w:val="MsoBodyTextIndent0"/>
        <w:spacing w:line="360" w:lineRule="auto"/>
        <w:ind w:firstLine="490"/>
        <w:rPr>
          <w:rFonts w:ascii="Century Gothic" w:eastAsia="Century Gothic" w:hAnsi="Century Gothic" w:cs="Century Gothic"/>
          <w:lang w:eastAsia="zh-CN"/>
        </w:rPr>
      </w:pPr>
      <w:r>
        <w:rPr>
          <w:rFonts w:ascii="Century Gothic" w:eastAsia="Century Gothic" w:hAnsi="Century Gothic" w:cs="Century Gothic"/>
          <w:lang w:eastAsia="zh-CN"/>
        </w:rPr>
        <w:t> </w:t>
      </w:r>
    </w:p>
    <w:tbl>
      <w:tblPr>
        <w:tblStyle w:val="MsoNormalTable0"/>
        <w:tblW w:w="9370" w:type="dxa"/>
        <w:tblCellSpacing w:w="0" w:type="dxa"/>
        <w:tblInd w:w="221" w:type="dxa"/>
        <w:tblCellMar>
          <w:top w:w="15" w:type="dxa"/>
          <w:left w:w="15" w:type="dxa"/>
          <w:bottom w:w="15" w:type="dxa"/>
          <w:right w:w="15" w:type="dxa"/>
        </w:tblCellMar>
        <w:tblLook w:val="05E0" w:firstRow="1" w:lastRow="1" w:firstColumn="1" w:lastColumn="1" w:noHBand="0" w:noVBand="1"/>
      </w:tblPr>
      <w:tblGrid>
        <w:gridCol w:w="2317"/>
        <w:gridCol w:w="7053"/>
      </w:tblGrid>
      <w:tr w:rsidR="00907C6E" w:rsidTr="003F4013">
        <w:trPr>
          <w:trHeight w:val="840"/>
          <w:tblCellSpacing w:w="0" w:type="dxa"/>
        </w:trPr>
        <w:tc>
          <w:tcPr>
            <w:tcW w:w="9626" w:type="dxa"/>
            <w:gridSpan w:val="2"/>
            <w:tcBorders>
              <w:top w:val="single" w:sz="8" w:space="0" w:color="000000"/>
              <w:left w:val="single" w:sz="8" w:space="0" w:color="000000"/>
              <w:bottom w:val="single" w:sz="8" w:space="0" w:color="000000"/>
              <w:right w:val="single" w:sz="8" w:space="0" w:color="000000"/>
            </w:tcBorders>
            <w:tcMar>
              <w:top w:w="0" w:type="dxa"/>
              <w:left w:w="118" w:type="dxa"/>
              <w:bottom w:w="0" w:type="dxa"/>
              <w:right w:w="118" w:type="dxa"/>
            </w:tcMar>
            <w:vAlign w:val="center"/>
            <w:hideMark/>
          </w:tcPr>
          <w:p w:rsidR="00907C6E" w:rsidRDefault="00907C6E" w:rsidP="003F4013">
            <w:pPr>
              <w:pStyle w:val="MsoNormal0"/>
              <w:spacing w:line="580" w:lineRule="atLeast"/>
              <w:ind w:firstLine="481"/>
              <w:jc w:val="center"/>
              <w:textAlignment w:val="center"/>
              <w:rPr>
                <w:color w:val="000000"/>
              </w:rPr>
            </w:pPr>
            <w:r>
              <w:rPr>
                <w:rFonts w:ascii="仿宋_GB2312" w:eastAsia="仿宋_GB2312" w:hAnsi="仿宋_GB2312" w:cs="仿宋_GB2312"/>
                <w:b/>
                <w:bCs/>
                <w:color w:val="000000"/>
              </w:rPr>
              <w:t>项目基本情况</w:t>
            </w:r>
          </w:p>
        </w:tc>
      </w:tr>
      <w:tr w:rsidR="00907C6E" w:rsidTr="003F4013">
        <w:trPr>
          <w:trHeight w:val="285"/>
          <w:tblCellSpacing w:w="0" w:type="dxa"/>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hideMark/>
          </w:tcPr>
          <w:p w:rsidR="00907C6E" w:rsidRDefault="00907C6E" w:rsidP="003F4013">
            <w:pPr>
              <w:pStyle w:val="MsoNormal0"/>
              <w:spacing w:line="580" w:lineRule="atLeast"/>
              <w:jc w:val="both"/>
              <w:textAlignment w:val="center"/>
              <w:rPr>
                <w:color w:val="000000"/>
              </w:rPr>
            </w:pPr>
            <w:r>
              <w:rPr>
                <w:rFonts w:ascii="仿宋_GB2312" w:eastAsia="仿宋_GB2312" w:hAnsi="仿宋_GB2312" w:cs="仿宋_GB2312"/>
                <w:b/>
                <w:bCs/>
                <w:color w:val="333333"/>
              </w:rPr>
              <w:t>项目名称（编号）</w:t>
            </w:r>
          </w:p>
        </w:tc>
        <w:tc>
          <w:tcPr>
            <w:tcW w:w="7435" w:type="dxa"/>
            <w:tcBorders>
              <w:top w:val="single" w:sz="8" w:space="0" w:color="000000"/>
              <w:bottom w:val="single" w:sz="8" w:space="0" w:color="000000"/>
              <w:right w:val="single" w:sz="8" w:space="0" w:color="000000"/>
            </w:tcBorders>
            <w:tcMar>
              <w:top w:w="0" w:type="dxa"/>
              <w:left w:w="108" w:type="dxa"/>
              <w:bottom w:w="0" w:type="dxa"/>
              <w:right w:w="118" w:type="dxa"/>
            </w:tcMar>
            <w:vAlign w:val="center"/>
            <w:hideMark/>
          </w:tcPr>
          <w:p w:rsidR="00907C6E" w:rsidRDefault="00907C6E" w:rsidP="003F4013">
            <w:pPr>
              <w:pStyle w:val="MsoNormal0"/>
              <w:spacing w:line="580" w:lineRule="atLeast"/>
              <w:ind w:firstLine="480"/>
              <w:jc w:val="center"/>
              <w:textAlignment w:val="center"/>
              <w:rPr>
                <w:color w:val="000000"/>
                <w:lang w:eastAsia="zh-CN"/>
              </w:rPr>
            </w:pPr>
            <w:r>
              <w:rPr>
                <w:rFonts w:ascii="仿宋_GB2312" w:eastAsia="仿宋_GB2312" w:hAnsi="仿宋_GB2312" w:cs="仿宋_GB2312"/>
                <w:color w:val="333333"/>
                <w:lang w:eastAsia="zh-CN"/>
              </w:rPr>
              <w:t xml:space="preserve">XXX税务信息化项目 </w:t>
            </w:r>
            <w:r>
              <w:rPr>
                <w:rFonts w:ascii="宋体" w:eastAsia="宋体" w:hAnsi="宋体" w:cs="宋体" w:hint="eastAsia"/>
                <w:color w:val="333333"/>
                <w:lang w:eastAsia="zh-CN"/>
              </w:rPr>
              <w:t> </w:t>
            </w:r>
            <w:r>
              <w:rPr>
                <w:rFonts w:ascii="仿宋_GB2312" w:eastAsia="仿宋_GB2312" w:hAnsi="仿宋_GB2312" w:cs="仿宋_GB2312"/>
                <w:color w:val="333333"/>
                <w:lang w:eastAsia="zh-CN"/>
              </w:rPr>
              <w:t>项目编号</w:t>
            </w:r>
          </w:p>
        </w:tc>
      </w:tr>
      <w:tr w:rsidR="00907C6E" w:rsidTr="003F4013">
        <w:trPr>
          <w:trHeight w:val="570"/>
          <w:tblCellSpacing w:w="0" w:type="dxa"/>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hideMark/>
          </w:tcPr>
          <w:p w:rsidR="00907C6E" w:rsidRDefault="00907C6E" w:rsidP="003F4013">
            <w:pPr>
              <w:pStyle w:val="MsoNormal0"/>
              <w:spacing w:line="580" w:lineRule="atLeast"/>
              <w:jc w:val="both"/>
              <w:textAlignment w:val="center"/>
              <w:rPr>
                <w:color w:val="000000"/>
              </w:rPr>
            </w:pPr>
            <w:r>
              <w:rPr>
                <w:rFonts w:ascii="仿宋_GB2312" w:eastAsia="仿宋_GB2312" w:hAnsi="仿宋_GB2312" w:cs="仿宋_GB2312"/>
                <w:b/>
                <w:bCs/>
                <w:color w:val="000000"/>
              </w:rPr>
              <w:t>服务商名称</w:t>
            </w:r>
          </w:p>
        </w:tc>
        <w:tc>
          <w:tcPr>
            <w:tcW w:w="7435" w:type="dxa"/>
            <w:tcBorders>
              <w:bottom w:val="single" w:sz="8" w:space="0" w:color="000000"/>
              <w:right w:val="single" w:sz="8" w:space="0" w:color="000000"/>
            </w:tcBorders>
            <w:tcMar>
              <w:top w:w="0" w:type="dxa"/>
              <w:left w:w="108" w:type="dxa"/>
              <w:bottom w:w="0" w:type="dxa"/>
              <w:right w:w="118" w:type="dxa"/>
            </w:tcMar>
            <w:vAlign w:val="center"/>
            <w:hideMark/>
          </w:tcPr>
          <w:p w:rsidR="00907C6E" w:rsidRDefault="00907C6E" w:rsidP="003F4013">
            <w:pPr>
              <w:pStyle w:val="MsoNormal0"/>
              <w:spacing w:line="580" w:lineRule="atLeast"/>
              <w:ind w:firstLine="480"/>
              <w:jc w:val="center"/>
              <w:textAlignment w:val="center"/>
              <w:rPr>
                <w:color w:val="000000"/>
              </w:rPr>
            </w:pPr>
            <w:r>
              <w:rPr>
                <w:rFonts w:ascii="仿宋_GB2312" w:eastAsia="仿宋_GB2312" w:hAnsi="仿宋_GB2312" w:cs="仿宋_GB2312"/>
                <w:color w:val="000000"/>
              </w:rPr>
              <w:t>XXX公司</w:t>
            </w:r>
          </w:p>
        </w:tc>
      </w:tr>
      <w:tr w:rsidR="00907C6E" w:rsidTr="003F4013">
        <w:trPr>
          <w:trHeight w:val="570"/>
          <w:tblCellSpacing w:w="0" w:type="dxa"/>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hideMark/>
          </w:tcPr>
          <w:p w:rsidR="00907C6E" w:rsidRDefault="00907C6E" w:rsidP="003F4013">
            <w:pPr>
              <w:pStyle w:val="MsoNormal0"/>
              <w:spacing w:line="580" w:lineRule="atLeast"/>
              <w:jc w:val="both"/>
              <w:textAlignment w:val="center"/>
              <w:rPr>
                <w:color w:val="000000"/>
              </w:rPr>
            </w:pPr>
            <w:r>
              <w:rPr>
                <w:rFonts w:ascii="仿宋_GB2312" w:eastAsia="仿宋_GB2312" w:hAnsi="仿宋_GB2312" w:cs="仿宋_GB2312"/>
                <w:b/>
                <w:bCs/>
                <w:color w:val="000000"/>
              </w:rPr>
              <w:t>联系人及电话</w:t>
            </w:r>
          </w:p>
        </w:tc>
        <w:tc>
          <w:tcPr>
            <w:tcW w:w="7435" w:type="dxa"/>
            <w:tcBorders>
              <w:bottom w:val="single" w:sz="8" w:space="0" w:color="000000"/>
              <w:right w:val="single" w:sz="8" w:space="0" w:color="000000"/>
            </w:tcBorders>
            <w:tcMar>
              <w:top w:w="0" w:type="dxa"/>
              <w:left w:w="108" w:type="dxa"/>
              <w:bottom w:w="0" w:type="dxa"/>
              <w:right w:w="118" w:type="dxa"/>
            </w:tcMar>
            <w:vAlign w:val="center"/>
            <w:hideMark/>
          </w:tcPr>
          <w:p w:rsidR="00907C6E" w:rsidRDefault="00907C6E" w:rsidP="003F4013">
            <w:pPr>
              <w:pStyle w:val="MsoNormal0"/>
              <w:spacing w:line="580" w:lineRule="atLeast"/>
              <w:ind w:firstLine="480"/>
              <w:jc w:val="center"/>
              <w:textAlignment w:val="center"/>
              <w:rPr>
                <w:color w:val="000000"/>
                <w:lang w:eastAsia="zh-CN"/>
              </w:rPr>
            </w:pPr>
            <w:r>
              <w:rPr>
                <w:rFonts w:ascii="仿宋_GB2312" w:eastAsia="仿宋_GB2312" w:hAnsi="仿宋_GB2312" w:cs="仿宋_GB2312"/>
                <w:color w:val="000000"/>
                <w:lang w:eastAsia="zh-CN"/>
              </w:rPr>
              <w:t xml:space="preserve">联系人： </w:t>
            </w:r>
            <w:r>
              <w:rPr>
                <w:rFonts w:ascii="宋体" w:eastAsia="宋体" w:hAnsi="宋体" w:cs="宋体" w:hint="eastAsia"/>
                <w:color w:val="000000"/>
                <w:lang w:eastAsia="zh-CN"/>
              </w:rPr>
              <w:t> </w:t>
            </w:r>
            <w:r>
              <w:rPr>
                <w:rFonts w:ascii="仿宋_GB2312" w:eastAsia="仿宋_GB2312" w:hAnsi="仿宋_GB2312" w:cs="仿宋_GB2312"/>
                <w:color w:val="000000"/>
                <w:lang w:eastAsia="zh-CN"/>
              </w:rPr>
              <w:t xml:space="preserve">职务： </w:t>
            </w:r>
            <w:r>
              <w:rPr>
                <w:rFonts w:ascii="宋体" w:eastAsia="宋体" w:hAnsi="宋体" w:cs="宋体" w:hint="eastAsia"/>
                <w:color w:val="000000"/>
                <w:lang w:eastAsia="zh-CN"/>
              </w:rPr>
              <w:t>  </w:t>
            </w:r>
            <w:r>
              <w:rPr>
                <w:rFonts w:ascii="仿宋_GB2312" w:eastAsia="仿宋_GB2312" w:hAnsi="仿宋_GB2312" w:cs="仿宋_GB2312"/>
                <w:color w:val="000000"/>
                <w:lang w:eastAsia="zh-CN"/>
              </w:rPr>
              <w:t>电话：123-4567890</w:t>
            </w:r>
          </w:p>
        </w:tc>
      </w:tr>
      <w:tr w:rsidR="00907C6E" w:rsidTr="003F4013">
        <w:trPr>
          <w:trHeight w:val="570"/>
          <w:tblCellSpacing w:w="0" w:type="dxa"/>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hideMark/>
          </w:tcPr>
          <w:p w:rsidR="00907C6E" w:rsidRDefault="00907C6E" w:rsidP="003F4013">
            <w:pPr>
              <w:pStyle w:val="MsoNormal0"/>
              <w:spacing w:line="580" w:lineRule="atLeast"/>
              <w:jc w:val="both"/>
              <w:textAlignment w:val="center"/>
              <w:rPr>
                <w:color w:val="000000"/>
              </w:rPr>
            </w:pPr>
            <w:r>
              <w:rPr>
                <w:rFonts w:ascii="仿宋_GB2312" w:eastAsia="仿宋_GB2312" w:hAnsi="仿宋_GB2312" w:cs="仿宋_GB2312"/>
                <w:b/>
                <w:bCs/>
                <w:color w:val="000000"/>
              </w:rPr>
              <w:t>项目情况概述</w:t>
            </w:r>
          </w:p>
        </w:tc>
        <w:tc>
          <w:tcPr>
            <w:tcW w:w="7435" w:type="dxa"/>
            <w:tcBorders>
              <w:bottom w:val="single" w:sz="8" w:space="0" w:color="000000"/>
              <w:right w:val="single" w:sz="8" w:space="0" w:color="000000"/>
            </w:tcBorders>
            <w:tcMar>
              <w:top w:w="0" w:type="dxa"/>
              <w:left w:w="108" w:type="dxa"/>
              <w:bottom w:w="0" w:type="dxa"/>
              <w:right w:w="118" w:type="dxa"/>
            </w:tcMar>
            <w:vAlign w:val="center"/>
            <w:hideMark/>
          </w:tcPr>
          <w:p w:rsidR="00907C6E" w:rsidRDefault="00907C6E" w:rsidP="003F4013">
            <w:pPr>
              <w:pStyle w:val="MsoNormal0"/>
              <w:spacing w:line="580" w:lineRule="atLeast"/>
              <w:ind w:firstLine="480"/>
              <w:jc w:val="center"/>
              <w:rPr>
                <w:color w:val="000000"/>
              </w:rPr>
            </w:pPr>
            <w:r>
              <w:rPr>
                <w:rFonts w:ascii="宋体" w:eastAsia="宋体" w:hAnsi="宋体" w:cs="宋体" w:hint="eastAsia"/>
                <w:color w:val="000000"/>
              </w:rPr>
              <w:t> </w:t>
            </w:r>
          </w:p>
        </w:tc>
      </w:tr>
      <w:tr w:rsidR="00907C6E" w:rsidTr="003F4013">
        <w:trPr>
          <w:trHeight w:val="700"/>
          <w:tblCellSpacing w:w="0" w:type="dxa"/>
        </w:trPr>
        <w:tc>
          <w:tcPr>
            <w:tcW w:w="0" w:type="auto"/>
            <w:gridSpan w:val="2"/>
            <w:tcBorders>
              <w:left w:val="single" w:sz="8" w:space="0" w:color="000000"/>
              <w:bottom w:val="single" w:sz="8" w:space="0" w:color="000000"/>
              <w:right w:val="single" w:sz="8" w:space="0" w:color="000000"/>
            </w:tcBorders>
            <w:noWrap/>
            <w:tcMar>
              <w:top w:w="0" w:type="dxa"/>
              <w:left w:w="118" w:type="dxa"/>
              <w:bottom w:w="0" w:type="dxa"/>
              <w:right w:w="118" w:type="dxa"/>
            </w:tcMar>
            <w:vAlign w:val="center"/>
            <w:hideMark/>
          </w:tcPr>
          <w:p w:rsidR="00907C6E" w:rsidRDefault="00907C6E" w:rsidP="003F4013">
            <w:pPr>
              <w:pStyle w:val="MsoNormal0"/>
              <w:spacing w:line="580" w:lineRule="atLeast"/>
              <w:ind w:firstLine="481"/>
              <w:jc w:val="center"/>
              <w:textAlignment w:val="center"/>
              <w:rPr>
                <w:color w:val="000000"/>
              </w:rPr>
            </w:pPr>
            <w:r>
              <w:rPr>
                <w:rFonts w:ascii="仿宋_GB2312" w:eastAsia="仿宋_GB2312" w:hAnsi="仿宋_GB2312" w:cs="仿宋_GB2312"/>
                <w:b/>
                <w:bCs/>
                <w:color w:val="000000"/>
              </w:rPr>
              <w:t>廉洁承诺履行情况</w:t>
            </w:r>
          </w:p>
        </w:tc>
      </w:tr>
      <w:tr w:rsidR="00907C6E" w:rsidTr="003F4013">
        <w:trPr>
          <w:trHeight w:val="285"/>
          <w:tblCellSpacing w:w="0" w:type="dxa"/>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hideMark/>
          </w:tcPr>
          <w:p w:rsidR="00907C6E" w:rsidRDefault="00907C6E" w:rsidP="003F4013">
            <w:pPr>
              <w:pStyle w:val="MsoNormal0"/>
              <w:spacing w:line="580" w:lineRule="atLeast"/>
              <w:jc w:val="both"/>
              <w:textAlignment w:val="center"/>
              <w:rPr>
                <w:color w:val="000000"/>
              </w:rPr>
            </w:pPr>
            <w:r>
              <w:rPr>
                <w:rFonts w:ascii="仿宋_GB2312" w:eastAsia="仿宋_GB2312" w:hAnsi="仿宋_GB2312" w:cs="仿宋_GB2312"/>
                <w:b/>
                <w:bCs/>
                <w:color w:val="333333"/>
              </w:rPr>
              <w:t>反馈项</w:t>
            </w:r>
          </w:p>
        </w:tc>
        <w:tc>
          <w:tcPr>
            <w:tcW w:w="7435" w:type="dxa"/>
            <w:tcBorders>
              <w:top w:val="single" w:sz="8" w:space="0" w:color="000000"/>
              <w:bottom w:val="single" w:sz="8" w:space="0" w:color="000000"/>
              <w:right w:val="single" w:sz="8" w:space="0" w:color="000000"/>
            </w:tcBorders>
            <w:tcMar>
              <w:top w:w="0" w:type="dxa"/>
              <w:left w:w="108" w:type="dxa"/>
              <w:bottom w:w="0" w:type="dxa"/>
              <w:right w:w="118" w:type="dxa"/>
            </w:tcMar>
            <w:vAlign w:val="center"/>
            <w:hideMark/>
          </w:tcPr>
          <w:p w:rsidR="00907C6E" w:rsidRDefault="00907C6E" w:rsidP="003F4013">
            <w:pPr>
              <w:pStyle w:val="MsoNormal0"/>
              <w:spacing w:line="580" w:lineRule="atLeast"/>
              <w:ind w:firstLine="2640"/>
              <w:jc w:val="both"/>
              <w:textAlignment w:val="center"/>
              <w:rPr>
                <w:color w:val="000000"/>
              </w:rPr>
            </w:pPr>
            <w:r>
              <w:rPr>
                <w:rFonts w:ascii="仿宋_GB2312" w:eastAsia="仿宋_GB2312" w:hAnsi="仿宋_GB2312" w:cs="仿宋_GB2312"/>
                <w:color w:val="333333"/>
              </w:rPr>
              <w:t>反馈内容</w:t>
            </w:r>
          </w:p>
        </w:tc>
      </w:tr>
      <w:tr w:rsidR="00907C6E" w:rsidTr="003F4013">
        <w:trPr>
          <w:trHeight w:val="570"/>
          <w:tblCellSpacing w:w="0" w:type="dxa"/>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hideMark/>
          </w:tcPr>
          <w:p w:rsidR="00907C6E" w:rsidRDefault="00907C6E" w:rsidP="003F4013">
            <w:pPr>
              <w:pStyle w:val="MsoNormal0"/>
              <w:spacing w:line="580" w:lineRule="atLeast"/>
              <w:jc w:val="both"/>
              <w:textAlignment w:val="center"/>
              <w:rPr>
                <w:color w:val="000000"/>
              </w:rPr>
            </w:pPr>
            <w:r>
              <w:rPr>
                <w:rFonts w:ascii="仿宋_GB2312" w:eastAsia="仿宋_GB2312" w:hAnsi="仿宋_GB2312" w:cs="仿宋_GB2312"/>
                <w:b/>
                <w:bCs/>
                <w:color w:val="000000"/>
              </w:rPr>
              <w:t>杜绝商业贿赂</w:t>
            </w:r>
          </w:p>
        </w:tc>
        <w:tc>
          <w:tcPr>
            <w:tcW w:w="7435" w:type="dxa"/>
            <w:tcBorders>
              <w:bottom w:val="single" w:sz="8" w:space="0" w:color="000000"/>
              <w:right w:val="single" w:sz="8" w:space="0" w:color="000000"/>
            </w:tcBorders>
            <w:tcMar>
              <w:top w:w="0" w:type="dxa"/>
              <w:left w:w="108" w:type="dxa"/>
              <w:bottom w:w="0" w:type="dxa"/>
              <w:right w:w="118" w:type="dxa"/>
            </w:tcMar>
            <w:vAlign w:val="center"/>
            <w:hideMark/>
          </w:tcPr>
          <w:p w:rsidR="00907C6E" w:rsidRDefault="00907C6E" w:rsidP="003F4013">
            <w:pPr>
              <w:pStyle w:val="MsoNormal0"/>
              <w:spacing w:line="580" w:lineRule="atLeast"/>
              <w:textAlignment w:val="center"/>
              <w:rPr>
                <w:color w:val="000000"/>
                <w:lang w:eastAsia="zh-CN"/>
              </w:rPr>
            </w:pPr>
            <w:r>
              <w:rPr>
                <w:rFonts w:ascii="仿宋_GB2312" w:eastAsia="仿宋_GB2312" w:hAnsi="仿宋_GB2312" w:cs="仿宋_GB2312"/>
                <w:color w:val="000000"/>
                <w:lang w:eastAsia="zh-CN"/>
              </w:rPr>
              <w:t>向税务工作人员及其家属赠送礼品、礼金或提供任何形式的宴请、娱乐活动情况。</w:t>
            </w:r>
          </w:p>
        </w:tc>
      </w:tr>
      <w:tr w:rsidR="00907C6E" w:rsidTr="003F4013">
        <w:trPr>
          <w:trHeight w:val="570"/>
          <w:tblCellSpacing w:w="0" w:type="dxa"/>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hideMark/>
          </w:tcPr>
          <w:p w:rsidR="00907C6E" w:rsidRDefault="00907C6E" w:rsidP="003F4013">
            <w:pPr>
              <w:pStyle w:val="MsoNormal0"/>
              <w:spacing w:line="580" w:lineRule="atLeast"/>
              <w:jc w:val="both"/>
              <w:textAlignment w:val="center"/>
              <w:rPr>
                <w:color w:val="000000"/>
              </w:rPr>
            </w:pPr>
            <w:r>
              <w:rPr>
                <w:rFonts w:ascii="仿宋_GB2312" w:eastAsia="仿宋_GB2312" w:hAnsi="仿宋_GB2312" w:cs="仿宋_GB2312"/>
                <w:b/>
                <w:bCs/>
                <w:color w:val="000000"/>
              </w:rPr>
              <w:t>规范经营活动</w:t>
            </w:r>
          </w:p>
        </w:tc>
        <w:tc>
          <w:tcPr>
            <w:tcW w:w="7435" w:type="dxa"/>
            <w:tcBorders>
              <w:bottom w:val="single" w:sz="8" w:space="0" w:color="000000"/>
              <w:right w:val="single" w:sz="8" w:space="0" w:color="000000"/>
            </w:tcBorders>
            <w:tcMar>
              <w:top w:w="0" w:type="dxa"/>
              <w:left w:w="108" w:type="dxa"/>
              <w:bottom w:w="0" w:type="dxa"/>
              <w:right w:w="118" w:type="dxa"/>
            </w:tcMar>
            <w:vAlign w:val="center"/>
            <w:hideMark/>
          </w:tcPr>
          <w:p w:rsidR="00907C6E" w:rsidRDefault="00907C6E" w:rsidP="003F4013">
            <w:pPr>
              <w:pStyle w:val="MsoNormal0"/>
              <w:spacing w:line="580" w:lineRule="atLeast"/>
              <w:textAlignment w:val="center"/>
              <w:rPr>
                <w:color w:val="000000"/>
                <w:lang w:eastAsia="zh-CN"/>
              </w:rPr>
            </w:pPr>
            <w:r>
              <w:rPr>
                <w:rFonts w:ascii="仿宋_GB2312" w:eastAsia="仿宋_GB2312" w:hAnsi="仿宋_GB2312" w:cs="仿宋_GB2312"/>
                <w:color w:val="000000"/>
                <w:lang w:eastAsia="zh-CN"/>
              </w:rPr>
              <w:t>按照合同要求，按时完成各阶段任务，确保项目质量和进度情况。</w:t>
            </w:r>
          </w:p>
        </w:tc>
      </w:tr>
      <w:tr w:rsidR="00907C6E" w:rsidTr="003F4013">
        <w:trPr>
          <w:trHeight w:val="570"/>
          <w:tblCellSpacing w:w="0" w:type="dxa"/>
        </w:trPr>
        <w:tc>
          <w:tcPr>
            <w:tcW w:w="2417"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hideMark/>
          </w:tcPr>
          <w:p w:rsidR="00907C6E" w:rsidRDefault="00907C6E" w:rsidP="003F4013">
            <w:pPr>
              <w:pStyle w:val="MsoNormal0"/>
              <w:spacing w:line="580" w:lineRule="atLeast"/>
              <w:jc w:val="both"/>
              <w:textAlignment w:val="center"/>
              <w:rPr>
                <w:color w:val="000000"/>
              </w:rPr>
            </w:pPr>
            <w:r>
              <w:rPr>
                <w:rFonts w:ascii="仿宋_GB2312" w:eastAsia="仿宋_GB2312" w:hAnsi="仿宋_GB2312" w:cs="仿宋_GB2312"/>
                <w:b/>
                <w:bCs/>
                <w:color w:val="000000"/>
              </w:rPr>
              <w:t>公开透明合作</w:t>
            </w:r>
          </w:p>
        </w:tc>
        <w:tc>
          <w:tcPr>
            <w:tcW w:w="7435" w:type="dxa"/>
            <w:tcBorders>
              <w:bottom w:val="single" w:sz="8" w:space="0" w:color="000000"/>
              <w:right w:val="single" w:sz="8" w:space="0" w:color="000000"/>
            </w:tcBorders>
            <w:tcMar>
              <w:top w:w="0" w:type="dxa"/>
              <w:left w:w="108" w:type="dxa"/>
              <w:bottom w:w="0" w:type="dxa"/>
              <w:right w:w="118" w:type="dxa"/>
            </w:tcMar>
            <w:vAlign w:val="center"/>
            <w:hideMark/>
          </w:tcPr>
          <w:p w:rsidR="00907C6E" w:rsidRDefault="00907C6E" w:rsidP="003F4013">
            <w:pPr>
              <w:pStyle w:val="MsoNormal0"/>
              <w:spacing w:line="580" w:lineRule="atLeast"/>
              <w:textAlignment w:val="center"/>
              <w:rPr>
                <w:color w:val="000000"/>
                <w:lang w:eastAsia="zh-CN"/>
              </w:rPr>
            </w:pPr>
            <w:r>
              <w:rPr>
                <w:rFonts w:ascii="仿宋_GB2312" w:eastAsia="仿宋_GB2312" w:hAnsi="仿宋_GB2312" w:cs="仿宋_GB2312"/>
                <w:color w:val="000000"/>
                <w:lang w:eastAsia="zh-CN"/>
              </w:rPr>
              <w:t>在项目实施过程中保持信息公开透明，主动接受相关部门的监督和检查情况。</w:t>
            </w:r>
          </w:p>
        </w:tc>
      </w:tr>
      <w:tr w:rsidR="00907C6E" w:rsidTr="003F4013">
        <w:trPr>
          <w:trHeight w:val="405"/>
          <w:tblCellSpacing w:w="0" w:type="dxa"/>
        </w:trPr>
        <w:tc>
          <w:tcPr>
            <w:tcW w:w="0" w:type="auto"/>
            <w:gridSpan w:val="2"/>
            <w:tcBorders>
              <w:left w:val="single" w:sz="8" w:space="0" w:color="000000"/>
              <w:bottom w:val="single" w:sz="8" w:space="0" w:color="000000"/>
              <w:right w:val="single" w:sz="8" w:space="0" w:color="000000"/>
            </w:tcBorders>
            <w:noWrap/>
            <w:tcMar>
              <w:top w:w="0" w:type="dxa"/>
              <w:left w:w="118" w:type="dxa"/>
              <w:bottom w:w="0" w:type="dxa"/>
              <w:right w:w="118" w:type="dxa"/>
            </w:tcMar>
            <w:vAlign w:val="center"/>
            <w:hideMark/>
          </w:tcPr>
          <w:p w:rsidR="00907C6E" w:rsidRDefault="00907C6E" w:rsidP="003F4013">
            <w:pPr>
              <w:pStyle w:val="MsoNormal0"/>
              <w:spacing w:line="580" w:lineRule="atLeast"/>
              <w:ind w:firstLine="481"/>
              <w:jc w:val="center"/>
              <w:textAlignment w:val="center"/>
              <w:rPr>
                <w:color w:val="000000"/>
                <w:lang w:eastAsia="zh-CN"/>
              </w:rPr>
            </w:pPr>
            <w:r>
              <w:rPr>
                <w:rFonts w:ascii="仿宋_GB2312" w:eastAsia="仿宋_GB2312" w:hAnsi="仿宋_GB2312" w:cs="仿宋_GB2312"/>
                <w:b/>
                <w:bCs/>
                <w:color w:val="000000"/>
                <w:lang w:eastAsia="zh-CN"/>
              </w:rPr>
              <w:t>税务人员履职期间廉政情况</w:t>
            </w:r>
          </w:p>
        </w:tc>
      </w:tr>
      <w:tr w:rsidR="00907C6E" w:rsidTr="003F4013">
        <w:trPr>
          <w:trHeight w:val="505"/>
          <w:tblCellSpacing w:w="0" w:type="dxa"/>
        </w:trPr>
        <w:tc>
          <w:tcPr>
            <w:tcW w:w="2417" w:type="dxa"/>
            <w:vMerge w:val="restart"/>
            <w:tcBorders>
              <w:left w:val="single" w:sz="8" w:space="0" w:color="000000"/>
              <w:right w:val="single" w:sz="8" w:space="0" w:color="000000"/>
            </w:tcBorders>
            <w:tcMar>
              <w:top w:w="0" w:type="dxa"/>
              <w:left w:w="118" w:type="dxa"/>
              <w:bottom w:w="0" w:type="dxa"/>
              <w:right w:w="118" w:type="dxa"/>
            </w:tcMar>
            <w:vAlign w:val="center"/>
            <w:hideMark/>
          </w:tcPr>
          <w:p w:rsidR="00907C6E" w:rsidRDefault="00907C6E" w:rsidP="003F4013">
            <w:pPr>
              <w:pStyle w:val="MsoNormal0"/>
              <w:spacing w:line="580" w:lineRule="atLeast"/>
              <w:jc w:val="both"/>
              <w:textAlignment w:val="center"/>
              <w:rPr>
                <w:color w:val="000000"/>
                <w:lang w:eastAsia="zh-CN"/>
              </w:rPr>
            </w:pPr>
            <w:r>
              <w:rPr>
                <w:rFonts w:ascii="仿宋_GB2312" w:eastAsia="仿宋_GB2312" w:hAnsi="仿宋_GB2312" w:cs="仿宋_GB2312"/>
                <w:b/>
                <w:bCs/>
                <w:color w:val="000000"/>
                <w:lang w:eastAsia="zh-CN"/>
              </w:rPr>
              <w:t>税务人员履职过程存在违纪违规行为</w:t>
            </w:r>
          </w:p>
        </w:tc>
        <w:tc>
          <w:tcPr>
            <w:tcW w:w="7435" w:type="dxa"/>
            <w:tcBorders>
              <w:top w:val="single" w:sz="8" w:space="0" w:color="000000"/>
              <w:bottom w:val="single" w:sz="8" w:space="0" w:color="000000"/>
              <w:right w:val="single" w:sz="8" w:space="0" w:color="000000"/>
            </w:tcBorders>
            <w:tcMar>
              <w:top w:w="0" w:type="dxa"/>
              <w:left w:w="108" w:type="dxa"/>
              <w:bottom w:w="0" w:type="dxa"/>
              <w:right w:w="118" w:type="dxa"/>
            </w:tcMar>
            <w:vAlign w:val="center"/>
            <w:hideMark/>
          </w:tcPr>
          <w:p w:rsidR="00907C6E" w:rsidRDefault="00907C6E" w:rsidP="003F4013">
            <w:pPr>
              <w:pStyle w:val="MsoNormal0"/>
              <w:spacing w:line="580" w:lineRule="atLeast"/>
              <w:ind w:firstLine="480"/>
              <w:jc w:val="center"/>
              <w:textAlignment w:val="center"/>
              <w:rPr>
                <w:color w:val="000000"/>
              </w:rPr>
            </w:pPr>
            <w:r>
              <w:rPr>
                <w:rFonts w:ascii="仿宋_GB2312" w:eastAsia="仿宋_GB2312" w:hAnsi="仿宋_GB2312" w:cs="仿宋_GB2312"/>
                <w:color w:val="333333"/>
              </w:rPr>
              <w:t>否</w:t>
            </w:r>
          </w:p>
        </w:tc>
      </w:tr>
      <w:tr w:rsidR="00907C6E" w:rsidTr="003F4013">
        <w:trPr>
          <w:trHeight w:val="311"/>
          <w:tblCellSpacing w:w="0" w:type="dxa"/>
        </w:trPr>
        <w:tc>
          <w:tcPr>
            <w:tcW w:w="0" w:type="auto"/>
            <w:vMerge/>
            <w:tcBorders>
              <w:left w:val="single" w:sz="8" w:space="0" w:color="000000"/>
              <w:right w:val="single" w:sz="8" w:space="0" w:color="000000"/>
            </w:tcBorders>
            <w:vAlign w:val="center"/>
            <w:hideMark/>
          </w:tcPr>
          <w:p w:rsidR="00907C6E" w:rsidRDefault="00907C6E" w:rsidP="003F4013">
            <w:pPr>
              <w:rPr>
                <w:rFonts w:ascii="仿宋_GB2312" w:eastAsia="仿宋_GB2312" w:hAnsi="仿宋_GB2312" w:cs="仿宋_GB2312"/>
                <w:color w:val="333333"/>
              </w:rPr>
            </w:pPr>
          </w:p>
        </w:tc>
        <w:tc>
          <w:tcPr>
            <w:tcW w:w="7435" w:type="dxa"/>
            <w:vMerge w:val="restart"/>
            <w:tcBorders>
              <w:right w:val="single" w:sz="8" w:space="0" w:color="000000"/>
            </w:tcBorders>
            <w:tcMar>
              <w:top w:w="0" w:type="dxa"/>
              <w:left w:w="108" w:type="dxa"/>
              <w:bottom w:w="0" w:type="dxa"/>
              <w:right w:w="118" w:type="dxa"/>
            </w:tcMar>
            <w:vAlign w:val="center"/>
            <w:hideMark/>
          </w:tcPr>
          <w:p w:rsidR="00907C6E" w:rsidRDefault="00907C6E" w:rsidP="003F4013">
            <w:pPr>
              <w:pStyle w:val="MsoNormal0"/>
              <w:spacing w:line="580" w:lineRule="atLeast"/>
              <w:ind w:firstLine="480"/>
              <w:jc w:val="center"/>
              <w:textAlignment w:val="center"/>
              <w:rPr>
                <w:color w:val="000000"/>
              </w:rPr>
            </w:pPr>
            <w:r>
              <w:rPr>
                <w:rFonts w:ascii="仿宋_GB2312" w:eastAsia="仿宋_GB2312" w:hAnsi="仿宋_GB2312" w:cs="仿宋_GB2312"/>
                <w:color w:val="000000"/>
              </w:rPr>
              <w:t>是（说明具体情况）</w:t>
            </w:r>
          </w:p>
        </w:tc>
      </w:tr>
      <w:tr w:rsidR="00907C6E" w:rsidTr="003F4013">
        <w:trPr>
          <w:trHeight w:val="537"/>
          <w:tblCellSpacing w:w="0" w:type="dxa"/>
        </w:trPr>
        <w:tc>
          <w:tcPr>
            <w:tcW w:w="0" w:type="auto"/>
            <w:vMerge/>
            <w:tcBorders>
              <w:left w:val="single" w:sz="8" w:space="0" w:color="000000"/>
              <w:bottom w:val="single" w:sz="8" w:space="0" w:color="000000"/>
              <w:right w:val="single" w:sz="8" w:space="0" w:color="000000"/>
            </w:tcBorders>
            <w:vAlign w:val="center"/>
            <w:hideMark/>
          </w:tcPr>
          <w:p w:rsidR="00907C6E" w:rsidRDefault="00907C6E" w:rsidP="003F4013">
            <w:pPr>
              <w:rPr>
                <w:rFonts w:ascii="仿宋_GB2312" w:eastAsia="仿宋_GB2312" w:hAnsi="仿宋_GB2312" w:cs="仿宋_GB2312"/>
                <w:color w:val="000000"/>
              </w:rPr>
            </w:pPr>
          </w:p>
        </w:tc>
        <w:tc>
          <w:tcPr>
            <w:tcW w:w="0" w:type="auto"/>
            <w:vMerge/>
            <w:tcBorders>
              <w:bottom w:val="single" w:sz="8" w:space="0" w:color="000000"/>
              <w:right w:val="single" w:sz="8" w:space="0" w:color="000000"/>
            </w:tcBorders>
            <w:vAlign w:val="center"/>
            <w:hideMark/>
          </w:tcPr>
          <w:p w:rsidR="00907C6E" w:rsidRDefault="00907C6E" w:rsidP="003F4013">
            <w:pPr>
              <w:rPr>
                <w:rFonts w:ascii="仿宋_GB2312" w:eastAsia="仿宋_GB2312" w:hAnsi="仿宋_GB2312" w:cs="仿宋_GB2312"/>
                <w:color w:val="000000"/>
              </w:rPr>
            </w:pPr>
          </w:p>
        </w:tc>
      </w:tr>
    </w:tbl>
    <w:p w:rsidR="00907C6E" w:rsidRDefault="00907C6E" w:rsidP="00907C6E">
      <w:pPr>
        <w:pStyle w:val="MsoNormal0"/>
        <w:spacing w:line="360" w:lineRule="auto"/>
        <w:rPr>
          <w:lang w:eastAsia="zh-CN"/>
        </w:rPr>
      </w:pPr>
      <w:r>
        <w:rPr>
          <w:rFonts w:ascii="仿宋_GB2312" w:eastAsia="仿宋_GB2312" w:hAnsi="仿宋_GB2312" w:cs="仿宋_GB2312"/>
          <w:sz w:val="28"/>
          <w:szCs w:val="28"/>
          <w:lang w:eastAsia="zh-CN"/>
        </w:rPr>
        <w:t>提交单位（盖章）：XXX公司</w:t>
      </w:r>
      <w:r>
        <w:rPr>
          <w:rFonts w:ascii="仿宋_GB2312" w:eastAsia="仿宋_GB2312" w:hAnsi="仿宋_GB2312" w:cs="仿宋_GB2312"/>
          <w:sz w:val="28"/>
          <w:szCs w:val="28"/>
          <w:lang w:eastAsia="zh-CN"/>
        </w:rPr>
        <w:br/>
        <w:t>法定代表人或授权代表签字：_________________________</w:t>
      </w:r>
      <w:r>
        <w:rPr>
          <w:rFonts w:ascii="仿宋_GB2312" w:eastAsia="仿宋_GB2312" w:hAnsi="仿宋_GB2312" w:cs="仿宋_GB2312"/>
          <w:sz w:val="28"/>
          <w:szCs w:val="28"/>
          <w:lang w:eastAsia="zh-CN"/>
        </w:rPr>
        <w:br/>
      </w:r>
      <w:r>
        <w:rPr>
          <w:rFonts w:ascii="宋体" w:eastAsia="宋体" w:hAnsi="宋体" w:cs="宋体" w:hint="eastAsia"/>
          <w:sz w:val="28"/>
          <w:szCs w:val="28"/>
          <w:lang w:eastAsia="zh-CN"/>
        </w:rPr>
        <w:t>                                           </w:t>
      </w:r>
      <w:r>
        <w:rPr>
          <w:rFonts w:ascii="仿宋_GB2312" w:eastAsia="仿宋_GB2312" w:hAnsi="仿宋_GB2312" w:cs="仿宋_GB2312"/>
          <w:sz w:val="28"/>
          <w:szCs w:val="28"/>
          <w:lang w:eastAsia="zh-CN"/>
        </w:rPr>
        <w:t>日期：XX年XX月XX日</w:t>
      </w:r>
    </w:p>
    <w:p w:rsidR="00907C6E" w:rsidRPr="00907C6E" w:rsidRDefault="00907C6E" w:rsidP="009E0CD4">
      <w:pPr>
        <w:spacing w:line="360" w:lineRule="auto"/>
        <w:ind w:firstLineChars="200" w:firstLine="446"/>
        <w:outlineLvl w:val="0"/>
        <w:rPr>
          <w:kern w:val="0"/>
          <w:sz w:val="24"/>
          <w:szCs w:val="24"/>
        </w:rPr>
      </w:pPr>
    </w:p>
    <w:p w:rsidR="00236EBF" w:rsidRDefault="00FB373F">
      <w:pPr>
        <w:widowControl/>
        <w:jc w:val="left"/>
        <w:rPr>
          <w:sz w:val="24"/>
        </w:rPr>
      </w:pPr>
      <w:r>
        <w:rPr>
          <w:sz w:val="24"/>
        </w:rPr>
        <w:br w:type="page"/>
      </w:r>
    </w:p>
    <w:p w:rsidR="009873C8" w:rsidRDefault="009873C8" w:rsidP="009873C8">
      <w:pPr>
        <w:pStyle w:val="ac"/>
        <w:rPr>
          <w:rFonts w:ascii="Times New Roman" w:hAnsi="Times New Roman"/>
        </w:rPr>
      </w:pPr>
      <w:r>
        <w:rPr>
          <w:rFonts w:ascii="Times New Roman" w:hAnsi="Times New Roman"/>
        </w:rPr>
        <w:t>第三部分</w:t>
      </w:r>
      <w:r>
        <w:rPr>
          <w:rFonts w:ascii="Times New Roman" w:hAnsi="Times New Roman"/>
        </w:rPr>
        <w:t xml:space="preserve">  </w:t>
      </w:r>
      <w:r>
        <w:rPr>
          <w:rFonts w:ascii="Times New Roman" w:hAnsi="Times New Roman"/>
        </w:rPr>
        <w:t>投标须知</w:t>
      </w:r>
    </w:p>
    <w:p w:rsidR="009873C8" w:rsidRDefault="009873C8" w:rsidP="009873C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A  </w:t>
      </w:r>
      <w:r>
        <w:rPr>
          <w:rFonts w:ascii="Times New Roman" w:eastAsia="宋体" w:hAnsi="Times New Roman" w:cs="Times New Roman"/>
          <w:color w:val="auto"/>
        </w:rPr>
        <w:t>说明</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9873C8" w:rsidRDefault="009873C8" w:rsidP="009873C8">
      <w:pPr>
        <w:pStyle w:val="Default"/>
        <w:spacing w:line="360" w:lineRule="auto"/>
        <w:ind w:firstLineChars="200" w:firstLine="446"/>
        <w:jc w:val="both"/>
        <w:rPr>
          <w:rFonts w:ascii="Times New Roman" w:eastAsia="宋体" w:hAnsi="Times New Roman" w:cs="Times New Roman"/>
          <w:color w:val="FF0000"/>
        </w:rPr>
      </w:pPr>
      <w:r>
        <w:rPr>
          <w:rFonts w:ascii="Times New Roman" w:eastAsia="宋体" w:hAnsi="Times New Roman" w:cs="Times New Roman"/>
          <w:color w:val="auto"/>
        </w:rPr>
        <w:t>2.2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2.3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“货物”</w:t>
      </w:r>
      <w:r>
        <w:rPr>
          <w:rFonts w:ascii="Times New Roman" w:eastAsia="宋体" w:hAnsi="Times New Roman" w:cs="Times New Roman"/>
          <w:color w:val="auto"/>
        </w:rPr>
        <w:t>系指</w:t>
      </w:r>
      <w:r>
        <w:rPr>
          <w:rFonts w:ascii="Times New Roman" w:eastAsia="宋体" w:hAnsi="Times New Roman" w:cs="Times New Roman" w:hint="eastAsia"/>
          <w:color w:val="auto"/>
        </w:rPr>
        <w:t>各种形态和种类的物品，包括原材料、燃料、设备、产品等；“工程”</w:t>
      </w:r>
      <w:r>
        <w:rPr>
          <w:rFonts w:ascii="Times New Roman" w:eastAsia="宋体" w:hAnsi="Times New Roman" w:cs="Times New Roman"/>
          <w:color w:val="auto"/>
        </w:rPr>
        <w:t>系指</w:t>
      </w:r>
      <w:r>
        <w:rPr>
          <w:rFonts w:ascii="Times New Roman" w:eastAsia="宋体" w:hAnsi="Times New Roman" w:cs="Times New Roman" w:hint="eastAsia"/>
          <w:color w:val="auto"/>
        </w:rPr>
        <w:t>建设工程，包括建筑物和构筑物的新建、改建、扩建、装修、拆除、修缮等；“服务”</w:t>
      </w:r>
      <w:r>
        <w:rPr>
          <w:rFonts w:ascii="Times New Roman" w:eastAsia="宋体" w:hAnsi="Times New Roman" w:cs="Times New Roman"/>
          <w:color w:val="auto"/>
        </w:rPr>
        <w:t>系指</w:t>
      </w:r>
      <w:r>
        <w:rPr>
          <w:rFonts w:ascii="Times New Roman" w:eastAsia="宋体" w:hAnsi="Times New Roman" w:cs="Times New Roman" w:hint="eastAsia"/>
          <w:color w:val="auto"/>
        </w:rPr>
        <w:t>除货物和工程以外的其他政府采购对象。</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标的的供应商。</w:t>
      </w:r>
    </w:p>
    <w:p w:rsidR="009873C8" w:rsidRDefault="009873C8" w:rsidP="009873C8">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符合《投标邀请函》中关于供应商资格要求（实质性要求）的规定。</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w:t>
      </w:r>
      <w:r>
        <w:rPr>
          <w:rFonts w:ascii="Times New Roman" w:eastAsia="宋体" w:hAnsi="Times New Roman" w:cs="Times New Roman" w:hint="eastAsia"/>
          <w:color w:val="auto"/>
        </w:rPr>
        <w:t>《中华人民共和国政府采购法》</w:t>
      </w:r>
      <w:r>
        <w:rPr>
          <w:rFonts w:ascii="Times New Roman" w:eastAsia="宋体" w:hAnsi="Times New Roman" w:cs="Times New Roman"/>
          <w:color w:val="auto"/>
        </w:rPr>
        <w:t>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项下的投标。如同时参加，则评审时将同时被拒绝。</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关于中小微企业参与投标</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中小微企业是指符合《政府采购促进中小企业发展管理办法》（财库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号）规定的供应商。中小微企业参与投标应提供《中小企业声明函》。</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bookmarkStart w:id="5" w:name="OLE_LINK6"/>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p>
    <w:bookmarkEnd w:id="5"/>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无论投标过程中的做法和结果如何，投标人自行承担所有与参加投标有关的费用。</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https://www.ccgp.gov.cn/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的通知》（津财采</w:t>
      </w:r>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个工作日内作出答复，但答复的内容不得涉及商业秘密或者依法应当保密的内容。</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）质疑函应当符合《政府采购质疑和投诉办法》（财政部令第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函应当明确阐述采购文件、采购过程、采购结果使自己的合法权益受到损害的法律依据、事实依据、相关证明材料及证据来源，以便于有关单位调查、答复和处理。</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针对询问或质疑的答复内容需要修改采购文件的，其修改内容应当以政府采购网发布的更正公告为准。</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9873C8" w:rsidRDefault="009873C8" w:rsidP="009873C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B  </w:t>
      </w:r>
      <w:r>
        <w:rPr>
          <w:rFonts w:ascii="Times New Roman" w:eastAsia="宋体" w:hAnsi="Times New Roman" w:cs="Times New Roman"/>
          <w:color w:val="auto"/>
        </w:rPr>
        <w:t>招标文件说明</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招标文件由下述部分组成：</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招标文件中涉及的参照品牌、型号仅起说明作用，并没有任何限制性，投标人在投标中可以选用其他替代品牌或型号，但这些替代要实质上优于或相当于招标要求。</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投标截止前，采购人、采购代理机构需要对招标文件进行补充或修改的，采购人、采购代理机构将会通过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答疑会和现场考察</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9873C8" w:rsidRDefault="009873C8" w:rsidP="009873C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C  </w:t>
      </w:r>
      <w:r>
        <w:rPr>
          <w:rFonts w:ascii="Times New Roman" w:eastAsia="宋体" w:hAnsi="Times New Roman" w:cs="Times New Roman"/>
          <w:color w:val="auto"/>
        </w:rPr>
        <w:t>投标文件的编制</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除招标文件中另有规定，投标文件所使用的计量单位均应使用中华人民共和国法定计量单位。</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如投标多个包的，要求按包分别独立制作投标文件。</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顺序编制页码。</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投标书、开标一览表等各表中的报价，若无特殊说明应采用人民币填报。</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9873C8" w:rsidRDefault="009873C8" w:rsidP="009873C8">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w:t>
      </w:r>
    </w:p>
    <w:p w:rsidR="009873C8" w:rsidRDefault="009873C8" w:rsidP="009873C8">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Pr>
          <w:rFonts w:ascii="Times New Roman" w:hAnsi="Times New Roman" w:cs="Times New Roman"/>
          <w:color w:val="auto"/>
          <w:szCs w:val="21"/>
        </w:rPr>
        <w:t>人力、物力等资源的投入以及服务内容、方式、手段、措施、质量保证及建议等。</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）货物主要技术性能的详细描述；</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 </w:t>
      </w:r>
      <w:r>
        <w:rPr>
          <w:rFonts w:ascii="Times New Roman" w:eastAsia="宋体" w:hAnsi="Times New Roman" w:cs="Times New Roman"/>
          <w:color w:val="auto"/>
        </w:rPr>
        <w:t>投标保证金</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按照《招标项目需求》要求执行。</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w:t>
      </w:r>
      <w:r>
        <w:rPr>
          <w:rFonts w:ascii="Times New Roman" w:eastAsia="宋体" w:hAnsi="Times New Roman" w:cs="Times New Roman" w:hint="eastAsia"/>
          <w:color w:val="auto"/>
        </w:rPr>
        <w:t>《中华人民共和国政府采购法实施条例》</w:t>
      </w:r>
      <w:r>
        <w:rPr>
          <w:rFonts w:ascii="Times New Roman" w:eastAsia="宋体" w:hAnsi="Times New Roman" w:cs="Times New Roman"/>
          <w:color w:val="auto"/>
        </w:rPr>
        <w:t>相关规定。</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21.4 </w:t>
      </w:r>
      <w:r>
        <w:rPr>
          <w:rFonts w:ascii="Times New Roman" w:eastAsia="宋体" w:hAnsi="Times New Roman" w:cs="Times New Roman" w:hint="eastAsia"/>
          <w:color w:val="auto"/>
        </w:rPr>
        <w:t>文件中的电子件指扫描件、电子证照、照片等形式电子文件；要求第三方出具的盖章件原件（如联合协议、分包意向协议、制造商授权书等），投标文件中应使用原件的电子件。</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p>
    <w:p w:rsidR="009873C8" w:rsidRDefault="009873C8" w:rsidP="009873C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D  </w:t>
      </w:r>
      <w:r>
        <w:rPr>
          <w:rFonts w:ascii="Times New Roman" w:eastAsia="宋体" w:hAnsi="Times New Roman" w:cs="Times New Roman"/>
          <w:color w:val="auto"/>
        </w:rPr>
        <w:t>投标文件的网上应答和提交</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《天津公共资源电子签章客户端安装包及使用说明》。</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）投标人应当按照天津公共资源电子签章客户端使用说明的要求使用电子签章客户端软件。不按本使用说明使用电子签章客户端软件，或使用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等其它软件进行签章工作，将会造成天津公共资源电子签章客户端无法读取签章信息，并导致投标无效。</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投标人须承诺接受电子投标的方式，并自行承担由此带来的废标、无效投标的风险。</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p>
    <w:p w:rsidR="009873C8" w:rsidRDefault="009873C8" w:rsidP="009873C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E  </w:t>
      </w:r>
      <w:r>
        <w:rPr>
          <w:rFonts w:ascii="Times New Roman" w:eastAsia="宋体" w:hAnsi="Times New Roman" w:cs="Times New Roman"/>
          <w:color w:val="auto"/>
        </w:rPr>
        <w:t>开标和评标</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开标解密后，投标代表人应保持电话畅通并具备相应的网络环境，随时准备接受评委的网上询标。</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对评委的网上询标予以解答。如投标代表人被要求到评审现场答疑时，须携带身份证等有效证件原件，以备查验。</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评标委员会负责完成全部评标工作，向采购人提出经评标委员会签字的书面评标报告。</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Pr>
          <w:rFonts w:ascii="Times New Roman" w:eastAsia="宋体" w:hAnsi="Times New Roman" w:cs="Times New Roman"/>
          <w:color w:val="auto"/>
        </w:rPr>
        <w:t>而使其投标成为响应性的投标。如出现下列情况之一的，其投标将被拒绝或中标无效：</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）总价金额与按单价汇总金额不一致的，以单价金额计算结果为准。</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投标文件的澄清</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加盖电子签章后上传至天津市政府采购中心招投标系统。</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澄清文件将作为投标文件的一部分，与投标文件具有同等的法律效力。</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9873C8" w:rsidRDefault="009873C8" w:rsidP="009873C8">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9873C8" w:rsidRDefault="009873C8" w:rsidP="009873C8">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号）的要求，评标委员会启动异常低价投标审查程序，</w:t>
      </w:r>
      <w:r>
        <w:rPr>
          <w:rFonts w:ascii="Times New Roman" w:eastAsia="宋体" w:hAnsi="Times New Roman"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评标</w:t>
      </w:r>
      <w:r>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Pr>
          <w:rFonts w:ascii="Times New Roman" w:eastAsia="宋体" w:hAnsi="Times New Roman" w:cs="Times New Roman"/>
          <w:color w:val="auto"/>
        </w:rPr>
        <w:t>委员会应当将其作为无效投标处理。</w:t>
      </w:r>
    </w:p>
    <w:p w:rsidR="009873C8" w:rsidRDefault="009873C8" w:rsidP="009873C8">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9873C8" w:rsidRDefault="009873C8" w:rsidP="009873C8">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该平均分为供应商的得分。</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4</w:t>
      </w:r>
      <w:r>
        <w:rPr>
          <w:rFonts w:ascii="Times New Roman" w:eastAsia="宋体" w:hAnsi="Times New Roman"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条规定，如评审现场经财政部门批准本项目转为其他采购方式的，按相应采购方式程序执行。</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9873C8" w:rsidRDefault="009873C8" w:rsidP="009873C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本项目不接受赠品、回扣或者与采购无关的其他商品、服务。</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color w:val="auto"/>
        </w:rPr>
        <w:t>（本条仅适用于货物类项目）不同投标人所投全部产品均为同一品牌或不同投标人所投任一核心产品为同一品牌时（</w:t>
      </w:r>
      <w:r>
        <w:rPr>
          <w:rFonts w:ascii="Times New Roman" w:eastAsia="宋体" w:hAnsi="Times New Roman" w:cs="Times New Roman" w:hint="eastAsia"/>
          <w:color w:val="auto"/>
        </w:rPr>
        <w:t>加注“▲”号的产品为核心产品如未明确核心产品，则视为全部产品均为核心产品</w:t>
      </w:r>
      <w:r>
        <w:rPr>
          <w:rFonts w:ascii="Times New Roman" w:eastAsia="宋体" w:hAnsi="Times New Roman" w:cs="Times New Roman"/>
          <w:color w:val="auto"/>
        </w:rPr>
        <w:t>），按以下原则处理：</w:t>
      </w:r>
    </w:p>
    <w:p w:rsidR="009873C8" w:rsidRDefault="009873C8" w:rsidP="009873C8">
      <w:pPr>
        <w:spacing w:line="360" w:lineRule="auto"/>
        <w:ind w:firstLineChars="200" w:firstLine="446"/>
        <w:jc w:val="left"/>
        <w:rPr>
          <w:sz w:val="24"/>
          <w:szCs w:val="24"/>
        </w:rPr>
      </w:pPr>
      <w:r>
        <w:rPr>
          <w:sz w:val="24"/>
          <w:szCs w:val="24"/>
        </w:rPr>
        <w:t>（</w:t>
      </w:r>
      <w:r>
        <w:rPr>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9873C8" w:rsidRDefault="009873C8" w:rsidP="009873C8">
      <w:pPr>
        <w:pStyle w:val="Default"/>
        <w:spacing w:line="360" w:lineRule="auto"/>
        <w:ind w:firstLineChars="200" w:firstLine="446"/>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rsidR="009873C8" w:rsidRDefault="009873C8" w:rsidP="009873C8">
      <w:pPr>
        <w:pStyle w:val="Default"/>
        <w:spacing w:line="360" w:lineRule="auto"/>
        <w:ind w:firstLineChars="200" w:firstLine="446"/>
        <w:rPr>
          <w:rFonts w:ascii="Times New Roman" w:eastAsia="宋体" w:hAnsi="Times New Roman" w:cs="Times New Roman"/>
          <w:color w:val="auto"/>
        </w:rPr>
      </w:pPr>
    </w:p>
    <w:p w:rsidR="009873C8" w:rsidRDefault="009873C8" w:rsidP="009873C8">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 xml:space="preserve">F  </w:t>
      </w:r>
      <w:r>
        <w:rPr>
          <w:rFonts w:ascii="Times New Roman" w:eastAsia="宋体" w:hAnsi="Times New Roman" w:cs="Times New Roman"/>
          <w:color w:val="auto"/>
        </w:rPr>
        <w:t>授予合同</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w:t>
      </w:r>
      <w:r>
        <w:rPr>
          <w:rFonts w:ascii="Times New Roman" w:eastAsia="宋体" w:hAnsi="Times New Roman" w:cs="Times New Roman" w:hint="eastAsia"/>
          <w:color w:val="auto"/>
        </w:rPr>
        <w:t>《中华人民共和国政府采购法》</w:t>
      </w:r>
      <w:r>
        <w:rPr>
          <w:rFonts w:ascii="Times New Roman" w:eastAsia="宋体" w:hAnsi="Times New Roman" w:cs="Times New Roman"/>
          <w:color w:val="auto"/>
        </w:rPr>
        <w:t>及其实施条例等法律法规的规定和招标文件的要求确认中标供应商。</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招标文件、中标供应商的投标文件及其澄清文件等，均为签订合同的依据，且为合同的组成部分。</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中标供应商未能按合同规定履行其义务，采购人有权没收其履约保证金。</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中标供应商拒绝与采购人签订合同的，采购人可以按照评审报告推荐的中标候选人名单排序，确定下一候选人为中标供应商，也可以重新开展政府采购活动。</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9873C8" w:rsidRDefault="009873C8" w:rsidP="009873C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236EBF" w:rsidRPr="009873C8" w:rsidRDefault="00236EBF" w:rsidP="009873C8">
      <w:pPr>
        <w:pStyle w:val="Default"/>
        <w:spacing w:line="360" w:lineRule="auto"/>
        <w:ind w:firstLineChars="200" w:firstLine="446"/>
        <w:jc w:val="both"/>
        <w:rPr>
          <w:rFonts w:ascii="Times New Roman" w:eastAsia="宋体" w:hAnsi="Times New Roman" w:cs="Times New Roman"/>
          <w:color w:val="auto"/>
        </w:rPr>
      </w:pPr>
    </w:p>
    <w:p w:rsidR="00236EBF" w:rsidRDefault="00236EBF" w:rsidP="009873C8">
      <w:pPr>
        <w:pStyle w:val="Default"/>
        <w:spacing w:line="360" w:lineRule="auto"/>
        <w:ind w:firstLineChars="200" w:firstLine="446"/>
        <w:jc w:val="both"/>
        <w:rPr>
          <w:rFonts w:ascii="Times New Roman" w:eastAsia="宋体" w:hAnsi="Times New Roman" w:cs="Times New Roman"/>
          <w:color w:val="auto"/>
        </w:rPr>
      </w:pPr>
    </w:p>
    <w:p w:rsidR="00236EBF" w:rsidRDefault="00FB373F">
      <w:pPr>
        <w:widowControl/>
        <w:jc w:val="left"/>
        <w:rPr>
          <w:b/>
          <w:bCs/>
          <w:kern w:val="28"/>
          <w:sz w:val="32"/>
          <w:szCs w:val="32"/>
          <w:lang w:val="zh-CN"/>
        </w:rPr>
      </w:pPr>
      <w:r>
        <w:br w:type="page"/>
      </w:r>
    </w:p>
    <w:p w:rsidR="00236EBF" w:rsidRDefault="00FB373F">
      <w:pPr>
        <w:pStyle w:val="ac"/>
        <w:rPr>
          <w:rFonts w:ascii="Times New Roman" w:hAnsi="Times New Roman"/>
        </w:rPr>
      </w:pPr>
      <w:r>
        <w:rPr>
          <w:rFonts w:ascii="Times New Roman" w:hAnsi="Times New Roman"/>
        </w:rPr>
        <w:t>第四部分</w:t>
      </w:r>
      <w:r>
        <w:rPr>
          <w:rFonts w:ascii="Times New Roman" w:hAnsi="Times New Roman"/>
        </w:rPr>
        <w:t xml:space="preserve">  </w:t>
      </w:r>
      <w:r>
        <w:rPr>
          <w:rFonts w:ascii="Times New Roman" w:hAnsi="Times New Roman"/>
        </w:rPr>
        <w:t>合同条款</w:t>
      </w:r>
    </w:p>
    <w:p w:rsidR="00236EBF" w:rsidRDefault="00FB373F">
      <w:pPr>
        <w:tabs>
          <w:tab w:val="left" w:pos="412"/>
          <w:tab w:val="left" w:pos="618"/>
        </w:tabs>
        <w:spacing w:line="520" w:lineRule="exact"/>
        <w:jc w:val="center"/>
        <w:rPr>
          <w:b/>
          <w:sz w:val="30"/>
          <w:szCs w:val="30"/>
        </w:rPr>
      </w:pPr>
      <w:r>
        <w:rPr>
          <w:b/>
          <w:sz w:val="30"/>
          <w:szCs w:val="30"/>
        </w:rPr>
        <w:t>合同一般条款</w:t>
      </w:r>
    </w:p>
    <w:p w:rsidR="00236EBF" w:rsidRDefault="00FB373F">
      <w:pPr>
        <w:tabs>
          <w:tab w:val="left" w:pos="0"/>
          <w:tab w:val="left" w:pos="315"/>
        </w:tabs>
        <w:spacing w:line="520" w:lineRule="exact"/>
        <w:ind w:firstLine="480"/>
        <w:rPr>
          <w:sz w:val="24"/>
          <w:szCs w:val="24"/>
        </w:rPr>
      </w:pPr>
      <w:r>
        <w:rPr>
          <w:sz w:val="24"/>
          <w:szCs w:val="24"/>
        </w:rPr>
        <w:t>需方：</w:t>
      </w:r>
      <w:r>
        <w:rPr>
          <w:sz w:val="24"/>
          <w:szCs w:val="24"/>
        </w:rPr>
        <w:t xml:space="preserve">  </w:t>
      </w:r>
    </w:p>
    <w:p w:rsidR="00236EBF" w:rsidRDefault="00FB373F">
      <w:pPr>
        <w:tabs>
          <w:tab w:val="left" w:pos="0"/>
          <w:tab w:val="left" w:pos="315"/>
        </w:tabs>
        <w:spacing w:line="520" w:lineRule="exact"/>
        <w:ind w:firstLine="480"/>
        <w:rPr>
          <w:sz w:val="24"/>
          <w:szCs w:val="24"/>
        </w:rPr>
      </w:pPr>
      <w:r>
        <w:rPr>
          <w:sz w:val="24"/>
          <w:szCs w:val="24"/>
        </w:rPr>
        <w:t>供方：</w:t>
      </w:r>
      <w:r>
        <w:rPr>
          <w:sz w:val="24"/>
          <w:szCs w:val="24"/>
        </w:rPr>
        <w:t xml:space="preserve"> </w:t>
      </w:r>
    </w:p>
    <w:p w:rsidR="00236EBF" w:rsidRDefault="00FB373F">
      <w:pPr>
        <w:tabs>
          <w:tab w:val="left" w:pos="0"/>
          <w:tab w:val="left" w:pos="315"/>
        </w:tabs>
        <w:spacing w:line="520" w:lineRule="exact"/>
        <w:ind w:firstLine="480"/>
        <w:rPr>
          <w:sz w:val="24"/>
          <w:szCs w:val="24"/>
        </w:rPr>
      </w:pPr>
      <w:r>
        <w:rPr>
          <w:sz w:val="24"/>
          <w:szCs w:val="24"/>
        </w:rPr>
        <w:t>供、需双方根据</w:t>
      </w:r>
      <w:r>
        <w:rPr>
          <w:sz w:val="24"/>
          <w:szCs w:val="24"/>
        </w:rPr>
        <w:t xml:space="preserve">   </w:t>
      </w:r>
      <w:r>
        <w:rPr>
          <w:sz w:val="24"/>
          <w:szCs w:val="24"/>
        </w:rPr>
        <w:t>项目（项目编号：</w:t>
      </w:r>
      <w:r>
        <w:rPr>
          <w:sz w:val="24"/>
          <w:szCs w:val="24"/>
        </w:rPr>
        <w:t xml:space="preserve">TGPC-201 - </w:t>
      </w:r>
      <w:r>
        <w:rPr>
          <w:sz w:val="24"/>
          <w:szCs w:val="24"/>
        </w:rPr>
        <w:t>）的政府采购结果和</w:t>
      </w:r>
      <w:r>
        <w:rPr>
          <w:rFonts w:hint="eastAsia"/>
          <w:sz w:val="24"/>
          <w:szCs w:val="24"/>
        </w:rPr>
        <w:t>招标</w:t>
      </w:r>
      <w:r>
        <w:rPr>
          <w:sz w:val="24"/>
          <w:szCs w:val="24"/>
        </w:rPr>
        <w:t>文件的要求，并经双方协商一致，达成</w:t>
      </w:r>
      <w:r>
        <w:rPr>
          <w:sz w:val="24"/>
          <w:szCs w:val="24"/>
        </w:rPr>
        <w:t xml:space="preserve">  </w:t>
      </w:r>
      <w:r>
        <w:rPr>
          <w:sz w:val="24"/>
          <w:szCs w:val="24"/>
        </w:rPr>
        <w:t>合同：</w:t>
      </w:r>
    </w:p>
    <w:p w:rsidR="00236EBF" w:rsidRDefault="00FB373F">
      <w:pPr>
        <w:pStyle w:val="af3"/>
        <w:numPr>
          <w:ilvl w:val="0"/>
          <w:numId w:val="2"/>
        </w:numPr>
        <w:spacing w:line="480" w:lineRule="exact"/>
        <w:ind w:firstLineChars="0"/>
        <w:rPr>
          <w:sz w:val="24"/>
          <w:szCs w:val="24"/>
        </w:rPr>
      </w:pPr>
      <w:r>
        <w:rPr>
          <w:rFonts w:hint="eastAsia"/>
          <w:sz w:val="24"/>
          <w:szCs w:val="24"/>
        </w:rPr>
        <w:t>本合同为中小企业预留合同</w:t>
      </w:r>
    </w:p>
    <w:p w:rsidR="00236EBF" w:rsidRDefault="00FB373F">
      <w:pPr>
        <w:pStyle w:val="af3"/>
        <w:numPr>
          <w:ilvl w:val="0"/>
          <w:numId w:val="2"/>
        </w:numPr>
        <w:spacing w:line="480" w:lineRule="exact"/>
        <w:ind w:firstLineChars="0"/>
        <w:rPr>
          <w:sz w:val="24"/>
          <w:szCs w:val="24"/>
        </w:rPr>
      </w:pPr>
      <w:r>
        <w:rPr>
          <w:rFonts w:hint="eastAsia"/>
          <w:sz w:val="24"/>
          <w:szCs w:val="24"/>
        </w:rPr>
        <w:t>本合同非中小企业预留合同</w:t>
      </w:r>
    </w:p>
    <w:p w:rsidR="00236EBF" w:rsidRDefault="00FB373F">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236EBF" w:rsidRDefault="00FB373F" w:rsidP="009873C8">
      <w:pPr>
        <w:tabs>
          <w:tab w:val="left" w:pos="1133"/>
        </w:tabs>
        <w:spacing w:line="520" w:lineRule="exact"/>
        <w:ind w:firstLineChars="200" w:firstLine="446"/>
        <w:rPr>
          <w:sz w:val="24"/>
          <w:szCs w:val="24"/>
        </w:rPr>
      </w:pPr>
      <w:r>
        <w:rPr>
          <w:sz w:val="24"/>
          <w:szCs w:val="24"/>
        </w:rPr>
        <w:t>一、采购内容：</w:t>
      </w:r>
      <w:r>
        <w:rPr>
          <w:sz w:val="24"/>
          <w:szCs w:val="24"/>
        </w:rPr>
        <w:t xml:space="preserve">  </w:t>
      </w:r>
      <w:r>
        <w:rPr>
          <w:sz w:val="24"/>
          <w:szCs w:val="24"/>
        </w:rPr>
        <w:t>（详见附件）</w:t>
      </w:r>
    </w:p>
    <w:p w:rsidR="00236EBF" w:rsidRDefault="00FB373F" w:rsidP="009873C8">
      <w:pPr>
        <w:tabs>
          <w:tab w:val="left" w:pos="1133"/>
        </w:tabs>
        <w:spacing w:line="520" w:lineRule="exact"/>
        <w:ind w:firstLineChars="200" w:firstLine="446"/>
        <w:rPr>
          <w:sz w:val="24"/>
          <w:szCs w:val="24"/>
        </w:rPr>
      </w:pPr>
      <w:r>
        <w:rPr>
          <w:sz w:val="24"/>
          <w:szCs w:val="24"/>
        </w:rPr>
        <w:t xml:space="preserve">    </w:t>
      </w:r>
      <w:r>
        <w:rPr>
          <w:sz w:val="24"/>
          <w:szCs w:val="24"/>
        </w:rPr>
        <w:t>合同总价款：人民币</w:t>
      </w:r>
      <w:r>
        <w:rPr>
          <w:sz w:val="24"/>
          <w:szCs w:val="24"/>
        </w:rPr>
        <w:t xml:space="preserve">  </w:t>
      </w:r>
      <w:r>
        <w:rPr>
          <w:sz w:val="24"/>
          <w:szCs w:val="24"/>
        </w:rPr>
        <w:t>元</w:t>
      </w:r>
    </w:p>
    <w:p w:rsidR="00236EBF" w:rsidRDefault="00FB373F" w:rsidP="009873C8">
      <w:pPr>
        <w:tabs>
          <w:tab w:val="left" w:pos="1133"/>
        </w:tabs>
        <w:spacing w:line="520" w:lineRule="exact"/>
        <w:ind w:firstLineChars="200" w:firstLine="446"/>
        <w:rPr>
          <w:sz w:val="24"/>
          <w:szCs w:val="24"/>
        </w:rPr>
      </w:pPr>
      <w:r>
        <w:rPr>
          <w:sz w:val="24"/>
          <w:szCs w:val="24"/>
        </w:rPr>
        <w:t xml:space="preserve">    </w:t>
      </w:r>
      <w:r>
        <w:rPr>
          <w:sz w:val="24"/>
          <w:szCs w:val="24"/>
        </w:rPr>
        <w:t>大写：人民币</w:t>
      </w:r>
      <w:r>
        <w:rPr>
          <w:sz w:val="24"/>
          <w:szCs w:val="24"/>
        </w:rPr>
        <w:t xml:space="preserve">  </w:t>
      </w:r>
      <w:r>
        <w:rPr>
          <w:sz w:val="24"/>
          <w:szCs w:val="24"/>
        </w:rPr>
        <w:t>元整</w:t>
      </w:r>
    </w:p>
    <w:p w:rsidR="00236EBF" w:rsidRDefault="00FB373F" w:rsidP="009873C8">
      <w:pPr>
        <w:tabs>
          <w:tab w:val="left" w:pos="360"/>
        </w:tabs>
        <w:spacing w:line="520" w:lineRule="exact"/>
        <w:ind w:firstLineChars="200" w:firstLine="446"/>
        <w:rPr>
          <w:sz w:val="24"/>
          <w:szCs w:val="24"/>
        </w:rPr>
      </w:pPr>
      <w:r>
        <w:rPr>
          <w:sz w:val="24"/>
          <w:szCs w:val="24"/>
        </w:rPr>
        <w:t>二、质量要求及对质量负责条件和期限：见附件。</w:t>
      </w:r>
    </w:p>
    <w:p w:rsidR="00236EBF" w:rsidRDefault="00FB373F" w:rsidP="009873C8">
      <w:pPr>
        <w:tabs>
          <w:tab w:val="left" w:pos="360"/>
        </w:tabs>
        <w:spacing w:line="520" w:lineRule="exact"/>
        <w:ind w:firstLineChars="200" w:firstLine="446"/>
        <w:rPr>
          <w:sz w:val="24"/>
          <w:szCs w:val="24"/>
        </w:rPr>
      </w:pPr>
      <w:r>
        <w:rPr>
          <w:sz w:val="24"/>
          <w:szCs w:val="24"/>
        </w:rPr>
        <w:t>三、供方所提供的服务必须具有合法手续及相关文件。如涉及知识产权则必须是自己拥有或合法使用的。</w:t>
      </w:r>
    </w:p>
    <w:p w:rsidR="00236EBF" w:rsidRDefault="00FB373F" w:rsidP="009873C8">
      <w:pPr>
        <w:tabs>
          <w:tab w:val="left" w:pos="360"/>
        </w:tabs>
        <w:spacing w:line="520" w:lineRule="exact"/>
        <w:ind w:firstLineChars="200" w:firstLine="446"/>
        <w:rPr>
          <w:sz w:val="24"/>
          <w:szCs w:val="24"/>
        </w:rPr>
      </w:pPr>
      <w:r>
        <w:rPr>
          <w:sz w:val="24"/>
          <w:szCs w:val="24"/>
        </w:rPr>
        <w:t>四、</w:t>
      </w:r>
      <w:r>
        <w:rPr>
          <w:rFonts w:hint="eastAsia"/>
          <w:sz w:val="24"/>
          <w:szCs w:val="24"/>
        </w:rPr>
        <w:t>服务</w:t>
      </w:r>
      <w:r>
        <w:rPr>
          <w:sz w:val="24"/>
          <w:szCs w:val="24"/>
        </w:rPr>
        <w:t>时间、地点、方式：见附件。</w:t>
      </w:r>
    </w:p>
    <w:p w:rsidR="00236EBF" w:rsidRDefault="00FB373F" w:rsidP="009873C8">
      <w:pPr>
        <w:tabs>
          <w:tab w:val="left" w:pos="360"/>
        </w:tabs>
        <w:spacing w:line="520" w:lineRule="exact"/>
        <w:ind w:firstLineChars="200" w:firstLine="446"/>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rsidR="00236EBF" w:rsidRDefault="00FB373F">
      <w:pPr>
        <w:tabs>
          <w:tab w:val="left" w:pos="360"/>
          <w:tab w:val="left" w:pos="721"/>
        </w:tabs>
        <w:spacing w:line="520" w:lineRule="exact"/>
        <w:rPr>
          <w:sz w:val="24"/>
          <w:szCs w:val="24"/>
        </w:rPr>
      </w:pPr>
      <w:r>
        <w:rPr>
          <w:sz w:val="24"/>
          <w:szCs w:val="24"/>
        </w:rPr>
        <w:t xml:space="preserve">    </w:t>
      </w:r>
      <w:r>
        <w:rPr>
          <w:sz w:val="24"/>
          <w:szCs w:val="24"/>
        </w:rPr>
        <w:t>六、验收工作由需方负责对合同进行验收。</w:t>
      </w:r>
    </w:p>
    <w:p w:rsidR="00236EBF" w:rsidRDefault="00FB373F">
      <w:pPr>
        <w:tabs>
          <w:tab w:val="left" w:pos="360"/>
        </w:tabs>
        <w:spacing w:line="520" w:lineRule="exact"/>
        <w:rPr>
          <w:sz w:val="24"/>
          <w:szCs w:val="24"/>
        </w:rPr>
      </w:pPr>
      <w:r>
        <w:rPr>
          <w:sz w:val="24"/>
          <w:szCs w:val="24"/>
        </w:rPr>
        <w:t xml:space="preserve">    </w:t>
      </w:r>
      <w:r>
        <w:rPr>
          <w:sz w:val="24"/>
          <w:szCs w:val="24"/>
        </w:rPr>
        <w:t>七、货款支付方式：见附件。</w:t>
      </w:r>
    </w:p>
    <w:p w:rsidR="00236EBF" w:rsidRDefault="00FB373F" w:rsidP="009873C8">
      <w:pPr>
        <w:tabs>
          <w:tab w:val="left" w:pos="0"/>
          <w:tab w:val="left" w:pos="721"/>
        </w:tabs>
        <w:spacing w:line="520" w:lineRule="exact"/>
        <w:ind w:firstLineChars="200" w:firstLine="446"/>
        <w:rPr>
          <w:sz w:val="24"/>
          <w:szCs w:val="24"/>
        </w:rPr>
      </w:pPr>
      <w:r>
        <w:rPr>
          <w:sz w:val="24"/>
          <w:szCs w:val="24"/>
        </w:rPr>
        <w:t>供方开户银行（汉字全称）：</w:t>
      </w:r>
      <w:r>
        <w:rPr>
          <w:sz w:val="24"/>
          <w:szCs w:val="24"/>
          <w:u w:val="single"/>
        </w:rPr>
        <w:t xml:space="preserve">                                        </w:t>
      </w:r>
      <w:r>
        <w:rPr>
          <w:sz w:val="24"/>
          <w:szCs w:val="24"/>
        </w:rPr>
        <w:t>，</w:t>
      </w:r>
    </w:p>
    <w:p w:rsidR="00236EBF" w:rsidRDefault="00FB373F" w:rsidP="009873C8">
      <w:pPr>
        <w:tabs>
          <w:tab w:val="left" w:pos="0"/>
          <w:tab w:val="left" w:pos="721"/>
        </w:tabs>
        <w:spacing w:line="520" w:lineRule="exact"/>
        <w:ind w:firstLineChars="214" w:firstLine="478"/>
        <w:rPr>
          <w:sz w:val="24"/>
          <w:szCs w:val="24"/>
        </w:rPr>
      </w:pPr>
      <w:r>
        <w:rPr>
          <w:sz w:val="24"/>
          <w:szCs w:val="24"/>
        </w:rPr>
        <w:t>行号（数字代码）：</w:t>
      </w:r>
      <w:r>
        <w:rPr>
          <w:sz w:val="24"/>
          <w:szCs w:val="24"/>
          <w:u w:val="single"/>
        </w:rPr>
        <w:t xml:space="preserve">                                                </w:t>
      </w:r>
      <w:r>
        <w:rPr>
          <w:sz w:val="24"/>
          <w:szCs w:val="24"/>
        </w:rPr>
        <w:t>，</w:t>
      </w:r>
    </w:p>
    <w:p w:rsidR="00236EBF" w:rsidRDefault="00FB373F" w:rsidP="009873C8">
      <w:pPr>
        <w:tabs>
          <w:tab w:val="left" w:pos="0"/>
          <w:tab w:val="left" w:pos="721"/>
        </w:tabs>
        <w:spacing w:line="520" w:lineRule="exact"/>
        <w:ind w:firstLineChars="214" w:firstLine="478"/>
        <w:rPr>
          <w:sz w:val="24"/>
          <w:szCs w:val="24"/>
        </w:rPr>
      </w:pPr>
      <w:r>
        <w:rPr>
          <w:rFonts w:hint="eastAsia"/>
          <w:sz w:val="24"/>
          <w:szCs w:val="24"/>
        </w:rPr>
        <w:t>账</w:t>
      </w:r>
      <w:r>
        <w:rPr>
          <w:rFonts w:hint="eastAsia"/>
          <w:sz w:val="24"/>
          <w:szCs w:val="24"/>
        </w:rPr>
        <w:t xml:space="preserve"> </w:t>
      </w:r>
      <w:r>
        <w:rPr>
          <w:sz w:val="24"/>
          <w:szCs w:val="24"/>
        </w:rPr>
        <w:t xml:space="preserve">       </w:t>
      </w:r>
      <w:r>
        <w:rPr>
          <w:sz w:val="24"/>
          <w:szCs w:val="24"/>
        </w:rPr>
        <w:t>号：</w:t>
      </w:r>
      <w:r>
        <w:rPr>
          <w:sz w:val="24"/>
          <w:szCs w:val="24"/>
          <w:u w:val="single"/>
        </w:rPr>
        <w:t xml:space="preserve">                                                   </w:t>
      </w:r>
      <w:r>
        <w:rPr>
          <w:szCs w:val="24"/>
        </w:rPr>
        <w:t>。</w:t>
      </w:r>
    </w:p>
    <w:p w:rsidR="00236EBF" w:rsidRDefault="00FB373F" w:rsidP="009873C8">
      <w:pPr>
        <w:pStyle w:val="20"/>
        <w:spacing w:line="520" w:lineRule="exact"/>
        <w:ind w:leftChars="-50" w:left="-97" w:firstLineChars="200" w:firstLine="446"/>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rsidR="00236EBF" w:rsidRDefault="00FB373F" w:rsidP="009873C8">
      <w:pPr>
        <w:tabs>
          <w:tab w:val="left" w:pos="0"/>
          <w:tab w:val="left" w:pos="315"/>
        </w:tabs>
        <w:spacing w:line="520" w:lineRule="exact"/>
        <w:ind w:firstLineChars="200" w:firstLine="446"/>
        <w:rPr>
          <w:sz w:val="24"/>
          <w:szCs w:val="24"/>
        </w:rPr>
      </w:pPr>
      <w:r>
        <w:rPr>
          <w:rFonts w:hint="eastAsia"/>
          <w:sz w:val="24"/>
          <w:szCs w:val="24"/>
        </w:rPr>
        <w:t>九</w:t>
      </w:r>
      <w:r>
        <w:rPr>
          <w:sz w:val="24"/>
          <w:szCs w:val="24"/>
        </w:rPr>
        <w:t>、本合同一式</w:t>
      </w:r>
      <w:r>
        <w:rPr>
          <w:sz w:val="24"/>
          <w:szCs w:val="24"/>
        </w:rPr>
        <w:t xml:space="preserve">   </w:t>
      </w:r>
      <w:r>
        <w:rPr>
          <w:sz w:val="24"/>
          <w:szCs w:val="24"/>
        </w:rPr>
        <w:t>份，需方留存</w:t>
      </w:r>
      <w:r>
        <w:rPr>
          <w:sz w:val="24"/>
          <w:szCs w:val="24"/>
        </w:rPr>
        <w:t xml:space="preserve">   </w:t>
      </w:r>
      <w:r>
        <w:rPr>
          <w:sz w:val="24"/>
          <w:szCs w:val="24"/>
        </w:rPr>
        <w:t>份，供方留存</w:t>
      </w:r>
      <w:r>
        <w:rPr>
          <w:sz w:val="24"/>
          <w:szCs w:val="24"/>
        </w:rPr>
        <w:t xml:space="preserve">   </w:t>
      </w:r>
      <w:r>
        <w:rPr>
          <w:sz w:val="24"/>
          <w:szCs w:val="24"/>
        </w:rPr>
        <w:t>份，均具同等效力，签字盖章后生效。</w:t>
      </w:r>
    </w:p>
    <w:tbl>
      <w:tblPr>
        <w:tblW w:w="0" w:type="auto"/>
        <w:tblLook w:val="04A0" w:firstRow="1" w:lastRow="0" w:firstColumn="1" w:lastColumn="0" w:noHBand="0" w:noVBand="1"/>
      </w:tblPr>
      <w:tblGrid>
        <w:gridCol w:w="4261"/>
        <w:gridCol w:w="4261"/>
      </w:tblGrid>
      <w:tr w:rsidR="00236EBF">
        <w:tc>
          <w:tcPr>
            <w:tcW w:w="4261" w:type="dxa"/>
          </w:tcPr>
          <w:p w:rsidR="00236EBF" w:rsidRDefault="00FB373F">
            <w:pPr>
              <w:tabs>
                <w:tab w:val="left" w:pos="0"/>
                <w:tab w:val="left" w:pos="315"/>
              </w:tabs>
              <w:spacing w:line="520" w:lineRule="exact"/>
              <w:rPr>
                <w:sz w:val="24"/>
                <w:szCs w:val="24"/>
              </w:rPr>
            </w:pPr>
            <w:r>
              <w:rPr>
                <w:sz w:val="24"/>
                <w:szCs w:val="24"/>
              </w:rPr>
              <w:t>供方（公章）：</w:t>
            </w:r>
            <w:r>
              <w:rPr>
                <w:sz w:val="24"/>
                <w:szCs w:val="24"/>
              </w:rPr>
              <w:t xml:space="preserve"> </w:t>
            </w:r>
          </w:p>
        </w:tc>
        <w:tc>
          <w:tcPr>
            <w:tcW w:w="4261" w:type="dxa"/>
          </w:tcPr>
          <w:p w:rsidR="00236EBF" w:rsidRDefault="00FB373F">
            <w:pPr>
              <w:tabs>
                <w:tab w:val="left" w:pos="0"/>
                <w:tab w:val="left" w:pos="315"/>
              </w:tabs>
              <w:spacing w:line="520" w:lineRule="exact"/>
              <w:rPr>
                <w:sz w:val="24"/>
                <w:szCs w:val="24"/>
              </w:rPr>
            </w:pPr>
            <w:r>
              <w:rPr>
                <w:sz w:val="24"/>
                <w:szCs w:val="24"/>
              </w:rPr>
              <w:t>需方（公章）：</w:t>
            </w:r>
            <w:r>
              <w:rPr>
                <w:sz w:val="24"/>
                <w:szCs w:val="24"/>
              </w:rPr>
              <w:t xml:space="preserve"> </w:t>
            </w:r>
          </w:p>
        </w:tc>
      </w:tr>
      <w:tr w:rsidR="00236EBF">
        <w:tc>
          <w:tcPr>
            <w:tcW w:w="4261" w:type="dxa"/>
          </w:tcPr>
          <w:p w:rsidR="00236EBF" w:rsidRDefault="00FB373F">
            <w:pPr>
              <w:tabs>
                <w:tab w:val="left" w:pos="0"/>
                <w:tab w:val="left" w:pos="315"/>
              </w:tabs>
              <w:spacing w:line="520" w:lineRule="exact"/>
              <w:rPr>
                <w:sz w:val="24"/>
                <w:szCs w:val="24"/>
              </w:rPr>
            </w:pPr>
            <w:r>
              <w:rPr>
                <w:sz w:val="24"/>
                <w:szCs w:val="24"/>
              </w:rPr>
              <w:t>地址：</w:t>
            </w:r>
            <w:r>
              <w:rPr>
                <w:sz w:val="24"/>
                <w:szCs w:val="24"/>
              </w:rPr>
              <w:t xml:space="preserve">  </w:t>
            </w:r>
          </w:p>
        </w:tc>
        <w:tc>
          <w:tcPr>
            <w:tcW w:w="4261" w:type="dxa"/>
          </w:tcPr>
          <w:p w:rsidR="00236EBF" w:rsidRDefault="00FB373F">
            <w:pPr>
              <w:tabs>
                <w:tab w:val="left" w:pos="0"/>
                <w:tab w:val="left" w:pos="315"/>
              </w:tabs>
              <w:spacing w:line="520" w:lineRule="exact"/>
              <w:rPr>
                <w:sz w:val="24"/>
                <w:szCs w:val="24"/>
              </w:rPr>
            </w:pPr>
            <w:r>
              <w:rPr>
                <w:sz w:val="24"/>
                <w:szCs w:val="24"/>
              </w:rPr>
              <w:t>地址：</w:t>
            </w:r>
            <w:r>
              <w:rPr>
                <w:sz w:val="24"/>
                <w:szCs w:val="24"/>
              </w:rPr>
              <w:t xml:space="preserve"> </w:t>
            </w:r>
          </w:p>
        </w:tc>
      </w:tr>
      <w:tr w:rsidR="00236EBF">
        <w:tc>
          <w:tcPr>
            <w:tcW w:w="4261" w:type="dxa"/>
          </w:tcPr>
          <w:p w:rsidR="00236EBF" w:rsidRDefault="00FB373F">
            <w:pPr>
              <w:tabs>
                <w:tab w:val="left" w:pos="360"/>
              </w:tabs>
              <w:spacing w:line="520" w:lineRule="exact"/>
              <w:rPr>
                <w:sz w:val="24"/>
                <w:szCs w:val="24"/>
              </w:rPr>
            </w:pPr>
            <w:r>
              <w:rPr>
                <w:sz w:val="24"/>
                <w:szCs w:val="24"/>
              </w:rPr>
              <w:t>法定代表人：</w:t>
            </w:r>
            <w:r>
              <w:rPr>
                <w:sz w:val="24"/>
                <w:szCs w:val="24"/>
              </w:rPr>
              <w:t xml:space="preserve"> </w:t>
            </w:r>
          </w:p>
        </w:tc>
        <w:tc>
          <w:tcPr>
            <w:tcW w:w="4261" w:type="dxa"/>
          </w:tcPr>
          <w:p w:rsidR="00236EBF" w:rsidRDefault="00FB373F">
            <w:pPr>
              <w:tabs>
                <w:tab w:val="left" w:pos="360"/>
              </w:tabs>
              <w:spacing w:line="520" w:lineRule="exact"/>
              <w:rPr>
                <w:sz w:val="24"/>
                <w:szCs w:val="24"/>
              </w:rPr>
            </w:pPr>
            <w:r>
              <w:rPr>
                <w:sz w:val="24"/>
                <w:szCs w:val="24"/>
              </w:rPr>
              <w:t>法定代表人：</w:t>
            </w:r>
            <w:r>
              <w:rPr>
                <w:sz w:val="24"/>
                <w:szCs w:val="24"/>
              </w:rPr>
              <w:t xml:space="preserve"> </w:t>
            </w:r>
          </w:p>
        </w:tc>
      </w:tr>
      <w:tr w:rsidR="00236EBF">
        <w:tc>
          <w:tcPr>
            <w:tcW w:w="4261" w:type="dxa"/>
          </w:tcPr>
          <w:p w:rsidR="00236EBF" w:rsidRDefault="00FB373F">
            <w:pPr>
              <w:tabs>
                <w:tab w:val="left" w:pos="360"/>
              </w:tabs>
              <w:spacing w:line="520" w:lineRule="exact"/>
              <w:rPr>
                <w:sz w:val="24"/>
                <w:szCs w:val="24"/>
              </w:rPr>
            </w:pPr>
            <w:r>
              <w:rPr>
                <w:sz w:val="24"/>
                <w:szCs w:val="24"/>
              </w:rPr>
              <w:t>委托代理人：</w:t>
            </w:r>
            <w:r>
              <w:rPr>
                <w:sz w:val="24"/>
                <w:szCs w:val="24"/>
              </w:rPr>
              <w:t xml:space="preserve"> </w:t>
            </w:r>
          </w:p>
        </w:tc>
        <w:tc>
          <w:tcPr>
            <w:tcW w:w="4261" w:type="dxa"/>
          </w:tcPr>
          <w:p w:rsidR="00236EBF" w:rsidRDefault="00FB373F">
            <w:pPr>
              <w:tabs>
                <w:tab w:val="left" w:pos="360"/>
              </w:tabs>
              <w:spacing w:line="520" w:lineRule="exact"/>
              <w:rPr>
                <w:sz w:val="24"/>
                <w:szCs w:val="24"/>
              </w:rPr>
            </w:pPr>
            <w:r>
              <w:rPr>
                <w:sz w:val="24"/>
                <w:szCs w:val="24"/>
              </w:rPr>
              <w:t>委托代理人：</w:t>
            </w:r>
            <w:r>
              <w:rPr>
                <w:sz w:val="24"/>
                <w:szCs w:val="24"/>
              </w:rPr>
              <w:t xml:space="preserve"> </w:t>
            </w:r>
          </w:p>
        </w:tc>
      </w:tr>
      <w:tr w:rsidR="00236EBF">
        <w:tc>
          <w:tcPr>
            <w:tcW w:w="4261" w:type="dxa"/>
          </w:tcPr>
          <w:p w:rsidR="00236EBF" w:rsidRDefault="00FB373F">
            <w:pPr>
              <w:tabs>
                <w:tab w:val="left" w:pos="360"/>
              </w:tabs>
              <w:spacing w:line="520" w:lineRule="exact"/>
              <w:rPr>
                <w:sz w:val="24"/>
                <w:szCs w:val="24"/>
              </w:rPr>
            </w:pPr>
            <w:r>
              <w:rPr>
                <w:sz w:val="24"/>
                <w:szCs w:val="24"/>
              </w:rPr>
              <w:t>电话：</w:t>
            </w:r>
          </w:p>
        </w:tc>
        <w:tc>
          <w:tcPr>
            <w:tcW w:w="4261" w:type="dxa"/>
          </w:tcPr>
          <w:p w:rsidR="00236EBF" w:rsidRDefault="00FB373F">
            <w:pPr>
              <w:tabs>
                <w:tab w:val="left" w:pos="360"/>
              </w:tabs>
              <w:spacing w:line="520" w:lineRule="exact"/>
              <w:rPr>
                <w:sz w:val="24"/>
                <w:szCs w:val="24"/>
              </w:rPr>
            </w:pPr>
            <w:r>
              <w:rPr>
                <w:sz w:val="24"/>
                <w:szCs w:val="24"/>
              </w:rPr>
              <w:t>电话：</w:t>
            </w:r>
          </w:p>
        </w:tc>
      </w:tr>
    </w:tbl>
    <w:p w:rsidR="00236EBF" w:rsidRDefault="00236EBF">
      <w:pPr>
        <w:rPr>
          <w:sz w:val="24"/>
          <w:szCs w:val="24"/>
        </w:rPr>
      </w:pPr>
    </w:p>
    <w:p w:rsidR="00236EBF" w:rsidRDefault="00FB373F">
      <w:pPr>
        <w:rPr>
          <w:szCs w:val="24"/>
        </w:rPr>
      </w:pPr>
      <w:r>
        <w:rPr>
          <w:sz w:val="24"/>
          <w:szCs w:val="24"/>
        </w:rPr>
        <w:t>时间：</w:t>
      </w:r>
      <w:r>
        <w:rPr>
          <w:sz w:val="24"/>
          <w:szCs w:val="24"/>
        </w:rPr>
        <w:t>20</w:t>
      </w:r>
      <w:r>
        <w:rPr>
          <w:rFonts w:hint="eastAsia"/>
          <w:sz w:val="24"/>
          <w:szCs w:val="24"/>
        </w:rPr>
        <w:t xml:space="preserve">  </w:t>
      </w:r>
      <w:r>
        <w:rPr>
          <w:sz w:val="24"/>
          <w:szCs w:val="24"/>
        </w:rPr>
        <w:t>年</w:t>
      </w:r>
      <w:r>
        <w:rPr>
          <w:sz w:val="24"/>
          <w:szCs w:val="24"/>
        </w:rPr>
        <w:t xml:space="preserve">  </w:t>
      </w:r>
      <w:r>
        <w:rPr>
          <w:sz w:val="24"/>
          <w:szCs w:val="24"/>
        </w:rPr>
        <w:t>月</w:t>
      </w:r>
      <w:r>
        <w:rPr>
          <w:sz w:val="24"/>
          <w:szCs w:val="24"/>
        </w:rPr>
        <w:t xml:space="preserve">  </w:t>
      </w:r>
      <w:r>
        <w:rPr>
          <w:sz w:val="24"/>
          <w:szCs w:val="24"/>
        </w:rPr>
        <w:t>日</w:t>
      </w:r>
    </w:p>
    <w:p w:rsidR="00236EBF" w:rsidRDefault="00FB373F">
      <w:pPr>
        <w:jc w:val="center"/>
        <w:rPr>
          <w:b/>
          <w:sz w:val="30"/>
          <w:szCs w:val="30"/>
        </w:rPr>
      </w:pPr>
      <w:r>
        <w:rPr>
          <w:b/>
          <w:sz w:val="30"/>
          <w:szCs w:val="30"/>
        </w:rPr>
        <w:br w:type="page"/>
      </w:r>
      <w:r>
        <w:rPr>
          <w:b/>
          <w:sz w:val="30"/>
          <w:szCs w:val="30"/>
        </w:rPr>
        <w:t>合同特殊条款</w:t>
      </w:r>
    </w:p>
    <w:p w:rsidR="00236EBF" w:rsidRDefault="00236EBF" w:rsidP="009873C8">
      <w:pPr>
        <w:tabs>
          <w:tab w:val="left" w:pos="360"/>
        </w:tabs>
        <w:spacing w:line="520" w:lineRule="exact"/>
        <w:ind w:firstLineChars="171" w:firstLine="382"/>
        <w:rPr>
          <w:color w:val="000000"/>
          <w:sz w:val="24"/>
          <w:szCs w:val="24"/>
        </w:rPr>
      </w:pPr>
    </w:p>
    <w:p w:rsidR="00236EBF" w:rsidRDefault="00FB373F" w:rsidP="009873C8">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合同特殊条款是合同一般条款的补充和修改。如果两者之间有抵触，应以特殊条款为准。</w:t>
      </w:r>
    </w:p>
    <w:p w:rsidR="00236EBF" w:rsidRDefault="00FB373F" w:rsidP="009873C8">
      <w:pPr>
        <w:tabs>
          <w:tab w:val="left" w:pos="360"/>
        </w:tabs>
        <w:spacing w:line="520" w:lineRule="exact"/>
        <w:ind w:firstLineChars="171" w:firstLine="382"/>
        <w:rPr>
          <w:color w:val="000000"/>
          <w:sz w:val="24"/>
          <w:szCs w:val="24"/>
        </w:rPr>
      </w:pPr>
      <w:r>
        <w:rPr>
          <w:color w:val="000000"/>
          <w:sz w:val="24"/>
          <w:szCs w:val="24"/>
        </w:rPr>
        <w:t xml:space="preserve"> </w:t>
      </w:r>
      <w:r>
        <w:rPr>
          <w:color w:val="000000"/>
          <w:sz w:val="24"/>
          <w:szCs w:val="24"/>
        </w:rPr>
        <w:t>合同特殊条款由</w:t>
      </w:r>
      <w:r>
        <w:rPr>
          <w:rFonts w:hint="eastAsia"/>
          <w:color w:val="000000"/>
          <w:sz w:val="24"/>
          <w:szCs w:val="24"/>
        </w:rPr>
        <w:t>供方</w:t>
      </w:r>
      <w:r>
        <w:rPr>
          <w:color w:val="000000"/>
          <w:sz w:val="24"/>
          <w:szCs w:val="24"/>
        </w:rPr>
        <w:t>和需方根据项目的具体情况协商拟订。</w:t>
      </w:r>
    </w:p>
    <w:p w:rsidR="00236EBF" w:rsidRDefault="00236EBF" w:rsidP="009873C8">
      <w:pPr>
        <w:autoSpaceDE w:val="0"/>
        <w:autoSpaceDN w:val="0"/>
        <w:adjustRightInd w:val="0"/>
        <w:spacing w:line="360" w:lineRule="auto"/>
        <w:ind w:firstLineChars="200" w:firstLine="446"/>
        <w:rPr>
          <w:sz w:val="24"/>
        </w:rPr>
      </w:pPr>
    </w:p>
    <w:p w:rsidR="00236EBF" w:rsidRDefault="00FB373F">
      <w:pPr>
        <w:widowControl/>
        <w:jc w:val="left"/>
        <w:rPr>
          <w:sz w:val="24"/>
        </w:rPr>
      </w:pPr>
      <w:r>
        <w:rPr>
          <w:sz w:val="24"/>
        </w:rPr>
        <w:br w:type="page"/>
      </w:r>
    </w:p>
    <w:p w:rsidR="00236EBF" w:rsidRDefault="00FB373F">
      <w:pPr>
        <w:pStyle w:val="ac"/>
        <w:rPr>
          <w:rFonts w:ascii="Times New Roman" w:hAnsi="Times New Roman"/>
        </w:rPr>
      </w:pPr>
      <w:r>
        <w:rPr>
          <w:rFonts w:ascii="Times New Roman" w:hAnsi="Times New Roman"/>
        </w:rPr>
        <w:t>第五部分</w:t>
      </w:r>
      <w:r>
        <w:rPr>
          <w:rFonts w:ascii="Times New Roman" w:hAnsi="Times New Roman"/>
        </w:rPr>
        <w:t xml:space="preserve">  </w:t>
      </w:r>
      <w:r>
        <w:rPr>
          <w:rFonts w:ascii="Times New Roman" w:hAnsi="Times New Roman"/>
        </w:rPr>
        <w:t>投标文件格式</w:t>
      </w:r>
    </w:p>
    <w:p w:rsidR="00236EBF" w:rsidRDefault="00FB373F">
      <w:pPr>
        <w:autoSpaceDN w:val="0"/>
        <w:spacing w:line="360" w:lineRule="auto"/>
        <w:jc w:val="center"/>
        <w:rPr>
          <w:b/>
          <w:bCs/>
          <w:sz w:val="24"/>
        </w:rPr>
      </w:pPr>
      <w:r>
        <w:rPr>
          <w:b/>
          <w:bCs/>
          <w:sz w:val="24"/>
        </w:rPr>
        <w:t>投标文件封面格式</w:t>
      </w:r>
    </w:p>
    <w:p w:rsidR="00236EBF" w:rsidRDefault="00236EBF">
      <w:pPr>
        <w:autoSpaceDE w:val="0"/>
        <w:autoSpaceDN w:val="0"/>
        <w:adjustRightInd w:val="0"/>
        <w:spacing w:line="520" w:lineRule="exact"/>
      </w:pPr>
    </w:p>
    <w:p w:rsidR="00236EBF" w:rsidRDefault="00FB373F">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236EBF" w:rsidRDefault="00236EBF">
      <w:pPr>
        <w:autoSpaceDE w:val="0"/>
        <w:autoSpaceDN w:val="0"/>
        <w:adjustRightInd w:val="0"/>
        <w:spacing w:line="520" w:lineRule="exact"/>
        <w:rPr>
          <w:b/>
          <w:kern w:val="0"/>
          <w:sz w:val="24"/>
        </w:rPr>
      </w:pPr>
    </w:p>
    <w:p w:rsidR="00236EBF" w:rsidRDefault="00236EBF">
      <w:pPr>
        <w:autoSpaceDE w:val="0"/>
        <w:autoSpaceDN w:val="0"/>
        <w:adjustRightInd w:val="0"/>
        <w:spacing w:line="520" w:lineRule="exact"/>
        <w:rPr>
          <w:b/>
          <w:kern w:val="0"/>
          <w:sz w:val="24"/>
        </w:rPr>
      </w:pPr>
    </w:p>
    <w:p w:rsidR="00236EBF" w:rsidRDefault="00FB373F">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236EBF" w:rsidRDefault="00236EBF">
      <w:pPr>
        <w:autoSpaceDE w:val="0"/>
        <w:autoSpaceDN w:val="0"/>
        <w:adjustRightInd w:val="0"/>
        <w:spacing w:line="520" w:lineRule="exact"/>
        <w:rPr>
          <w:b/>
          <w:kern w:val="0"/>
          <w:sz w:val="36"/>
          <w:szCs w:val="36"/>
        </w:rPr>
      </w:pPr>
    </w:p>
    <w:p w:rsidR="00236EBF" w:rsidRDefault="00FB373F">
      <w:pPr>
        <w:autoSpaceDE w:val="0"/>
        <w:autoSpaceDN w:val="0"/>
        <w:adjustRightInd w:val="0"/>
        <w:spacing w:line="520" w:lineRule="exact"/>
        <w:jc w:val="center"/>
        <w:rPr>
          <w:b/>
          <w:color w:val="FF0000"/>
          <w:kern w:val="0"/>
          <w:sz w:val="24"/>
        </w:rPr>
      </w:pPr>
      <w:r>
        <w:rPr>
          <w:b/>
          <w:color w:val="FF0000"/>
          <w:kern w:val="0"/>
          <w:sz w:val="24"/>
        </w:rPr>
        <w:t>（加盖电子签章）</w:t>
      </w:r>
    </w:p>
    <w:p w:rsidR="00236EBF" w:rsidRDefault="00FB373F" w:rsidP="009873C8">
      <w:pPr>
        <w:spacing w:beforeLines="30" w:before="85" w:afterLines="70" w:after="199" w:line="540" w:lineRule="exact"/>
        <w:ind w:leftChars="300" w:left="579"/>
        <w:rPr>
          <w:b/>
          <w:sz w:val="34"/>
          <w:szCs w:val="34"/>
        </w:rPr>
      </w:pPr>
      <w:r>
        <w:rPr>
          <w:b/>
          <w:sz w:val="34"/>
          <w:szCs w:val="34"/>
        </w:rPr>
        <w:t>项目编号：</w:t>
      </w:r>
    </w:p>
    <w:p w:rsidR="00236EBF" w:rsidRDefault="00FB373F" w:rsidP="009873C8">
      <w:pPr>
        <w:spacing w:beforeLines="30" w:before="85" w:afterLines="70" w:after="199" w:line="540" w:lineRule="exact"/>
        <w:ind w:leftChars="300" w:left="2026" w:hangingChars="446" w:hanging="1447"/>
        <w:rPr>
          <w:b/>
          <w:sz w:val="34"/>
          <w:szCs w:val="34"/>
        </w:rPr>
      </w:pPr>
      <w:r>
        <w:rPr>
          <w:b/>
          <w:sz w:val="34"/>
          <w:szCs w:val="34"/>
        </w:rPr>
        <w:t>项目名称：</w:t>
      </w:r>
    </w:p>
    <w:p w:rsidR="00236EBF" w:rsidRDefault="00FB373F" w:rsidP="009873C8">
      <w:pPr>
        <w:spacing w:beforeLines="30" w:before="85" w:afterLines="70" w:after="199" w:line="540" w:lineRule="exact"/>
        <w:ind w:leftChars="300" w:left="2026" w:hangingChars="446" w:hanging="1447"/>
        <w:rPr>
          <w:b/>
          <w:sz w:val="34"/>
          <w:szCs w:val="34"/>
        </w:rPr>
      </w:pPr>
      <w:r>
        <w:rPr>
          <w:b/>
          <w:sz w:val="34"/>
          <w:szCs w:val="34"/>
        </w:rPr>
        <w:t>所投包号：</w:t>
      </w:r>
    </w:p>
    <w:p w:rsidR="00236EBF" w:rsidRDefault="00FB373F" w:rsidP="009873C8">
      <w:pPr>
        <w:spacing w:beforeLines="30" w:before="85" w:afterLines="70" w:after="199" w:line="540" w:lineRule="exact"/>
        <w:ind w:leftChars="300" w:left="579"/>
        <w:rPr>
          <w:b/>
          <w:sz w:val="34"/>
          <w:szCs w:val="34"/>
        </w:rPr>
      </w:pPr>
      <w:r>
        <w:rPr>
          <w:b/>
          <w:sz w:val="34"/>
          <w:szCs w:val="34"/>
        </w:rPr>
        <w:t>投标单位名称：</w:t>
      </w:r>
    </w:p>
    <w:p w:rsidR="00236EBF" w:rsidRDefault="00FB373F" w:rsidP="009873C8">
      <w:pPr>
        <w:spacing w:beforeLines="30" w:before="85" w:afterLines="70" w:after="199" w:line="540" w:lineRule="exact"/>
        <w:ind w:leftChars="300" w:left="579"/>
        <w:rPr>
          <w:b/>
          <w:sz w:val="34"/>
          <w:szCs w:val="34"/>
        </w:rPr>
      </w:pPr>
      <w:r>
        <w:rPr>
          <w:rFonts w:hint="eastAsia"/>
          <w:b/>
          <w:sz w:val="34"/>
          <w:szCs w:val="34"/>
        </w:rPr>
        <w:t>投标代表人姓名：</w:t>
      </w:r>
    </w:p>
    <w:p w:rsidR="00236EBF" w:rsidRDefault="00236EBF" w:rsidP="009873C8">
      <w:pPr>
        <w:spacing w:beforeLines="30" w:before="85" w:afterLines="70" w:after="199" w:line="540" w:lineRule="exact"/>
        <w:ind w:leftChars="300" w:left="579"/>
        <w:rPr>
          <w:b/>
          <w:sz w:val="34"/>
          <w:szCs w:val="34"/>
        </w:rPr>
      </w:pPr>
    </w:p>
    <w:p w:rsidR="00236EBF" w:rsidRDefault="00236EBF" w:rsidP="009873C8">
      <w:pPr>
        <w:spacing w:beforeLines="30" w:before="85" w:afterLines="70" w:after="199" w:line="540" w:lineRule="exact"/>
        <w:ind w:leftChars="300" w:left="579"/>
        <w:rPr>
          <w:b/>
          <w:sz w:val="34"/>
          <w:szCs w:val="34"/>
        </w:rPr>
      </w:pPr>
    </w:p>
    <w:p w:rsidR="00236EBF" w:rsidRDefault="00236EBF" w:rsidP="009873C8">
      <w:pPr>
        <w:spacing w:beforeLines="30" w:before="85" w:afterLines="70" w:after="199" w:line="540" w:lineRule="exact"/>
        <w:ind w:leftChars="300" w:left="579"/>
        <w:rPr>
          <w:b/>
          <w:sz w:val="34"/>
          <w:szCs w:val="34"/>
        </w:rPr>
      </w:pPr>
    </w:p>
    <w:p w:rsidR="00236EBF" w:rsidRDefault="00FB373F" w:rsidP="009873C8">
      <w:pPr>
        <w:spacing w:beforeLines="30" w:before="85" w:afterLines="70" w:after="199" w:line="540" w:lineRule="exact"/>
        <w:ind w:leftChars="300" w:left="579"/>
        <w:rPr>
          <w:b/>
          <w:bCs/>
          <w:sz w:val="24"/>
        </w:rPr>
      </w:pPr>
      <w:r>
        <w:rPr>
          <w:b/>
          <w:sz w:val="34"/>
          <w:szCs w:val="34"/>
        </w:rPr>
        <w:t>投标日期：</w:t>
      </w:r>
      <w:r>
        <w:rPr>
          <w:b/>
          <w:sz w:val="34"/>
          <w:szCs w:val="34"/>
        </w:rPr>
        <w:t xml:space="preserve">   </w:t>
      </w:r>
      <w:r>
        <w:rPr>
          <w:b/>
          <w:sz w:val="34"/>
          <w:szCs w:val="34"/>
        </w:rPr>
        <w:t>年</w:t>
      </w:r>
      <w:r>
        <w:rPr>
          <w:b/>
          <w:sz w:val="34"/>
          <w:szCs w:val="34"/>
        </w:rPr>
        <w:t xml:space="preserve">   </w:t>
      </w:r>
      <w:r>
        <w:rPr>
          <w:b/>
          <w:sz w:val="34"/>
          <w:szCs w:val="34"/>
        </w:rPr>
        <w:t>月</w:t>
      </w:r>
      <w:r>
        <w:rPr>
          <w:b/>
          <w:sz w:val="34"/>
          <w:szCs w:val="34"/>
        </w:rPr>
        <w:t xml:space="preserve">   </w:t>
      </w:r>
      <w:r>
        <w:rPr>
          <w:b/>
          <w:sz w:val="34"/>
          <w:szCs w:val="34"/>
        </w:rPr>
        <w:t>日</w:t>
      </w:r>
    </w:p>
    <w:p w:rsidR="00236EBF" w:rsidRDefault="00FB373F">
      <w:pPr>
        <w:widowControl/>
        <w:jc w:val="left"/>
        <w:rPr>
          <w:b/>
          <w:bCs/>
          <w:sz w:val="24"/>
        </w:rPr>
      </w:pPr>
      <w:r>
        <w:rPr>
          <w:b/>
          <w:bCs/>
          <w:sz w:val="24"/>
        </w:rPr>
        <w:br w:type="page"/>
      </w:r>
    </w:p>
    <w:p w:rsidR="00236EBF" w:rsidRDefault="00FB373F">
      <w:pPr>
        <w:autoSpaceDN w:val="0"/>
        <w:spacing w:line="360" w:lineRule="auto"/>
        <w:jc w:val="center"/>
        <w:rPr>
          <w:b/>
          <w:bCs/>
          <w:sz w:val="24"/>
        </w:rPr>
      </w:pPr>
      <w:r>
        <w:rPr>
          <w:b/>
          <w:bCs/>
          <w:sz w:val="24"/>
        </w:rPr>
        <w:t>投标文件总目录</w:t>
      </w:r>
    </w:p>
    <w:p w:rsidR="00236EBF" w:rsidRDefault="00FB373F">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236EBF" w:rsidRDefault="00236EBF">
      <w:pPr>
        <w:widowControl/>
        <w:jc w:val="center"/>
        <w:rPr>
          <w:b/>
          <w:sz w:val="24"/>
        </w:rPr>
      </w:pPr>
    </w:p>
    <w:p w:rsidR="00236EBF" w:rsidRDefault="00FB373F">
      <w:pPr>
        <w:widowControl/>
        <w:jc w:val="left"/>
        <w:rPr>
          <w:b/>
          <w:sz w:val="24"/>
        </w:rPr>
      </w:pPr>
      <w:r>
        <w:rPr>
          <w:b/>
          <w:sz w:val="24"/>
        </w:rPr>
        <w:br w:type="page"/>
      </w:r>
    </w:p>
    <w:p w:rsidR="00236EBF" w:rsidRDefault="00FB373F">
      <w:pPr>
        <w:widowControl/>
        <w:jc w:val="center"/>
        <w:rPr>
          <w:b/>
          <w:sz w:val="24"/>
        </w:rPr>
      </w:pPr>
      <w:r>
        <w:rPr>
          <w:b/>
          <w:sz w:val="24"/>
        </w:rPr>
        <w:t>评分因素及评标标准页码检索</w:t>
      </w:r>
    </w:p>
    <w:p w:rsidR="00236EBF" w:rsidRDefault="00FB373F">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236EBF" w:rsidRDefault="00FB373F">
      <w:pPr>
        <w:widowControl/>
        <w:jc w:val="left"/>
        <w:rPr>
          <w:sz w:val="24"/>
        </w:rPr>
      </w:pPr>
      <w:r>
        <w:rPr>
          <w:sz w:val="24"/>
        </w:rPr>
        <w:br w:type="page"/>
      </w:r>
    </w:p>
    <w:p w:rsidR="00236EBF" w:rsidRDefault="00FB373F">
      <w:pPr>
        <w:tabs>
          <w:tab w:val="left" w:pos="360"/>
        </w:tabs>
        <w:spacing w:afterLines="100" w:after="285" w:line="360" w:lineRule="auto"/>
        <w:rPr>
          <w:b/>
          <w:sz w:val="24"/>
        </w:rPr>
      </w:pPr>
      <w:r>
        <w:rPr>
          <w:b/>
          <w:sz w:val="24"/>
        </w:rPr>
        <w:t>附件</w:t>
      </w:r>
      <w:r>
        <w:rPr>
          <w:b/>
          <w:sz w:val="24"/>
        </w:rPr>
        <w:t>1</w:t>
      </w:r>
    </w:p>
    <w:p w:rsidR="00236EBF" w:rsidRDefault="00FB373F">
      <w:pPr>
        <w:autoSpaceDN w:val="0"/>
        <w:spacing w:line="360" w:lineRule="auto"/>
        <w:jc w:val="center"/>
        <w:rPr>
          <w:b/>
          <w:bCs/>
          <w:sz w:val="24"/>
        </w:rPr>
      </w:pPr>
      <w:r>
        <w:rPr>
          <w:b/>
          <w:bCs/>
          <w:sz w:val="24"/>
        </w:rPr>
        <w:t>投标书</w:t>
      </w:r>
    </w:p>
    <w:p w:rsidR="00236EBF" w:rsidRDefault="00FB373F">
      <w:pPr>
        <w:spacing w:line="360" w:lineRule="auto"/>
        <w:rPr>
          <w:sz w:val="24"/>
        </w:rPr>
      </w:pPr>
      <w:r>
        <w:rPr>
          <w:sz w:val="24"/>
        </w:rPr>
        <w:t>致：天津市政府采购中心</w:t>
      </w:r>
    </w:p>
    <w:p w:rsidR="00236EBF" w:rsidRDefault="00FB373F" w:rsidP="009873C8">
      <w:pPr>
        <w:spacing w:line="360" w:lineRule="auto"/>
        <w:ind w:firstLineChars="200" w:firstLine="446"/>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rsidR="00236EBF" w:rsidRDefault="00FB373F" w:rsidP="009873C8">
      <w:pPr>
        <w:spacing w:line="360" w:lineRule="auto"/>
        <w:ind w:firstLineChars="200" w:firstLine="446"/>
        <w:rPr>
          <w:sz w:val="24"/>
        </w:rPr>
      </w:pPr>
      <w:r>
        <w:rPr>
          <w:sz w:val="24"/>
        </w:rPr>
        <w:t>据此函，签字代表宣布同意如下：</w:t>
      </w:r>
    </w:p>
    <w:p w:rsidR="00236EBF" w:rsidRDefault="00FB373F" w:rsidP="009873C8">
      <w:pPr>
        <w:spacing w:line="360" w:lineRule="auto"/>
        <w:ind w:firstLineChars="200" w:firstLine="446"/>
        <w:rPr>
          <w:sz w:val="24"/>
        </w:rPr>
      </w:pPr>
      <w:r>
        <w:rPr>
          <w:sz w:val="24"/>
        </w:rPr>
        <w:t xml:space="preserve">1. </w:t>
      </w:r>
      <w:r>
        <w:rPr>
          <w:sz w:val="24"/>
        </w:rPr>
        <w:t>所附投标报价表中规定的应提供和交付的服务投标总价为：</w:t>
      </w:r>
    </w:p>
    <w:p w:rsidR="00236EBF" w:rsidRDefault="00FB373F" w:rsidP="009873C8">
      <w:pPr>
        <w:spacing w:line="360" w:lineRule="auto"/>
        <w:ind w:firstLineChars="200" w:firstLine="446"/>
        <w:rPr>
          <w:sz w:val="24"/>
        </w:rPr>
      </w:pPr>
      <w:r>
        <w:rPr>
          <w:sz w:val="24"/>
        </w:rPr>
        <w:t>第一包，</w:t>
      </w:r>
      <w:r>
        <w:rPr>
          <w:sz w:val="24"/>
          <w:u w:val="single"/>
        </w:rPr>
        <w:t xml:space="preserve">      </w:t>
      </w:r>
      <w:r>
        <w:rPr>
          <w:sz w:val="24"/>
        </w:rPr>
        <w:t>元（人民币），大写</w:t>
      </w:r>
      <w:r>
        <w:rPr>
          <w:sz w:val="24"/>
          <w:u w:val="single"/>
        </w:rPr>
        <w:t xml:space="preserve">                   </w:t>
      </w:r>
      <w:r>
        <w:rPr>
          <w:sz w:val="24"/>
        </w:rPr>
        <w:t>。</w:t>
      </w:r>
    </w:p>
    <w:p w:rsidR="00236EBF" w:rsidRDefault="00FB373F" w:rsidP="009873C8">
      <w:pPr>
        <w:spacing w:line="360" w:lineRule="auto"/>
        <w:ind w:firstLineChars="200" w:firstLine="446"/>
        <w:rPr>
          <w:sz w:val="24"/>
        </w:rPr>
      </w:pPr>
      <w:r>
        <w:rPr>
          <w:sz w:val="24"/>
        </w:rPr>
        <w:t>第二包，</w:t>
      </w:r>
      <w:r>
        <w:rPr>
          <w:sz w:val="24"/>
          <w:u w:val="single"/>
        </w:rPr>
        <w:t xml:space="preserve">      </w:t>
      </w:r>
      <w:r>
        <w:rPr>
          <w:sz w:val="24"/>
        </w:rPr>
        <w:t>元（人民币），大写</w:t>
      </w:r>
      <w:r>
        <w:rPr>
          <w:sz w:val="24"/>
          <w:u w:val="single"/>
        </w:rPr>
        <w:t xml:space="preserve">                   </w:t>
      </w:r>
      <w:r>
        <w:rPr>
          <w:sz w:val="24"/>
        </w:rPr>
        <w:t>。</w:t>
      </w:r>
    </w:p>
    <w:p w:rsidR="00236EBF" w:rsidRDefault="00FB373F" w:rsidP="009873C8">
      <w:pPr>
        <w:spacing w:line="360" w:lineRule="auto"/>
        <w:ind w:firstLineChars="200" w:firstLine="446"/>
        <w:rPr>
          <w:sz w:val="24"/>
        </w:rPr>
      </w:pPr>
      <w:r>
        <w:rPr>
          <w:sz w:val="24"/>
        </w:rPr>
        <w:t>……</w:t>
      </w:r>
    </w:p>
    <w:p w:rsidR="00236EBF" w:rsidRDefault="00FB373F" w:rsidP="009873C8">
      <w:pPr>
        <w:spacing w:line="360" w:lineRule="auto"/>
        <w:ind w:firstLineChars="200" w:firstLine="446"/>
        <w:rPr>
          <w:sz w:val="24"/>
        </w:rPr>
      </w:pPr>
      <w:r>
        <w:rPr>
          <w:sz w:val="24"/>
        </w:rPr>
        <w:t xml:space="preserve">2. </w:t>
      </w:r>
      <w:r>
        <w:rPr>
          <w:sz w:val="24"/>
        </w:rPr>
        <w:t>我公司将按招标文件的规定履行合同责任和义务。</w:t>
      </w:r>
    </w:p>
    <w:p w:rsidR="00236EBF" w:rsidRDefault="00FB373F" w:rsidP="009873C8">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236EBF" w:rsidRDefault="00FB373F" w:rsidP="009873C8">
      <w:pPr>
        <w:spacing w:line="360" w:lineRule="auto"/>
        <w:ind w:firstLineChars="200" w:firstLine="446"/>
        <w:rPr>
          <w:sz w:val="24"/>
        </w:rPr>
      </w:pPr>
      <w:r>
        <w:rPr>
          <w:sz w:val="24"/>
        </w:rPr>
        <w:t xml:space="preserve">4. </w:t>
      </w:r>
      <w:r>
        <w:rPr>
          <w:sz w:val="24"/>
        </w:rPr>
        <w:t>我公司的投标有效期为开标之日起</w:t>
      </w:r>
      <w:r>
        <w:rPr>
          <w:sz w:val="24"/>
        </w:rPr>
        <w:t>60</w:t>
      </w:r>
      <w:r>
        <w:rPr>
          <w:sz w:val="24"/>
        </w:rPr>
        <w:t>天。</w:t>
      </w:r>
    </w:p>
    <w:p w:rsidR="00236EBF" w:rsidRDefault="00FB373F" w:rsidP="009873C8">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我公司同意按照招标方要求提供的与投标有关的一切数据或资料，并声明投标文件及所提供的一切资料均真实有效。由于我公司提供资料不实而造成的责任和后果由我公司自行承担。</w:t>
      </w:r>
    </w:p>
    <w:p w:rsidR="00236EBF" w:rsidRDefault="00FB373F" w:rsidP="009873C8">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236EBF" w:rsidRDefault="00FB373F" w:rsidP="009873C8">
      <w:pPr>
        <w:spacing w:line="360" w:lineRule="auto"/>
        <w:ind w:firstLineChars="200" w:firstLine="446"/>
        <w:rPr>
          <w:sz w:val="24"/>
        </w:rPr>
      </w:pPr>
      <w:r>
        <w:rPr>
          <w:sz w:val="24"/>
        </w:rPr>
        <w:t xml:space="preserve">7. </w:t>
      </w:r>
      <w:r>
        <w:rPr>
          <w:sz w:val="24"/>
        </w:rPr>
        <w:t>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rsidR="00236EBF" w:rsidRDefault="00FB373F" w:rsidP="009873C8">
      <w:pPr>
        <w:spacing w:line="360" w:lineRule="auto"/>
        <w:ind w:firstLineChars="200" w:firstLine="446"/>
        <w:rPr>
          <w:sz w:val="24"/>
        </w:rPr>
      </w:pPr>
      <w:r>
        <w:rPr>
          <w:sz w:val="24"/>
        </w:rPr>
        <w:t xml:space="preserve">8. </w:t>
      </w:r>
      <w:r>
        <w:rPr>
          <w:sz w:val="24"/>
        </w:rPr>
        <w:t>我公司承诺完全符合</w:t>
      </w:r>
      <w:r>
        <w:rPr>
          <w:rFonts w:hint="eastAsia"/>
          <w:sz w:val="24"/>
        </w:rPr>
        <w:t>《中华人民共和国政府采购法》</w:t>
      </w:r>
      <w:r>
        <w:rPr>
          <w:sz w:val="24"/>
        </w:rPr>
        <w:t>、</w:t>
      </w:r>
      <w:r>
        <w:rPr>
          <w:rFonts w:hint="eastAsia"/>
          <w:sz w:val="24"/>
        </w:rPr>
        <w:t>《中华人民共和国政府采购法实施条例》</w:t>
      </w:r>
      <w:r>
        <w:rPr>
          <w:sz w:val="24"/>
        </w:rPr>
        <w:t>等法律法规规定，并随时接受采购人、采购代理机构的检查验证。在整个招标过程中，我公司若有违规行为，我公司完全接受贵中心依照相关法律法规和招标文件的规定给予处罚。</w:t>
      </w:r>
    </w:p>
    <w:p w:rsidR="00236EBF" w:rsidRDefault="00FB373F" w:rsidP="009873C8">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236EBF" w:rsidRDefault="00FB373F" w:rsidP="009873C8">
      <w:pPr>
        <w:spacing w:line="360" w:lineRule="auto"/>
        <w:ind w:firstLineChars="200" w:firstLine="446"/>
        <w:rPr>
          <w:sz w:val="24"/>
        </w:rPr>
      </w:pPr>
      <w:r>
        <w:rPr>
          <w:rFonts w:hint="eastAsia"/>
          <w:sz w:val="24"/>
        </w:rPr>
        <w:t>10</w:t>
      </w:r>
      <w:r>
        <w:rPr>
          <w:sz w:val="24"/>
        </w:rPr>
        <w:t xml:space="preserve">. </w:t>
      </w:r>
      <w:r>
        <w:rPr>
          <w:sz w:val="24"/>
        </w:rPr>
        <w:t>我公司若中标，本承诺将成为合同不可分割的一部分，与合同具有同等的法律效力。</w:t>
      </w:r>
    </w:p>
    <w:p w:rsidR="00236EBF" w:rsidRDefault="00FB373F" w:rsidP="009873C8">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如违反上述承诺，我公司投标无效且接受相关部门依法作出的处罚，并承担通过相关媒体予以公布的任何风险和责任。</w:t>
      </w:r>
    </w:p>
    <w:p w:rsidR="00236EBF" w:rsidRDefault="00FB373F" w:rsidP="009873C8">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236EBF" w:rsidRDefault="00FB373F" w:rsidP="009873C8">
      <w:pPr>
        <w:spacing w:line="360" w:lineRule="auto"/>
        <w:ind w:firstLineChars="200" w:firstLine="446"/>
        <w:rPr>
          <w:sz w:val="24"/>
        </w:rPr>
      </w:pPr>
      <w:r>
        <w:rPr>
          <w:rFonts w:hint="eastAsia"/>
          <w:sz w:val="24"/>
        </w:rPr>
        <w:t>纳税人识别号：</w:t>
      </w:r>
    </w:p>
    <w:p w:rsidR="00236EBF" w:rsidRDefault="00FB373F" w:rsidP="009873C8">
      <w:pPr>
        <w:spacing w:line="360" w:lineRule="auto"/>
        <w:ind w:firstLineChars="200" w:firstLine="446"/>
        <w:rPr>
          <w:sz w:val="24"/>
        </w:rPr>
      </w:pPr>
      <w:r>
        <w:rPr>
          <w:rFonts w:hint="eastAsia"/>
          <w:sz w:val="24"/>
        </w:rPr>
        <w:t>地址、电话：</w:t>
      </w:r>
    </w:p>
    <w:p w:rsidR="00236EBF" w:rsidRDefault="00FB373F" w:rsidP="009873C8">
      <w:pPr>
        <w:spacing w:line="360" w:lineRule="auto"/>
        <w:ind w:firstLineChars="200" w:firstLine="446"/>
        <w:rPr>
          <w:sz w:val="24"/>
        </w:rPr>
      </w:pPr>
      <w:r>
        <w:rPr>
          <w:rFonts w:hint="eastAsia"/>
          <w:sz w:val="24"/>
        </w:rPr>
        <w:t>开户行及账号：</w:t>
      </w:r>
    </w:p>
    <w:p w:rsidR="00236EBF" w:rsidRDefault="00FB373F" w:rsidP="009873C8">
      <w:pPr>
        <w:spacing w:line="360" w:lineRule="auto"/>
        <w:ind w:firstLineChars="200" w:firstLine="446"/>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236EBF" w:rsidRDefault="00FB373F" w:rsidP="009873C8">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发票领取方式（请自行选择以下任一方式并在相应</w:t>
      </w:r>
      <w:r>
        <w:rPr>
          <w:rFonts w:hint="eastAsia"/>
          <w:sz w:val="24"/>
        </w:rPr>
        <w:t>□里划“√”</w:t>
      </w:r>
      <w:r>
        <w:rPr>
          <w:sz w:val="24"/>
        </w:rPr>
        <w:t>）：</w:t>
      </w:r>
    </w:p>
    <w:p w:rsidR="00236EBF" w:rsidRDefault="00FB373F">
      <w:pPr>
        <w:spacing w:line="360" w:lineRule="auto"/>
        <w:ind w:firstLineChars="200" w:firstLine="448"/>
        <w:rPr>
          <w:b/>
          <w:sz w:val="24"/>
        </w:rPr>
      </w:pPr>
      <w:r>
        <w:rPr>
          <w:rFonts w:hint="eastAsia"/>
          <w:b/>
          <w:sz w:val="24"/>
        </w:rPr>
        <w:t>□</w:t>
      </w:r>
      <w:r>
        <w:rPr>
          <w:b/>
          <w:sz w:val="24"/>
        </w:rPr>
        <w:t>上门自取</w:t>
      </w:r>
    </w:p>
    <w:p w:rsidR="00236EBF" w:rsidRDefault="00236EBF" w:rsidP="009873C8">
      <w:pPr>
        <w:spacing w:line="360" w:lineRule="auto"/>
        <w:ind w:firstLineChars="200" w:firstLine="446"/>
        <w:rPr>
          <w:sz w:val="24"/>
        </w:rPr>
      </w:pPr>
    </w:p>
    <w:p w:rsidR="00236EBF" w:rsidRDefault="00FB373F">
      <w:pPr>
        <w:spacing w:line="360" w:lineRule="auto"/>
        <w:ind w:firstLineChars="200" w:firstLine="448"/>
        <w:rPr>
          <w:b/>
          <w:sz w:val="24"/>
        </w:rPr>
      </w:pPr>
      <w:r>
        <w:rPr>
          <w:rFonts w:hint="eastAsia"/>
          <w:b/>
          <w:sz w:val="24"/>
        </w:rPr>
        <w:t>□</w:t>
      </w:r>
      <w:r>
        <w:rPr>
          <w:b/>
          <w:sz w:val="24"/>
        </w:rPr>
        <w:t>到付邮寄</w:t>
      </w:r>
    </w:p>
    <w:p w:rsidR="00236EBF" w:rsidRDefault="00FB373F" w:rsidP="009873C8">
      <w:pPr>
        <w:spacing w:line="360" w:lineRule="auto"/>
        <w:ind w:firstLineChars="200" w:firstLine="446"/>
        <w:rPr>
          <w:sz w:val="24"/>
        </w:rPr>
      </w:pPr>
      <w:r>
        <w:rPr>
          <w:sz w:val="24"/>
        </w:rPr>
        <w:t>邮寄地址</w:t>
      </w:r>
      <w:r>
        <w:rPr>
          <w:rFonts w:hint="eastAsia"/>
          <w:sz w:val="24"/>
        </w:rPr>
        <w:t>、邮编</w:t>
      </w:r>
      <w:r>
        <w:rPr>
          <w:sz w:val="24"/>
        </w:rPr>
        <w:t>：</w:t>
      </w:r>
    </w:p>
    <w:p w:rsidR="00236EBF" w:rsidRDefault="00FB373F" w:rsidP="009873C8">
      <w:pPr>
        <w:spacing w:line="360" w:lineRule="auto"/>
        <w:ind w:firstLineChars="200" w:firstLine="446"/>
        <w:rPr>
          <w:sz w:val="24"/>
        </w:rPr>
      </w:pPr>
      <w:r>
        <w:rPr>
          <w:sz w:val="24"/>
        </w:rPr>
        <w:t>邮寄联系人、手机号码：</w:t>
      </w:r>
    </w:p>
    <w:p w:rsidR="00236EBF" w:rsidRDefault="00236EBF" w:rsidP="009873C8">
      <w:pPr>
        <w:spacing w:line="360" w:lineRule="auto"/>
        <w:ind w:firstLineChars="1700" w:firstLine="3794"/>
        <w:rPr>
          <w:sz w:val="24"/>
        </w:rPr>
      </w:pPr>
    </w:p>
    <w:p w:rsidR="00236EBF" w:rsidRDefault="00FB373F" w:rsidP="009873C8">
      <w:pPr>
        <w:spacing w:line="360" w:lineRule="auto"/>
        <w:ind w:firstLineChars="1700" w:firstLine="3794"/>
        <w:rPr>
          <w:sz w:val="24"/>
        </w:rPr>
      </w:pPr>
      <w:r>
        <w:rPr>
          <w:sz w:val="24"/>
        </w:rPr>
        <w:t>投标人名称：</w:t>
      </w:r>
    </w:p>
    <w:p w:rsidR="00236EBF" w:rsidRDefault="00236EBF" w:rsidP="009873C8">
      <w:pPr>
        <w:spacing w:line="360" w:lineRule="auto"/>
        <w:ind w:firstLineChars="1700" w:firstLine="3794"/>
        <w:rPr>
          <w:sz w:val="24"/>
        </w:rPr>
      </w:pPr>
    </w:p>
    <w:p w:rsidR="00236EBF" w:rsidRDefault="00FB373F" w:rsidP="009873C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36EBF" w:rsidRDefault="00236EBF">
      <w:pPr>
        <w:spacing w:line="460" w:lineRule="exact"/>
        <w:rPr>
          <w:sz w:val="24"/>
        </w:rPr>
      </w:pPr>
    </w:p>
    <w:p w:rsidR="00236EBF" w:rsidRDefault="00FB373F">
      <w:pPr>
        <w:widowControl/>
        <w:jc w:val="left"/>
        <w:rPr>
          <w:sz w:val="24"/>
        </w:rPr>
      </w:pPr>
      <w:r>
        <w:rPr>
          <w:sz w:val="24"/>
        </w:rPr>
        <w:br w:type="page"/>
      </w:r>
    </w:p>
    <w:p w:rsidR="00236EBF" w:rsidRDefault="00FB373F">
      <w:pPr>
        <w:widowControl/>
        <w:jc w:val="left"/>
        <w:rPr>
          <w:b/>
          <w:sz w:val="24"/>
        </w:rPr>
      </w:pPr>
      <w:r>
        <w:rPr>
          <w:b/>
          <w:sz w:val="24"/>
        </w:rPr>
        <w:t>附件</w:t>
      </w:r>
      <w:r>
        <w:rPr>
          <w:b/>
          <w:sz w:val="24"/>
        </w:rPr>
        <w:t>2</w:t>
      </w:r>
    </w:p>
    <w:p w:rsidR="00236EBF" w:rsidRDefault="00236EBF">
      <w:pPr>
        <w:autoSpaceDN w:val="0"/>
        <w:spacing w:line="360" w:lineRule="auto"/>
        <w:jc w:val="center"/>
        <w:rPr>
          <w:b/>
          <w:bCs/>
          <w:sz w:val="24"/>
        </w:rPr>
      </w:pPr>
    </w:p>
    <w:p w:rsidR="00236EBF" w:rsidRDefault="00FB373F">
      <w:pPr>
        <w:ind w:right="84"/>
        <w:jc w:val="center"/>
        <w:rPr>
          <w:b/>
          <w:sz w:val="24"/>
        </w:rPr>
      </w:pPr>
      <w:r>
        <w:rPr>
          <w:rFonts w:hint="eastAsia"/>
          <w:b/>
          <w:sz w:val="24"/>
        </w:rPr>
        <w:t>供应商资格声明函</w:t>
      </w:r>
    </w:p>
    <w:p w:rsidR="00236EBF" w:rsidRDefault="00236EBF">
      <w:pPr>
        <w:spacing w:line="360" w:lineRule="auto"/>
        <w:ind w:firstLine="420"/>
        <w:jc w:val="center"/>
        <w:rPr>
          <w:b/>
          <w:sz w:val="24"/>
        </w:rPr>
      </w:pPr>
    </w:p>
    <w:p w:rsidR="00236EBF" w:rsidRDefault="00FB373F">
      <w:pPr>
        <w:spacing w:line="360" w:lineRule="auto"/>
        <w:rPr>
          <w:sz w:val="24"/>
        </w:rPr>
      </w:pPr>
      <w:r>
        <w:rPr>
          <w:rFonts w:hint="eastAsia"/>
          <w:sz w:val="24"/>
        </w:rPr>
        <w:t>天津市政府采购中心：</w:t>
      </w:r>
    </w:p>
    <w:p w:rsidR="00236EBF" w:rsidRDefault="00FB373F" w:rsidP="009873C8">
      <w:pPr>
        <w:spacing w:line="360" w:lineRule="auto"/>
        <w:ind w:firstLineChars="200" w:firstLine="446"/>
        <w:rPr>
          <w:sz w:val="24"/>
        </w:rPr>
      </w:pPr>
      <w:r>
        <w:rPr>
          <w:rFonts w:hint="eastAsia"/>
          <w:sz w:val="24"/>
        </w:rPr>
        <w:t>我单位自愿参与本项目的政府采购活动，郑重承诺如下：</w:t>
      </w:r>
    </w:p>
    <w:p w:rsidR="00236EBF" w:rsidRDefault="00FB373F" w:rsidP="009873C8">
      <w:pPr>
        <w:spacing w:line="360" w:lineRule="auto"/>
        <w:ind w:firstLineChars="200" w:firstLine="446"/>
        <w:rPr>
          <w:sz w:val="24"/>
        </w:rPr>
      </w:pPr>
      <w:r>
        <w:rPr>
          <w:rFonts w:hint="eastAsia"/>
          <w:sz w:val="24"/>
        </w:rPr>
        <w:t>（一）我单位具有良好的商业信誉和健全的财务会计制度；</w:t>
      </w:r>
    </w:p>
    <w:p w:rsidR="00236EBF" w:rsidRDefault="00FB373F" w:rsidP="009873C8">
      <w:pPr>
        <w:spacing w:line="360" w:lineRule="auto"/>
        <w:ind w:firstLineChars="200" w:firstLine="446"/>
        <w:rPr>
          <w:sz w:val="24"/>
        </w:rPr>
      </w:pPr>
      <w:r>
        <w:rPr>
          <w:rFonts w:hint="eastAsia"/>
          <w:sz w:val="24"/>
        </w:rPr>
        <w:t>（二）我单位依法缴纳税收和社会保障资金；</w:t>
      </w:r>
    </w:p>
    <w:p w:rsidR="00236EBF" w:rsidRDefault="00FB373F" w:rsidP="009873C8">
      <w:pPr>
        <w:spacing w:line="360" w:lineRule="auto"/>
        <w:ind w:firstLineChars="200" w:firstLine="446"/>
        <w:rPr>
          <w:sz w:val="24"/>
        </w:rPr>
      </w:pPr>
      <w:r>
        <w:rPr>
          <w:rFonts w:hint="eastAsia"/>
          <w:sz w:val="24"/>
        </w:rPr>
        <w:t>（三）我单位具备履行合同所必需的设备和专业技术能力；</w:t>
      </w:r>
    </w:p>
    <w:p w:rsidR="00236EBF" w:rsidRDefault="00FB373F" w:rsidP="009873C8">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236EBF" w:rsidRDefault="00FB373F" w:rsidP="009873C8">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236EBF" w:rsidRDefault="00FB373F" w:rsidP="009873C8">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236EBF">
        <w:tc>
          <w:tcPr>
            <w:tcW w:w="1061" w:type="pct"/>
            <w:vAlign w:val="center"/>
          </w:tcPr>
          <w:p w:rsidR="00236EBF" w:rsidRDefault="00FB373F">
            <w:pPr>
              <w:jc w:val="center"/>
              <w:rPr>
                <w:szCs w:val="21"/>
              </w:rPr>
            </w:pPr>
            <w:r>
              <w:rPr>
                <w:rFonts w:hint="eastAsia"/>
                <w:szCs w:val="21"/>
              </w:rPr>
              <w:t>序号</w:t>
            </w:r>
          </w:p>
        </w:tc>
        <w:tc>
          <w:tcPr>
            <w:tcW w:w="2273" w:type="pct"/>
            <w:vAlign w:val="center"/>
          </w:tcPr>
          <w:p w:rsidR="00236EBF" w:rsidRDefault="00FB373F">
            <w:pPr>
              <w:jc w:val="center"/>
              <w:rPr>
                <w:szCs w:val="21"/>
              </w:rPr>
            </w:pPr>
            <w:r>
              <w:rPr>
                <w:rFonts w:hint="eastAsia"/>
                <w:szCs w:val="21"/>
              </w:rPr>
              <w:t>单位名称</w:t>
            </w:r>
          </w:p>
        </w:tc>
        <w:tc>
          <w:tcPr>
            <w:tcW w:w="1667" w:type="pct"/>
            <w:vAlign w:val="center"/>
          </w:tcPr>
          <w:p w:rsidR="00236EBF" w:rsidRDefault="00FB373F">
            <w:pPr>
              <w:jc w:val="center"/>
              <w:rPr>
                <w:szCs w:val="21"/>
              </w:rPr>
            </w:pPr>
            <w:r>
              <w:rPr>
                <w:rFonts w:hint="eastAsia"/>
                <w:szCs w:val="21"/>
              </w:rPr>
              <w:t>相互关系类型</w:t>
            </w:r>
          </w:p>
        </w:tc>
      </w:tr>
      <w:tr w:rsidR="00236EBF">
        <w:tc>
          <w:tcPr>
            <w:tcW w:w="1061" w:type="pct"/>
            <w:vAlign w:val="center"/>
          </w:tcPr>
          <w:p w:rsidR="00236EBF" w:rsidRDefault="00FB373F">
            <w:pPr>
              <w:jc w:val="center"/>
              <w:rPr>
                <w:szCs w:val="21"/>
              </w:rPr>
            </w:pPr>
            <w:r>
              <w:rPr>
                <w:rFonts w:hint="eastAsia"/>
                <w:szCs w:val="21"/>
              </w:rPr>
              <w:t>1</w:t>
            </w:r>
          </w:p>
        </w:tc>
        <w:tc>
          <w:tcPr>
            <w:tcW w:w="2273" w:type="pct"/>
            <w:vAlign w:val="center"/>
          </w:tcPr>
          <w:p w:rsidR="00236EBF" w:rsidRDefault="00236EBF">
            <w:pPr>
              <w:jc w:val="center"/>
              <w:rPr>
                <w:szCs w:val="21"/>
              </w:rPr>
            </w:pPr>
          </w:p>
        </w:tc>
        <w:tc>
          <w:tcPr>
            <w:tcW w:w="1667" w:type="pct"/>
            <w:vAlign w:val="center"/>
          </w:tcPr>
          <w:p w:rsidR="00236EBF" w:rsidRDefault="00236EBF">
            <w:pPr>
              <w:jc w:val="center"/>
              <w:rPr>
                <w:szCs w:val="21"/>
              </w:rPr>
            </w:pPr>
          </w:p>
        </w:tc>
      </w:tr>
      <w:tr w:rsidR="00236EBF">
        <w:tc>
          <w:tcPr>
            <w:tcW w:w="1061" w:type="pct"/>
            <w:vAlign w:val="center"/>
          </w:tcPr>
          <w:p w:rsidR="00236EBF" w:rsidRDefault="00FB373F">
            <w:pPr>
              <w:jc w:val="center"/>
              <w:rPr>
                <w:szCs w:val="21"/>
              </w:rPr>
            </w:pPr>
            <w:r>
              <w:rPr>
                <w:rFonts w:hint="eastAsia"/>
                <w:szCs w:val="21"/>
              </w:rPr>
              <w:t>2</w:t>
            </w:r>
          </w:p>
        </w:tc>
        <w:tc>
          <w:tcPr>
            <w:tcW w:w="2273" w:type="pct"/>
            <w:vAlign w:val="center"/>
          </w:tcPr>
          <w:p w:rsidR="00236EBF" w:rsidRDefault="00236EBF">
            <w:pPr>
              <w:jc w:val="center"/>
              <w:rPr>
                <w:szCs w:val="21"/>
              </w:rPr>
            </w:pPr>
          </w:p>
        </w:tc>
        <w:tc>
          <w:tcPr>
            <w:tcW w:w="1667" w:type="pct"/>
            <w:vAlign w:val="center"/>
          </w:tcPr>
          <w:p w:rsidR="00236EBF" w:rsidRDefault="00236EBF">
            <w:pPr>
              <w:jc w:val="center"/>
              <w:rPr>
                <w:szCs w:val="21"/>
              </w:rPr>
            </w:pPr>
          </w:p>
        </w:tc>
      </w:tr>
      <w:tr w:rsidR="00236EBF">
        <w:tc>
          <w:tcPr>
            <w:tcW w:w="1061" w:type="pct"/>
            <w:vAlign w:val="center"/>
          </w:tcPr>
          <w:p w:rsidR="00236EBF" w:rsidRDefault="00FB373F">
            <w:pPr>
              <w:jc w:val="center"/>
              <w:rPr>
                <w:szCs w:val="21"/>
              </w:rPr>
            </w:pPr>
            <w:r>
              <w:rPr>
                <w:rFonts w:hint="eastAsia"/>
                <w:szCs w:val="21"/>
              </w:rPr>
              <w:t>3</w:t>
            </w:r>
          </w:p>
        </w:tc>
        <w:tc>
          <w:tcPr>
            <w:tcW w:w="2273" w:type="pct"/>
            <w:vAlign w:val="center"/>
          </w:tcPr>
          <w:p w:rsidR="00236EBF" w:rsidRDefault="00236EBF">
            <w:pPr>
              <w:jc w:val="center"/>
              <w:rPr>
                <w:szCs w:val="21"/>
              </w:rPr>
            </w:pPr>
          </w:p>
        </w:tc>
        <w:tc>
          <w:tcPr>
            <w:tcW w:w="1667" w:type="pct"/>
            <w:vAlign w:val="center"/>
          </w:tcPr>
          <w:p w:rsidR="00236EBF" w:rsidRDefault="00236EBF">
            <w:pPr>
              <w:jc w:val="center"/>
              <w:rPr>
                <w:szCs w:val="21"/>
              </w:rPr>
            </w:pPr>
          </w:p>
        </w:tc>
      </w:tr>
    </w:tbl>
    <w:p w:rsidR="00236EBF" w:rsidRDefault="00FB373F" w:rsidP="009873C8">
      <w:pPr>
        <w:spacing w:line="360" w:lineRule="auto"/>
        <w:ind w:firstLineChars="200" w:firstLine="446"/>
        <w:rPr>
          <w:sz w:val="24"/>
        </w:rPr>
      </w:pPr>
      <w:r>
        <w:rPr>
          <w:rFonts w:hint="eastAsia"/>
          <w:sz w:val="24"/>
        </w:rPr>
        <w:t>上表未填写的，视为不存在第（六）条所列情形</w:t>
      </w:r>
    </w:p>
    <w:p w:rsidR="00236EBF" w:rsidRDefault="00236EBF" w:rsidP="009873C8">
      <w:pPr>
        <w:spacing w:line="360" w:lineRule="auto"/>
        <w:ind w:firstLineChars="200" w:firstLine="446"/>
        <w:rPr>
          <w:sz w:val="24"/>
        </w:rPr>
      </w:pPr>
    </w:p>
    <w:p w:rsidR="00236EBF" w:rsidRDefault="00FB373F" w:rsidP="009873C8">
      <w:pPr>
        <w:spacing w:line="360" w:lineRule="auto"/>
        <w:ind w:firstLineChars="200" w:firstLine="446"/>
        <w:rPr>
          <w:sz w:val="24"/>
        </w:rPr>
      </w:pPr>
      <w:r>
        <w:rPr>
          <w:rFonts w:hint="eastAsia"/>
          <w:sz w:val="24"/>
        </w:rPr>
        <w:t>上述声明真实有效，否则我单位承担全部责任和不利后果。</w:t>
      </w:r>
    </w:p>
    <w:p w:rsidR="00236EBF" w:rsidRDefault="00236EBF" w:rsidP="009873C8">
      <w:pPr>
        <w:spacing w:line="360" w:lineRule="auto"/>
        <w:ind w:firstLineChars="200" w:firstLine="446"/>
        <w:rPr>
          <w:sz w:val="24"/>
        </w:rPr>
      </w:pPr>
    </w:p>
    <w:p w:rsidR="00236EBF" w:rsidRDefault="00FB373F" w:rsidP="009873C8">
      <w:pPr>
        <w:spacing w:line="360" w:lineRule="auto"/>
        <w:ind w:firstLineChars="100" w:firstLine="223"/>
        <w:rPr>
          <w:sz w:val="24"/>
        </w:rPr>
      </w:pPr>
      <w:r>
        <w:rPr>
          <w:sz w:val="24"/>
        </w:rPr>
        <w:t>投标人名称：</w:t>
      </w:r>
    </w:p>
    <w:p w:rsidR="00236EBF" w:rsidRDefault="00236EBF" w:rsidP="009873C8">
      <w:pPr>
        <w:spacing w:line="360" w:lineRule="auto"/>
        <w:ind w:firstLineChars="100" w:firstLine="223"/>
        <w:rPr>
          <w:sz w:val="24"/>
        </w:rPr>
      </w:pPr>
    </w:p>
    <w:p w:rsidR="00236EBF" w:rsidRDefault="00FB373F" w:rsidP="009873C8">
      <w:pPr>
        <w:spacing w:line="360" w:lineRule="auto"/>
        <w:ind w:firstLineChars="100" w:firstLine="223"/>
        <w:rPr>
          <w:position w:val="-40"/>
          <w:sz w:val="24"/>
        </w:rPr>
      </w:pPr>
      <w:r>
        <w:rPr>
          <w:sz w:val="24"/>
        </w:rPr>
        <w:t>日期：</w:t>
      </w:r>
      <w:r>
        <w:rPr>
          <w:sz w:val="24"/>
        </w:rPr>
        <w:t xml:space="preserve">  </w:t>
      </w:r>
    </w:p>
    <w:p w:rsidR="00236EBF" w:rsidRDefault="00236EBF">
      <w:pPr>
        <w:autoSpaceDN w:val="0"/>
        <w:spacing w:line="360" w:lineRule="auto"/>
        <w:jc w:val="center"/>
        <w:rPr>
          <w:b/>
          <w:bCs/>
          <w:sz w:val="24"/>
        </w:rPr>
      </w:pPr>
    </w:p>
    <w:p w:rsidR="00236EBF" w:rsidRDefault="00FB373F">
      <w:pPr>
        <w:widowControl/>
        <w:jc w:val="left"/>
        <w:rPr>
          <w:b/>
          <w:bCs/>
          <w:sz w:val="24"/>
        </w:rPr>
      </w:pPr>
      <w:r>
        <w:rPr>
          <w:b/>
          <w:bCs/>
          <w:sz w:val="24"/>
        </w:rPr>
        <w:br w:type="page"/>
      </w:r>
    </w:p>
    <w:p w:rsidR="00236EBF" w:rsidRDefault="00FB373F">
      <w:pPr>
        <w:spacing w:line="460" w:lineRule="exact"/>
        <w:rPr>
          <w:b/>
          <w:sz w:val="24"/>
        </w:rPr>
      </w:pPr>
      <w:r>
        <w:rPr>
          <w:rFonts w:hint="eastAsia"/>
          <w:b/>
          <w:bCs/>
          <w:sz w:val="24"/>
        </w:rPr>
        <w:t>附件</w:t>
      </w:r>
      <w:r>
        <w:rPr>
          <w:rFonts w:hint="eastAsia"/>
          <w:b/>
          <w:bCs/>
          <w:sz w:val="24"/>
        </w:rPr>
        <w:t>2-1</w:t>
      </w:r>
      <w:r>
        <w:rPr>
          <w:rFonts w:hint="eastAsia"/>
          <w:b/>
          <w:bCs/>
          <w:sz w:val="24"/>
        </w:rPr>
        <w:t>：招标文件第一部分供应商资格要求的证件</w:t>
      </w:r>
    </w:p>
    <w:p w:rsidR="00236EBF" w:rsidRDefault="00FB373F">
      <w:pPr>
        <w:widowControl/>
        <w:jc w:val="left"/>
        <w:rPr>
          <w:b/>
          <w:bCs/>
          <w:sz w:val="24"/>
        </w:rPr>
      </w:pPr>
      <w:r>
        <w:rPr>
          <w:b/>
          <w:bCs/>
          <w:sz w:val="24"/>
        </w:rPr>
        <w:br w:type="page"/>
      </w:r>
    </w:p>
    <w:p w:rsidR="00236EBF" w:rsidRDefault="00FB373F">
      <w:pPr>
        <w:autoSpaceDN w:val="0"/>
        <w:spacing w:line="360" w:lineRule="auto"/>
        <w:rPr>
          <w:b/>
          <w:bCs/>
          <w:sz w:val="24"/>
        </w:rPr>
      </w:pPr>
      <w:r>
        <w:rPr>
          <w:rFonts w:hint="eastAsia"/>
          <w:b/>
          <w:bCs/>
          <w:sz w:val="24"/>
        </w:rPr>
        <w:t>附件</w:t>
      </w:r>
      <w:r>
        <w:rPr>
          <w:rFonts w:hint="eastAsia"/>
          <w:b/>
          <w:bCs/>
          <w:sz w:val="24"/>
        </w:rPr>
        <w:t>3</w:t>
      </w:r>
    </w:p>
    <w:p w:rsidR="00236EBF" w:rsidRDefault="00236EBF">
      <w:pPr>
        <w:autoSpaceDN w:val="0"/>
        <w:spacing w:line="360" w:lineRule="auto"/>
        <w:jc w:val="center"/>
        <w:rPr>
          <w:b/>
          <w:bCs/>
          <w:sz w:val="24"/>
        </w:rPr>
      </w:pPr>
    </w:p>
    <w:p w:rsidR="00236EBF" w:rsidRDefault="00FB373F">
      <w:pPr>
        <w:autoSpaceDN w:val="0"/>
        <w:spacing w:line="360" w:lineRule="auto"/>
        <w:jc w:val="center"/>
        <w:rPr>
          <w:b/>
          <w:bCs/>
          <w:sz w:val="24"/>
        </w:rPr>
      </w:pPr>
      <w:r>
        <w:rPr>
          <w:b/>
          <w:bCs/>
          <w:sz w:val="24"/>
        </w:rPr>
        <w:t>开标一览表</w:t>
      </w:r>
    </w:p>
    <w:p w:rsidR="00236EBF" w:rsidRDefault="00236EBF">
      <w:pPr>
        <w:ind w:right="84"/>
        <w:rPr>
          <w:sz w:val="24"/>
        </w:rPr>
      </w:pPr>
    </w:p>
    <w:p w:rsidR="00236EBF" w:rsidRDefault="00FB373F">
      <w:pPr>
        <w:spacing w:line="460" w:lineRule="exact"/>
        <w:rPr>
          <w:sz w:val="24"/>
        </w:rPr>
      </w:pPr>
      <w:r>
        <w:rPr>
          <w:sz w:val="24"/>
        </w:rPr>
        <w:t>项目名称：</w:t>
      </w:r>
      <w:r>
        <w:rPr>
          <w:sz w:val="24"/>
          <w:u w:val="single"/>
        </w:rPr>
        <w:t xml:space="preserve">                    </w:t>
      </w:r>
    </w:p>
    <w:p w:rsidR="00236EBF" w:rsidRDefault="00FB373F">
      <w:pPr>
        <w:spacing w:line="460" w:lineRule="exact"/>
        <w:rPr>
          <w:sz w:val="24"/>
        </w:rPr>
      </w:pPr>
      <w:r>
        <w:rPr>
          <w:sz w:val="24"/>
        </w:rPr>
        <w:t>项目编号：</w:t>
      </w:r>
      <w:r>
        <w:rPr>
          <w:sz w:val="24"/>
          <w:u w:val="single"/>
        </w:rPr>
        <w:t xml:space="preserve">                    </w:t>
      </w:r>
    </w:p>
    <w:p w:rsidR="00236EBF" w:rsidRDefault="00FB373F">
      <w:pPr>
        <w:spacing w:line="460" w:lineRule="exact"/>
        <w:rPr>
          <w:sz w:val="24"/>
          <w:u w:val="single"/>
        </w:rPr>
      </w:pPr>
      <w:r>
        <w:rPr>
          <w:sz w:val="24"/>
        </w:rPr>
        <w:t>包号：</w:t>
      </w:r>
      <w:r>
        <w:rPr>
          <w:sz w:val="24"/>
          <w:u w:val="single"/>
        </w:rPr>
        <w:t xml:space="preserve">                        </w:t>
      </w:r>
    </w:p>
    <w:p w:rsidR="00236EBF" w:rsidRDefault="00FB373F">
      <w:pPr>
        <w:spacing w:line="460" w:lineRule="exact"/>
        <w:rPr>
          <w:sz w:val="24"/>
        </w:rPr>
      </w:pPr>
      <w:r>
        <w:rPr>
          <w:sz w:val="24"/>
        </w:rPr>
        <w:t xml:space="preserve">                                                       </w:t>
      </w:r>
      <w:r>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180"/>
        <w:gridCol w:w="1375"/>
        <w:gridCol w:w="2050"/>
        <w:gridCol w:w="1678"/>
      </w:tblGrid>
      <w:tr w:rsidR="00236EBF">
        <w:trPr>
          <w:jc w:val="center"/>
        </w:trPr>
        <w:tc>
          <w:tcPr>
            <w:tcW w:w="730" w:type="pct"/>
            <w:vAlign w:val="center"/>
          </w:tcPr>
          <w:p w:rsidR="00236EBF" w:rsidRDefault="00FB373F">
            <w:pPr>
              <w:spacing w:line="460" w:lineRule="exact"/>
              <w:jc w:val="center"/>
              <w:rPr>
                <w:sz w:val="24"/>
              </w:rPr>
            </w:pPr>
            <w:r>
              <w:rPr>
                <w:sz w:val="24"/>
              </w:rPr>
              <w:t>包号</w:t>
            </w:r>
          </w:p>
        </w:tc>
        <w:tc>
          <w:tcPr>
            <w:tcW w:w="1278" w:type="pct"/>
            <w:vAlign w:val="center"/>
          </w:tcPr>
          <w:p w:rsidR="00236EBF" w:rsidRDefault="00FB373F">
            <w:pPr>
              <w:spacing w:line="460" w:lineRule="exact"/>
              <w:jc w:val="center"/>
              <w:rPr>
                <w:sz w:val="24"/>
              </w:rPr>
            </w:pPr>
            <w:r>
              <w:rPr>
                <w:sz w:val="24"/>
              </w:rPr>
              <w:t>服务名称</w:t>
            </w:r>
          </w:p>
        </w:tc>
        <w:tc>
          <w:tcPr>
            <w:tcW w:w="806" w:type="pct"/>
            <w:vAlign w:val="center"/>
          </w:tcPr>
          <w:p w:rsidR="00236EBF" w:rsidRDefault="00FB373F">
            <w:pPr>
              <w:spacing w:line="460" w:lineRule="exact"/>
              <w:jc w:val="center"/>
              <w:rPr>
                <w:sz w:val="24"/>
              </w:rPr>
            </w:pPr>
            <w:r>
              <w:rPr>
                <w:sz w:val="24"/>
              </w:rPr>
              <w:t>数量</w:t>
            </w:r>
          </w:p>
        </w:tc>
        <w:tc>
          <w:tcPr>
            <w:tcW w:w="1202" w:type="pct"/>
            <w:vAlign w:val="center"/>
          </w:tcPr>
          <w:p w:rsidR="00236EBF" w:rsidRDefault="00FB373F">
            <w:pPr>
              <w:spacing w:line="460" w:lineRule="exact"/>
              <w:jc w:val="center"/>
              <w:rPr>
                <w:sz w:val="24"/>
              </w:rPr>
            </w:pPr>
            <w:r>
              <w:rPr>
                <w:sz w:val="24"/>
              </w:rPr>
              <w:t>投标总价</w:t>
            </w:r>
          </w:p>
        </w:tc>
        <w:tc>
          <w:tcPr>
            <w:tcW w:w="984" w:type="pct"/>
            <w:vAlign w:val="center"/>
          </w:tcPr>
          <w:p w:rsidR="00236EBF" w:rsidRDefault="00FB373F">
            <w:pPr>
              <w:spacing w:line="460" w:lineRule="exact"/>
              <w:jc w:val="center"/>
              <w:rPr>
                <w:sz w:val="24"/>
              </w:rPr>
            </w:pPr>
            <w:r>
              <w:rPr>
                <w:sz w:val="24"/>
              </w:rPr>
              <w:t>备注</w:t>
            </w:r>
          </w:p>
        </w:tc>
      </w:tr>
      <w:tr w:rsidR="00236EBF">
        <w:trPr>
          <w:jc w:val="center"/>
        </w:trPr>
        <w:tc>
          <w:tcPr>
            <w:tcW w:w="730" w:type="pct"/>
          </w:tcPr>
          <w:p w:rsidR="00236EBF" w:rsidRDefault="00236EBF">
            <w:pPr>
              <w:spacing w:line="460" w:lineRule="exact"/>
              <w:rPr>
                <w:sz w:val="24"/>
              </w:rPr>
            </w:pPr>
          </w:p>
        </w:tc>
        <w:tc>
          <w:tcPr>
            <w:tcW w:w="1278" w:type="pct"/>
          </w:tcPr>
          <w:p w:rsidR="00236EBF" w:rsidRDefault="00236EBF">
            <w:pPr>
              <w:spacing w:line="460" w:lineRule="exact"/>
              <w:rPr>
                <w:sz w:val="24"/>
              </w:rPr>
            </w:pPr>
          </w:p>
        </w:tc>
        <w:tc>
          <w:tcPr>
            <w:tcW w:w="806" w:type="pct"/>
          </w:tcPr>
          <w:p w:rsidR="00236EBF" w:rsidRDefault="00236EBF">
            <w:pPr>
              <w:spacing w:line="460" w:lineRule="exact"/>
              <w:rPr>
                <w:sz w:val="24"/>
              </w:rPr>
            </w:pPr>
          </w:p>
        </w:tc>
        <w:tc>
          <w:tcPr>
            <w:tcW w:w="1202" w:type="pct"/>
          </w:tcPr>
          <w:p w:rsidR="00236EBF" w:rsidRDefault="00236EBF">
            <w:pPr>
              <w:spacing w:line="460" w:lineRule="exact"/>
              <w:rPr>
                <w:sz w:val="24"/>
              </w:rPr>
            </w:pPr>
          </w:p>
        </w:tc>
        <w:tc>
          <w:tcPr>
            <w:tcW w:w="984" w:type="pct"/>
          </w:tcPr>
          <w:p w:rsidR="00236EBF" w:rsidRDefault="00236EBF">
            <w:pPr>
              <w:spacing w:line="460" w:lineRule="exact"/>
              <w:rPr>
                <w:sz w:val="24"/>
              </w:rPr>
            </w:pPr>
          </w:p>
        </w:tc>
      </w:tr>
      <w:tr w:rsidR="00236EBF">
        <w:trPr>
          <w:jc w:val="center"/>
        </w:trPr>
        <w:tc>
          <w:tcPr>
            <w:tcW w:w="730" w:type="pct"/>
          </w:tcPr>
          <w:p w:rsidR="00236EBF" w:rsidRDefault="00236EBF">
            <w:pPr>
              <w:spacing w:line="460" w:lineRule="exact"/>
              <w:rPr>
                <w:sz w:val="24"/>
              </w:rPr>
            </w:pPr>
          </w:p>
        </w:tc>
        <w:tc>
          <w:tcPr>
            <w:tcW w:w="1278" w:type="pct"/>
          </w:tcPr>
          <w:p w:rsidR="00236EBF" w:rsidRDefault="00236EBF">
            <w:pPr>
              <w:spacing w:line="460" w:lineRule="exact"/>
              <w:rPr>
                <w:sz w:val="24"/>
              </w:rPr>
            </w:pPr>
          </w:p>
        </w:tc>
        <w:tc>
          <w:tcPr>
            <w:tcW w:w="806" w:type="pct"/>
          </w:tcPr>
          <w:p w:rsidR="00236EBF" w:rsidRDefault="00236EBF">
            <w:pPr>
              <w:spacing w:line="460" w:lineRule="exact"/>
              <w:rPr>
                <w:sz w:val="24"/>
              </w:rPr>
            </w:pPr>
          </w:p>
        </w:tc>
        <w:tc>
          <w:tcPr>
            <w:tcW w:w="1202" w:type="pct"/>
          </w:tcPr>
          <w:p w:rsidR="00236EBF" w:rsidRDefault="00236EBF">
            <w:pPr>
              <w:spacing w:line="460" w:lineRule="exact"/>
              <w:rPr>
                <w:sz w:val="24"/>
              </w:rPr>
            </w:pPr>
          </w:p>
        </w:tc>
        <w:tc>
          <w:tcPr>
            <w:tcW w:w="984" w:type="pct"/>
          </w:tcPr>
          <w:p w:rsidR="00236EBF" w:rsidRDefault="00236EBF">
            <w:pPr>
              <w:spacing w:line="460" w:lineRule="exact"/>
              <w:rPr>
                <w:sz w:val="24"/>
              </w:rPr>
            </w:pPr>
          </w:p>
        </w:tc>
      </w:tr>
      <w:tr w:rsidR="00236EBF">
        <w:trPr>
          <w:jc w:val="center"/>
        </w:trPr>
        <w:tc>
          <w:tcPr>
            <w:tcW w:w="730" w:type="pct"/>
          </w:tcPr>
          <w:p w:rsidR="00236EBF" w:rsidRDefault="00236EBF">
            <w:pPr>
              <w:spacing w:line="460" w:lineRule="exact"/>
              <w:rPr>
                <w:sz w:val="24"/>
              </w:rPr>
            </w:pPr>
          </w:p>
        </w:tc>
        <w:tc>
          <w:tcPr>
            <w:tcW w:w="1278" w:type="pct"/>
          </w:tcPr>
          <w:p w:rsidR="00236EBF" w:rsidRDefault="00236EBF">
            <w:pPr>
              <w:spacing w:line="460" w:lineRule="exact"/>
              <w:rPr>
                <w:sz w:val="24"/>
              </w:rPr>
            </w:pPr>
          </w:p>
        </w:tc>
        <w:tc>
          <w:tcPr>
            <w:tcW w:w="806" w:type="pct"/>
          </w:tcPr>
          <w:p w:rsidR="00236EBF" w:rsidRDefault="00236EBF">
            <w:pPr>
              <w:spacing w:line="460" w:lineRule="exact"/>
              <w:rPr>
                <w:sz w:val="24"/>
              </w:rPr>
            </w:pPr>
          </w:p>
        </w:tc>
        <w:tc>
          <w:tcPr>
            <w:tcW w:w="1202" w:type="pct"/>
          </w:tcPr>
          <w:p w:rsidR="00236EBF" w:rsidRDefault="00236EBF">
            <w:pPr>
              <w:spacing w:line="460" w:lineRule="exact"/>
              <w:rPr>
                <w:sz w:val="24"/>
              </w:rPr>
            </w:pPr>
          </w:p>
        </w:tc>
        <w:tc>
          <w:tcPr>
            <w:tcW w:w="984" w:type="pct"/>
          </w:tcPr>
          <w:p w:rsidR="00236EBF" w:rsidRDefault="00236EBF">
            <w:pPr>
              <w:spacing w:line="460" w:lineRule="exact"/>
              <w:rPr>
                <w:sz w:val="24"/>
              </w:rPr>
            </w:pPr>
          </w:p>
        </w:tc>
      </w:tr>
      <w:tr w:rsidR="00236EBF">
        <w:trPr>
          <w:jc w:val="center"/>
        </w:trPr>
        <w:tc>
          <w:tcPr>
            <w:tcW w:w="730" w:type="pct"/>
          </w:tcPr>
          <w:p w:rsidR="00236EBF" w:rsidRDefault="00236EBF">
            <w:pPr>
              <w:spacing w:line="460" w:lineRule="exact"/>
              <w:rPr>
                <w:sz w:val="24"/>
              </w:rPr>
            </w:pPr>
          </w:p>
        </w:tc>
        <w:tc>
          <w:tcPr>
            <w:tcW w:w="1278" w:type="pct"/>
          </w:tcPr>
          <w:p w:rsidR="00236EBF" w:rsidRDefault="00236EBF">
            <w:pPr>
              <w:spacing w:line="460" w:lineRule="exact"/>
              <w:rPr>
                <w:sz w:val="24"/>
              </w:rPr>
            </w:pPr>
          </w:p>
        </w:tc>
        <w:tc>
          <w:tcPr>
            <w:tcW w:w="806" w:type="pct"/>
          </w:tcPr>
          <w:p w:rsidR="00236EBF" w:rsidRDefault="00236EBF">
            <w:pPr>
              <w:spacing w:line="460" w:lineRule="exact"/>
              <w:rPr>
                <w:sz w:val="24"/>
              </w:rPr>
            </w:pPr>
          </w:p>
        </w:tc>
        <w:tc>
          <w:tcPr>
            <w:tcW w:w="1202" w:type="pct"/>
          </w:tcPr>
          <w:p w:rsidR="00236EBF" w:rsidRDefault="00236EBF">
            <w:pPr>
              <w:spacing w:line="460" w:lineRule="exact"/>
              <w:rPr>
                <w:sz w:val="24"/>
              </w:rPr>
            </w:pPr>
          </w:p>
        </w:tc>
        <w:tc>
          <w:tcPr>
            <w:tcW w:w="984" w:type="pct"/>
          </w:tcPr>
          <w:p w:rsidR="00236EBF" w:rsidRDefault="00236EBF">
            <w:pPr>
              <w:spacing w:line="460" w:lineRule="exact"/>
              <w:rPr>
                <w:sz w:val="24"/>
              </w:rPr>
            </w:pPr>
          </w:p>
        </w:tc>
      </w:tr>
      <w:tr w:rsidR="00236EBF">
        <w:trPr>
          <w:jc w:val="center"/>
        </w:trPr>
        <w:tc>
          <w:tcPr>
            <w:tcW w:w="730" w:type="pct"/>
          </w:tcPr>
          <w:p w:rsidR="00236EBF" w:rsidRDefault="00236EBF">
            <w:pPr>
              <w:spacing w:line="460" w:lineRule="exact"/>
              <w:rPr>
                <w:sz w:val="24"/>
              </w:rPr>
            </w:pPr>
          </w:p>
        </w:tc>
        <w:tc>
          <w:tcPr>
            <w:tcW w:w="1278" w:type="pct"/>
          </w:tcPr>
          <w:p w:rsidR="00236EBF" w:rsidRDefault="00236EBF">
            <w:pPr>
              <w:spacing w:line="460" w:lineRule="exact"/>
              <w:rPr>
                <w:sz w:val="24"/>
              </w:rPr>
            </w:pPr>
          </w:p>
        </w:tc>
        <w:tc>
          <w:tcPr>
            <w:tcW w:w="806" w:type="pct"/>
          </w:tcPr>
          <w:p w:rsidR="00236EBF" w:rsidRDefault="00236EBF">
            <w:pPr>
              <w:spacing w:line="460" w:lineRule="exact"/>
              <w:rPr>
                <w:sz w:val="24"/>
              </w:rPr>
            </w:pPr>
          </w:p>
        </w:tc>
        <w:tc>
          <w:tcPr>
            <w:tcW w:w="1202" w:type="pct"/>
          </w:tcPr>
          <w:p w:rsidR="00236EBF" w:rsidRDefault="00236EBF">
            <w:pPr>
              <w:spacing w:line="460" w:lineRule="exact"/>
              <w:rPr>
                <w:sz w:val="24"/>
              </w:rPr>
            </w:pPr>
          </w:p>
        </w:tc>
        <w:tc>
          <w:tcPr>
            <w:tcW w:w="984" w:type="pct"/>
          </w:tcPr>
          <w:p w:rsidR="00236EBF" w:rsidRDefault="00236EBF">
            <w:pPr>
              <w:spacing w:line="460" w:lineRule="exact"/>
              <w:rPr>
                <w:sz w:val="24"/>
              </w:rPr>
            </w:pPr>
          </w:p>
        </w:tc>
      </w:tr>
      <w:tr w:rsidR="00236EBF">
        <w:trPr>
          <w:jc w:val="center"/>
        </w:trPr>
        <w:tc>
          <w:tcPr>
            <w:tcW w:w="730" w:type="pct"/>
          </w:tcPr>
          <w:p w:rsidR="00236EBF" w:rsidRDefault="00236EBF">
            <w:pPr>
              <w:spacing w:line="460" w:lineRule="exact"/>
              <w:rPr>
                <w:sz w:val="24"/>
              </w:rPr>
            </w:pPr>
          </w:p>
        </w:tc>
        <w:tc>
          <w:tcPr>
            <w:tcW w:w="1278" w:type="pct"/>
          </w:tcPr>
          <w:p w:rsidR="00236EBF" w:rsidRDefault="00236EBF">
            <w:pPr>
              <w:spacing w:line="460" w:lineRule="exact"/>
              <w:rPr>
                <w:sz w:val="24"/>
              </w:rPr>
            </w:pPr>
          </w:p>
        </w:tc>
        <w:tc>
          <w:tcPr>
            <w:tcW w:w="806" w:type="pct"/>
          </w:tcPr>
          <w:p w:rsidR="00236EBF" w:rsidRDefault="00236EBF">
            <w:pPr>
              <w:spacing w:line="460" w:lineRule="exact"/>
              <w:rPr>
                <w:sz w:val="24"/>
              </w:rPr>
            </w:pPr>
          </w:p>
        </w:tc>
        <w:tc>
          <w:tcPr>
            <w:tcW w:w="1202" w:type="pct"/>
          </w:tcPr>
          <w:p w:rsidR="00236EBF" w:rsidRDefault="00236EBF">
            <w:pPr>
              <w:spacing w:line="460" w:lineRule="exact"/>
              <w:rPr>
                <w:sz w:val="24"/>
              </w:rPr>
            </w:pPr>
          </w:p>
        </w:tc>
        <w:tc>
          <w:tcPr>
            <w:tcW w:w="984" w:type="pct"/>
          </w:tcPr>
          <w:p w:rsidR="00236EBF" w:rsidRDefault="00236EBF">
            <w:pPr>
              <w:spacing w:line="460" w:lineRule="exact"/>
              <w:rPr>
                <w:sz w:val="24"/>
              </w:rPr>
            </w:pPr>
          </w:p>
        </w:tc>
      </w:tr>
      <w:tr w:rsidR="00236EBF">
        <w:trPr>
          <w:jc w:val="center"/>
        </w:trPr>
        <w:tc>
          <w:tcPr>
            <w:tcW w:w="730" w:type="pct"/>
          </w:tcPr>
          <w:p w:rsidR="00236EBF" w:rsidRDefault="00236EBF">
            <w:pPr>
              <w:spacing w:line="460" w:lineRule="exact"/>
              <w:rPr>
                <w:sz w:val="24"/>
              </w:rPr>
            </w:pPr>
          </w:p>
        </w:tc>
        <w:tc>
          <w:tcPr>
            <w:tcW w:w="1278" w:type="pct"/>
          </w:tcPr>
          <w:p w:rsidR="00236EBF" w:rsidRDefault="00236EBF">
            <w:pPr>
              <w:spacing w:line="460" w:lineRule="exact"/>
              <w:rPr>
                <w:sz w:val="24"/>
              </w:rPr>
            </w:pPr>
          </w:p>
        </w:tc>
        <w:tc>
          <w:tcPr>
            <w:tcW w:w="806" w:type="pct"/>
          </w:tcPr>
          <w:p w:rsidR="00236EBF" w:rsidRDefault="00236EBF">
            <w:pPr>
              <w:spacing w:line="460" w:lineRule="exact"/>
              <w:rPr>
                <w:sz w:val="24"/>
              </w:rPr>
            </w:pPr>
          </w:p>
        </w:tc>
        <w:tc>
          <w:tcPr>
            <w:tcW w:w="1202" w:type="pct"/>
          </w:tcPr>
          <w:p w:rsidR="00236EBF" w:rsidRDefault="00236EBF">
            <w:pPr>
              <w:spacing w:line="460" w:lineRule="exact"/>
              <w:rPr>
                <w:sz w:val="24"/>
              </w:rPr>
            </w:pPr>
          </w:p>
        </w:tc>
        <w:tc>
          <w:tcPr>
            <w:tcW w:w="984" w:type="pct"/>
          </w:tcPr>
          <w:p w:rsidR="00236EBF" w:rsidRDefault="00236EBF">
            <w:pPr>
              <w:spacing w:line="460" w:lineRule="exact"/>
              <w:rPr>
                <w:sz w:val="24"/>
              </w:rPr>
            </w:pPr>
          </w:p>
        </w:tc>
      </w:tr>
      <w:tr w:rsidR="00236EBF">
        <w:trPr>
          <w:jc w:val="center"/>
        </w:trPr>
        <w:tc>
          <w:tcPr>
            <w:tcW w:w="730" w:type="pct"/>
          </w:tcPr>
          <w:p w:rsidR="00236EBF" w:rsidRDefault="00236EBF">
            <w:pPr>
              <w:spacing w:line="460" w:lineRule="exact"/>
              <w:rPr>
                <w:sz w:val="24"/>
              </w:rPr>
            </w:pPr>
          </w:p>
        </w:tc>
        <w:tc>
          <w:tcPr>
            <w:tcW w:w="1278" w:type="pct"/>
          </w:tcPr>
          <w:p w:rsidR="00236EBF" w:rsidRDefault="00236EBF">
            <w:pPr>
              <w:spacing w:line="460" w:lineRule="exact"/>
              <w:rPr>
                <w:sz w:val="24"/>
              </w:rPr>
            </w:pPr>
          </w:p>
        </w:tc>
        <w:tc>
          <w:tcPr>
            <w:tcW w:w="806" w:type="pct"/>
          </w:tcPr>
          <w:p w:rsidR="00236EBF" w:rsidRDefault="00236EBF">
            <w:pPr>
              <w:spacing w:line="460" w:lineRule="exact"/>
              <w:rPr>
                <w:sz w:val="24"/>
              </w:rPr>
            </w:pPr>
          </w:p>
        </w:tc>
        <w:tc>
          <w:tcPr>
            <w:tcW w:w="1202" w:type="pct"/>
          </w:tcPr>
          <w:p w:rsidR="00236EBF" w:rsidRDefault="00236EBF">
            <w:pPr>
              <w:spacing w:line="460" w:lineRule="exact"/>
              <w:rPr>
                <w:sz w:val="24"/>
              </w:rPr>
            </w:pPr>
          </w:p>
        </w:tc>
        <w:tc>
          <w:tcPr>
            <w:tcW w:w="984" w:type="pct"/>
          </w:tcPr>
          <w:p w:rsidR="00236EBF" w:rsidRDefault="00236EBF">
            <w:pPr>
              <w:spacing w:line="460" w:lineRule="exact"/>
              <w:rPr>
                <w:sz w:val="24"/>
              </w:rPr>
            </w:pPr>
          </w:p>
        </w:tc>
      </w:tr>
      <w:tr w:rsidR="00236EBF">
        <w:trPr>
          <w:jc w:val="center"/>
        </w:trPr>
        <w:tc>
          <w:tcPr>
            <w:tcW w:w="730" w:type="pct"/>
          </w:tcPr>
          <w:p w:rsidR="00236EBF" w:rsidRDefault="00236EBF">
            <w:pPr>
              <w:spacing w:line="460" w:lineRule="exact"/>
              <w:rPr>
                <w:sz w:val="24"/>
              </w:rPr>
            </w:pPr>
          </w:p>
        </w:tc>
        <w:tc>
          <w:tcPr>
            <w:tcW w:w="1278" w:type="pct"/>
          </w:tcPr>
          <w:p w:rsidR="00236EBF" w:rsidRDefault="00236EBF">
            <w:pPr>
              <w:spacing w:line="460" w:lineRule="exact"/>
              <w:rPr>
                <w:sz w:val="24"/>
              </w:rPr>
            </w:pPr>
          </w:p>
        </w:tc>
        <w:tc>
          <w:tcPr>
            <w:tcW w:w="806" w:type="pct"/>
          </w:tcPr>
          <w:p w:rsidR="00236EBF" w:rsidRDefault="00236EBF">
            <w:pPr>
              <w:spacing w:line="460" w:lineRule="exact"/>
              <w:rPr>
                <w:sz w:val="24"/>
              </w:rPr>
            </w:pPr>
          </w:p>
        </w:tc>
        <w:tc>
          <w:tcPr>
            <w:tcW w:w="1202" w:type="pct"/>
          </w:tcPr>
          <w:p w:rsidR="00236EBF" w:rsidRDefault="00236EBF">
            <w:pPr>
              <w:spacing w:line="460" w:lineRule="exact"/>
              <w:rPr>
                <w:sz w:val="24"/>
              </w:rPr>
            </w:pPr>
          </w:p>
        </w:tc>
        <w:tc>
          <w:tcPr>
            <w:tcW w:w="984" w:type="pct"/>
          </w:tcPr>
          <w:p w:rsidR="00236EBF" w:rsidRDefault="00236EBF">
            <w:pPr>
              <w:spacing w:line="460" w:lineRule="exact"/>
              <w:rPr>
                <w:sz w:val="24"/>
              </w:rPr>
            </w:pPr>
          </w:p>
        </w:tc>
      </w:tr>
      <w:tr w:rsidR="00236EBF">
        <w:trPr>
          <w:jc w:val="center"/>
        </w:trPr>
        <w:tc>
          <w:tcPr>
            <w:tcW w:w="730" w:type="pct"/>
          </w:tcPr>
          <w:p w:rsidR="00236EBF" w:rsidRDefault="00236EBF">
            <w:pPr>
              <w:spacing w:line="460" w:lineRule="exact"/>
              <w:rPr>
                <w:sz w:val="24"/>
              </w:rPr>
            </w:pPr>
          </w:p>
        </w:tc>
        <w:tc>
          <w:tcPr>
            <w:tcW w:w="1278" w:type="pct"/>
          </w:tcPr>
          <w:p w:rsidR="00236EBF" w:rsidRDefault="00236EBF">
            <w:pPr>
              <w:spacing w:line="460" w:lineRule="exact"/>
              <w:rPr>
                <w:sz w:val="24"/>
              </w:rPr>
            </w:pPr>
          </w:p>
        </w:tc>
        <w:tc>
          <w:tcPr>
            <w:tcW w:w="806" w:type="pct"/>
          </w:tcPr>
          <w:p w:rsidR="00236EBF" w:rsidRDefault="00236EBF">
            <w:pPr>
              <w:spacing w:line="460" w:lineRule="exact"/>
              <w:rPr>
                <w:sz w:val="24"/>
              </w:rPr>
            </w:pPr>
          </w:p>
        </w:tc>
        <w:tc>
          <w:tcPr>
            <w:tcW w:w="1202" w:type="pct"/>
          </w:tcPr>
          <w:p w:rsidR="00236EBF" w:rsidRDefault="00236EBF">
            <w:pPr>
              <w:spacing w:line="460" w:lineRule="exact"/>
              <w:rPr>
                <w:sz w:val="24"/>
              </w:rPr>
            </w:pPr>
          </w:p>
        </w:tc>
        <w:tc>
          <w:tcPr>
            <w:tcW w:w="984" w:type="pct"/>
          </w:tcPr>
          <w:p w:rsidR="00236EBF" w:rsidRDefault="00236EBF">
            <w:pPr>
              <w:spacing w:line="460" w:lineRule="exact"/>
              <w:rPr>
                <w:sz w:val="24"/>
              </w:rPr>
            </w:pPr>
          </w:p>
        </w:tc>
      </w:tr>
      <w:tr w:rsidR="00236EBF">
        <w:trPr>
          <w:jc w:val="center"/>
        </w:trPr>
        <w:tc>
          <w:tcPr>
            <w:tcW w:w="730" w:type="pct"/>
          </w:tcPr>
          <w:p w:rsidR="00236EBF" w:rsidRDefault="00236EBF">
            <w:pPr>
              <w:spacing w:line="460" w:lineRule="exact"/>
              <w:rPr>
                <w:sz w:val="24"/>
              </w:rPr>
            </w:pPr>
          </w:p>
        </w:tc>
        <w:tc>
          <w:tcPr>
            <w:tcW w:w="1278" w:type="pct"/>
          </w:tcPr>
          <w:p w:rsidR="00236EBF" w:rsidRDefault="00236EBF">
            <w:pPr>
              <w:spacing w:line="460" w:lineRule="exact"/>
              <w:rPr>
                <w:sz w:val="24"/>
              </w:rPr>
            </w:pPr>
          </w:p>
        </w:tc>
        <w:tc>
          <w:tcPr>
            <w:tcW w:w="806" w:type="pct"/>
          </w:tcPr>
          <w:p w:rsidR="00236EBF" w:rsidRDefault="00236EBF">
            <w:pPr>
              <w:spacing w:line="460" w:lineRule="exact"/>
              <w:rPr>
                <w:sz w:val="24"/>
              </w:rPr>
            </w:pPr>
          </w:p>
        </w:tc>
        <w:tc>
          <w:tcPr>
            <w:tcW w:w="1202" w:type="pct"/>
          </w:tcPr>
          <w:p w:rsidR="00236EBF" w:rsidRDefault="00236EBF">
            <w:pPr>
              <w:spacing w:line="460" w:lineRule="exact"/>
              <w:rPr>
                <w:sz w:val="24"/>
              </w:rPr>
            </w:pPr>
          </w:p>
        </w:tc>
        <w:tc>
          <w:tcPr>
            <w:tcW w:w="984" w:type="pct"/>
          </w:tcPr>
          <w:p w:rsidR="00236EBF" w:rsidRDefault="00236EBF">
            <w:pPr>
              <w:spacing w:line="460" w:lineRule="exact"/>
              <w:rPr>
                <w:sz w:val="24"/>
              </w:rPr>
            </w:pPr>
          </w:p>
        </w:tc>
      </w:tr>
      <w:tr w:rsidR="00236EBF">
        <w:trPr>
          <w:jc w:val="center"/>
        </w:trPr>
        <w:tc>
          <w:tcPr>
            <w:tcW w:w="730" w:type="pct"/>
          </w:tcPr>
          <w:p w:rsidR="00236EBF" w:rsidRDefault="00236EBF">
            <w:pPr>
              <w:spacing w:line="460" w:lineRule="exact"/>
              <w:rPr>
                <w:sz w:val="24"/>
              </w:rPr>
            </w:pPr>
          </w:p>
        </w:tc>
        <w:tc>
          <w:tcPr>
            <w:tcW w:w="1278" w:type="pct"/>
          </w:tcPr>
          <w:p w:rsidR="00236EBF" w:rsidRDefault="00236EBF">
            <w:pPr>
              <w:spacing w:line="460" w:lineRule="exact"/>
              <w:rPr>
                <w:sz w:val="24"/>
              </w:rPr>
            </w:pPr>
          </w:p>
        </w:tc>
        <w:tc>
          <w:tcPr>
            <w:tcW w:w="806" w:type="pct"/>
          </w:tcPr>
          <w:p w:rsidR="00236EBF" w:rsidRDefault="00236EBF">
            <w:pPr>
              <w:spacing w:line="460" w:lineRule="exact"/>
              <w:rPr>
                <w:sz w:val="24"/>
              </w:rPr>
            </w:pPr>
          </w:p>
        </w:tc>
        <w:tc>
          <w:tcPr>
            <w:tcW w:w="1202" w:type="pct"/>
          </w:tcPr>
          <w:p w:rsidR="00236EBF" w:rsidRDefault="00236EBF">
            <w:pPr>
              <w:spacing w:line="460" w:lineRule="exact"/>
              <w:rPr>
                <w:sz w:val="24"/>
              </w:rPr>
            </w:pPr>
          </w:p>
        </w:tc>
        <w:tc>
          <w:tcPr>
            <w:tcW w:w="984" w:type="pct"/>
          </w:tcPr>
          <w:p w:rsidR="00236EBF" w:rsidRDefault="00236EBF">
            <w:pPr>
              <w:spacing w:line="460" w:lineRule="exact"/>
              <w:rPr>
                <w:sz w:val="24"/>
              </w:rPr>
            </w:pPr>
          </w:p>
        </w:tc>
      </w:tr>
    </w:tbl>
    <w:p w:rsidR="00236EBF" w:rsidRDefault="00236EBF">
      <w:pPr>
        <w:spacing w:line="360" w:lineRule="auto"/>
        <w:ind w:right="84" w:firstLine="420"/>
        <w:rPr>
          <w:sz w:val="24"/>
        </w:rPr>
      </w:pPr>
    </w:p>
    <w:p w:rsidR="00236EBF" w:rsidRDefault="00236EBF">
      <w:pPr>
        <w:spacing w:line="360" w:lineRule="auto"/>
        <w:ind w:right="84" w:firstLine="420"/>
        <w:rPr>
          <w:sz w:val="24"/>
        </w:rPr>
      </w:pPr>
    </w:p>
    <w:p w:rsidR="00236EBF" w:rsidRDefault="00FB373F" w:rsidP="009873C8">
      <w:pPr>
        <w:spacing w:line="360" w:lineRule="auto"/>
        <w:ind w:firstLineChars="1700" w:firstLine="3794"/>
        <w:rPr>
          <w:sz w:val="24"/>
        </w:rPr>
      </w:pPr>
      <w:r>
        <w:rPr>
          <w:sz w:val="24"/>
        </w:rPr>
        <w:t>投标人名称：</w:t>
      </w:r>
    </w:p>
    <w:p w:rsidR="00236EBF" w:rsidRDefault="00236EBF" w:rsidP="009873C8">
      <w:pPr>
        <w:spacing w:line="360" w:lineRule="auto"/>
        <w:ind w:firstLineChars="1700" w:firstLine="3794"/>
        <w:rPr>
          <w:sz w:val="24"/>
        </w:rPr>
      </w:pPr>
    </w:p>
    <w:p w:rsidR="00236EBF" w:rsidRDefault="00FB373F" w:rsidP="009873C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36EBF" w:rsidRDefault="00236EBF">
      <w:pPr>
        <w:spacing w:line="360" w:lineRule="auto"/>
        <w:ind w:right="84" w:firstLine="420"/>
        <w:rPr>
          <w:sz w:val="24"/>
        </w:rPr>
      </w:pPr>
    </w:p>
    <w:p w:rsidR="00236EBF" w:rsidRDefault="00FB373F">
      <w:pPr>
        <w:widowControl/>
        <w:jc w:val="left"/>
        <w:rPr>
          <w:sz w:val="24"/>
        </w:rPr>
      </w:pPr>
      <w:r>
        <w:rPr>
          <w:sz w:val="24"/>
        </w:rPr>
        <w:br w:type="page"/>
      </w:r>
    </w:p>
    <w:p w:rsidR="00236EBF" w:rsidRDefault="00FB373F">
      <w:pPr>
        <w:tabs>
          <w:tab w:val="left" w:pos="360"/>
        </w:tabs>
        <w:spacing w:line="360" w:lineRule="auto"/>
        <w:rPr>
          <w:b/>
          <w:sz w:val="24"/>
        </w:rPr>
      </w:pPr>
      <w:r>
        <w:rPr>
          <w:b/>
          <w:sz w:val="24"/>
        </w:rPr>
        <w:t>附件</w:t>
      </w:r>
      <w:r>
        <w:rPr>
          <w:rFonts w:hint="eastAsia"/>
          <w:b/>
          <w:sz w:val="24"/>
        </w:rPr>
        <w:t>4</w:t>
      </w:r>
    </w:p>
    <w:p w:rsidR="00236EBF" w:rsidRDefault="00FB373F">
      <w:pPr>
        <w:autoSpaceDN w:val="0"/>
        <w:spacing w:line="360" w:lineRule="auto"/>
        <w:jc w:val="center"/>
        <w:rPr>
          <w:b/>
          <w:bCs/>
          <w:sz w:val="24"/>
        </w:rPr>
      </w:pPr>
      <w:r>
        <w:rPr>
          <w:b/>
          <w:bCs/>
          <w:sz w:val="24"/>
        </w:rPr>
        <w:t>开标分项一览表</w:t>
      </w:r>
    </w:p>
    <w:p w:rsidR="00236EBF" w:rsidRDefault="00236EBF">
      <w:pPr>
        <w:ind w:right="84"/>
        <w:rPr>
          <w:sz w:val="24"/>
        </w:rPr>
      </w:pPr>
    </w:p>
    <w:p w:rsidR="00236EBF" w:rsidRDefault="00FB373F">
      <w:pPr>
        <w:spacing w:line="460" w:lineRule="exact"/>
        <w:ind w:left="192"/>
        <w:rPr>
          <w:sz w:val="24"/>
        </w:rPr>
      </w:pPr>
      <w:r>
        <w:rPr>
          <w:sz w:val="24"/>
        </w:rPr>
        <w:t>项目名称：</w:t>
      </w:r>
      <w:r>
        <w:rPr>
          <w:sz w:val="24"/>
          <w:u w:val="single"/>
        </w:rPr>
        <w:t xml:space="preserve">                    </w:t>
      </w:r>
    </w:p>
    <w:p w:rsidR="00236EBF" w:rsidRDefault="00FB373F">
      <w:pPr>
        <w:spacing w:line="460" w:lineRule="exact"/>
        <w:ind w:left="192"/>
        <w:rPr>
          <w:sz w:val="24"/>
        </w:rPr>
      </w:pPr>
      <w:r>
        <w:rPr>
          <w:sz w:val="24"/>
        </w:rPr>
        <w:t>项目编号：</w:t>
      </w:r>
      <w:r>
        <w:rPr>
          <w:sz w:val="24"/>
          <w:u w:val="single"/>
        </w:rPr>
        <w:t xml:space="preserve">                    </w:t>
      </w:r>
    </w:p>
    <w:p w:rsidR="00236EBF" w:rsidRDefault="00FB373F">
      <w:pPr>
        <w:spacing w:line="460" w:lineRule="exact"/>
        <w:ind w:left="192"/>
        <w:rPr>
          <w:sz w:val="24"/>
        </w:rPr>
      </w:pPr>
      <w:r>
        <w:rPr>
          <w:sz w:val="24"/>
        </w:rPr>
        <w:t>包</w:t>
      </w:r>
      <w:r>
        <w:rPr>
          <w:sz w:val="24"/>
        </w:rPr>
        <w:t xml:space="preserve">    </w:t>
      </w:r>
      <w:r>
        <w:rPr>
          <w:sz w:val="24"/>
        </w:rPr>
        <w:t>号：</w:t>
      </w:r>
      <w:r>
        <w:rPr>
          <w:sz w:val="24"/>
          <w:u w:val="single"/>
        </w:rPr>
        <w:t xml:space="preserve">                    </w:t>
      </w:r>
    </w:p>
    <w:p w:rsidR="00236EBF" w:rsidRDefault="00FB373F" w:rsidP="009873C8">
      <w:pPr>
        <w:spacing w:line="460" w:lineRule="exact"/>
        <w:ind w:firstLineChars="2900" w:firstLine="6472"/>
        <w:rPr>
          <w:sz w:val="24"/>
        </w:rPr>
      </w:pPr>
      <w:r>
        <w:rPr>
          <w:sz w:val="24"/>
        </w:rPr>
        <w:t>单位：元</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2349"/>
        <w:gridCol w:w="1701"/>
        <w:gridCol w:w="2238"/>
        <w:gridCol w:w="1848"/>
      </w:tblGrid>
      <w:tr w:rsidR="00236EBF">
        <w:trPr>
          <w:trHeight w:val="555"/>
          <w:jc w:val="center"/>
        </w:trPr>
        <w:tc>
          <w:tcPr>
            <w:tcW w:w="878" w:type="dxa"/>
            <w:vAlign w:val="center"/>
          </w:tcPr>
          <w:p w:rsidR="00236EBF" w:rsidRDefault="00FB373F">
            <w:pPr>
              <w:widowControl/>
              <w:jc w:val="center"/>
              <w:rPr>
                <w:b/>
                <w:bCs/>
                <w:kern w:val="0"/>
                <w:sz w:val="24"/>
                <w:szCs w:val="24"/>
              </w:rPr>
            </w:pPr>
            <w:r>
              <w:rPr>
                <w:b/>
                <w:bCs/>
                <w:kern w:val="0"/>
                <w:sz w:val="24"/>
                <w:szCs w:val="24"/>
              </w:rPr>
              <w:t>项号</w:t>
            </w:r>
          </w:p>
        </w:tc>
        <w:tc>
          <w:tcPr>
            <w:tcW w:w="2349" w:type="dxa"/>
            <w:vAlign w:val="center"/>
          </w:tcPr>
          <w:p w:rsidR="00236EBF" w:rsidRDefault="00FB373F">
            <w:pPr>
              <w:widowControl/>
              <w:jc w:val="center"/>
              <w:rPr>
                <w:b/>
                <w:bCs/>
                <w:kern w:val="0"/>
                <w:sz w:val="24"/>
                <w:szCs w:val="24"/>
              </w:rPr>
            </w:pPr>
            <w:r>
              <w:rPr>
                <w:b/>
                <w:bCs/>
                <w:kern w:val="0"/>
                <w:sz w:val="24"/>
                <w:szCs w:val="24"/>
              </w:rPr>
              <w:t>服务名称</w:t>
            </w:r>
          </w:p>
        </w:tc>
        <w:tc>
          <w:tcPr>
            <w:tcW w:w="1701" w:type="dxa"/>
            <w:vAlign w:val="center"/>
          </w:tcPr>
          <w:p w:rsidR="00236EBF" w:rsidRDefault="00FB373F">
            <w:pPr>
              <w:widowControl/>
              <w:jc w:val="center"/>
              <w:rPr>
                <w:b/>
                <w:bCs/>
                <w:kern w:val="0"/>
                <w:sz w:val="24"/>
                <w:szCs w:val="24"/>
              </w:rPr>
            </w:pPr>
            <w:r>
              <w:rPr>
                <w:b/>
                <w:bCs/>
                <w:kern w:val="0"/>
                <w:sz w:val="24"/>
                <w:szCs w:val="24"/>
              </w:rPr>
              <w:t>总价</w:t>
            </w:r>
          </w:p>
        </w:tc>
        <w:tc>
          <w:tcPr>
            <w:tcW w:w="2238" w:type="dxa"/>
            <w:vAlign w:val="center"/>
          </w:tcPr>
          <w:p w:rsidR="00236EBF" w:rsidRDefault="00FB373F">
            <w:pPr>
              <w:widowControl/>
              <w:jc w:val="center"/>
              <w:rPr>
                <w:b/>
                <w:bCs/>
                <w:kern w:val="0"/>
                <w:sz w:val="24"/>
                <w:szCs w:val="24"/>
              </w:rPr>
            </w:pPr>
            <w:r>
              <w:rPr>
                <w:b/>
                <w:bCs/>
                <w:kern w:val="0"/>
                <w:sz w:val="24"/>
                <w:szCs w:val="24"/>
              </w:rPr>
              <w:t>数量</w:t>
            </w:r>
          </w:p>
        </w:tc>
        <w:tc>
          <w:tcPr>
            <w:tcW w:w="1848" w:type="dxa"/>
            <w:vAlign w:val="center"/>
          </w:tcPr>
          <w:p w:rsidR="00236EBF" w:rsidRDefault="00FB373F">
            <w:pPr>
              <w:widowControl/>
              <w:jc w:val="center"/>
              <w:rPr>
                <w:b/>
                <w:bCs/>
                <w:kern w:val="0"/>
                <w:sz w:val="24"/>
                <w:szCs w:val="24"/>
              </w:rPr>
            </w:pPr>
            <w:r>
              <w:rPr>
                <w:b/>
                <w:bCs/>
                <w:kern w:val="0"/>
                <w:sz w:val="24"/>
                <w:szCs w:val="24"/>
              </w:rPr>
              <w:t>备注</w:t>
            </w:r>
          </w:p>
        </w:tc>
      </w:tr>
      <w:tr w:rsidR="00236EBF">
        <w:trPr>
          <w:trHeight w:val="465"/>
          <w:jc w:val="center"/>
        </w:trPr>
        <w:tc>
          <w:tcPr>
            <w:tcW w:w="878" w:type="dxa"/>
            <w:vAlign w:val="center"/>
          </w:tcPr>
          <w:p w:rsidR="00236EBF" w:rsidRDefault="00FB373F">
            <w:pPr>
              <w:widowControl/>
              <w:jc w:val="center"/>
              <w:rPr>
                <w:kern w:val="0"/>
                <w:sz w:val="24"/>
                <w:szCs w:val="24"/>
              </w:rPr>
            </w:pPr>
            <w:r>
              <w:rPr>
                <w:kern w:val="0"/>
                <w:sz w:val="24"/>
                <w:szCs w:val="24"/>
              </w:rPr>
              <w:t>1</w:t>
            </w:r>
          </w:p>
        </w:tc>
        <w:tc>
          <w:tcPr>
            <w:tcW w:w="2349" w:type="dxa"/>
            <w:vAlign w:val="center"/>
          </w:tcPr>
          <w:p w:rsidR="00236EBF" w:rsidRDefault="00236EBF">
            <w:pPr>
              <w:widowControl/>
              <w:jc w:val="center"/>
              <w:rPr>
                <w:kern w:val="0"/>
                <w:sz w:val="24"/>
                <w:szCs w:val="24"/>
              </w:rPr>
            </w:pPr>
          </w:p>
        </w:tc>
        <w:tc>
          <w:tcPr>
            <w:tcW w:w="1701" w:type="dxa"/>
            <w:vAlign w:val="center"/>
          </w:tcPr>
          <w:p w:rsidR="00236EBF" w:rsidRDefault="00236EBF">
            <w:pPr>
              <w:widowControl/>
              <w:jc w:val="center"/>
              <w:rPr>
                <w:kern w:val="0"/>
                <w:sz w:val="24"/>
                <w:szCs w:val="24"/>
              </w:rPr>
            </w:pPr>
          </w:p>
        </w:tc>
        <w:tc>
          <w:tcPr>
            <w:tcW w:w="2238" w:type="dxa"/>
            <w:vAlign w:val="center"/>
          </w:tcPr>
          <w:p w:rsidR="00236EBF" w:rsidRDefault="00FB373F">
            <w:pPr>
              <w:widowControl/>
              <w:jc w:val="center"/>
              <w:rPr>
                <w:sz w:val="24"/>
                <w:szCs w:val="24"/>
              </w:rPr>
            </w:pPr>
            <w:r>
              <w:rPr>
                <w:sz w:val="24"/>
                <w:szCs w:val="24"/>
              </w:rPr>
              <w:t>1</w:t>
            </w:r>
            <w:r>
              <w:rPr>
                <w:sz w:val="24"/>
                <w:szCs w:val="24"/>
              </w:rPr>
              <w:t>项</w:t>
            </w:r>
          </w:p>
        </w:tc>
        <w:tc>
          <w:tcPr>
            <w:tcW w:w="1848" w:type="dxa"/>
            <w:vAlign w:val="center"/>
          </w:tcPr>
          <w:p w:rsidR="00236EBF" w:rsidRDefault="00236EBF">
            <w:pPr>
              <w:widowControl/>
              <w:jc w:val="center"/>
              <w:rPr>
                <w:sz w:val="24"/>
                <w:szCs w:val="24"/>
              </w:rPr>
            </w:pPr>
          </w:p>
        </w:tc>
      </w:tr>
      <w:tr w:rsidR="00236EBF">
        <w:trPr>
          <w:trHeight w:val="465"/>
          <w:jc w:val="center"/>
        </w:trPr>
        <w:tc>
          <w:tcPr>
            <w:tcW w:w="9014" w:type="dxa"/>
            <w:gridSpan w:val="5"/>
            <w:vAlign w:val="center"/>
          </w:tcPr>
          <w:p w:rsidR="00236EBF" w:rsidRDefault="00FB373F">
            <w:pPr>
              <w:widowControl/>
              <w:jc w:val="left"/>
              <w:rPr>
                <w:kern w:val="0"/>
                <w:sz w:val="24"/>
                <w:szCs w:val="24"/>
              </w:rPr>
            </w:pPr>
            <w:r>
              <w:rPr>
                <w:kern w:val="0"/>
                <w:sz w:val="24"/>
                <w:szCs w:val="24"/>
              </w:rPr>
              <w:t>其中</w:t>
            </w:r>
          </w:p>
        </w:tc>
      </w:tr>
      <w:tr w:rsidR="00236EBF">
        <w:trPr>
          <w:trHeight w:val="465"/>
          <w:jc w:val="center"/>
        </w:trPr>
        <w:tc>
          <w:tcPr>
            <w:tcW w:w="3227" w:type="dxa"/>
            <w:gridSpan w:val="2"/>
            <w:vAlign w:val="center"/>
          </w:tcPr>
          <w:p w:rsidR="00236EBF" w:rsidRDefault="00FB373F">
            <w:pPr>
              <w:widowControl/>
              <w:jc w:val="left"/>
              <w:rPr>
                <w:b/>
                <w:sz w:val="24"/>
                <w:szCs w:val="24"/>
              </w:rPr>
            </w:pPr>
            <w:r>
              <w:rPr>
                <w:b/>
                <w:sz w:val="24"/>
                <w:szCs w:val="24"/>
              </w:rPr>
              <w:t>分项名称</w:t>
            </w:r>
          </w:p>
        </w:tc>
        <w:tc>
          <w:tcPr>
            <w:tcW w:w="1701" w:type="dxa"/>
            <w:vAlign w:val="center"/>
          </w:tcPr>
          <w:p w:rsidR="00236EBF" w:rsidRDefault="00FB373F">
            <w:pPr>
              <w:widowControl/>
              <w:jc w:val="center"/>
              <w:rPr>
                <w:b/>
                <w:kern w:val="0"/>
                <w:sz w:val="24"/>
                <w:szCs w:val="24"/>
              </w:rPr>
            </w:pPr>
            <w:r>
              <w:rPr>
                <w:b/>
                <w:kern w:val="0"/>
                <w:sz w:val="24"/>
                <w:szCs w:val="24"/>
              </w:rPr>
              <w:t>价格</w:t>
            </w:r>
          </w:p>
        </w:tc>
        <w:tc>
          <w:tcPr>
            <w:tcW w:w="2238" w:type="dxa"/>
            <w:vAlign w:val="center"/>
          </w:tcPr>
          <w:p w:rsidR="00236EBF" w:rsidRDefault="00FB373F">
            <w:pPr>
              <w:widowControl/>
              <w:jc w:val="center"/>
              <w:rPr>
                <w:b/>
                <w:kern w:val="0"/>
                <w:sz w:val="24"/>
                <w:szCs w:val="24"/>
              </w:rPr>
            </w:pPr>
            <w:r>
              <w:rPr>
                <w:b/>
                <w:kern w:val="0"/>
                <w:sz w:val="24"/>
                <w:szCs w:val="24"/>
              </w:rPr>
              <w:t>数量</w:t>
            </w:r>
          </w:p>
        </w:tc>
        <w:tc>
          <w:tcPr>
            <w:tcW w:w="1848" w:type="dxa"/>
            <w:vAlign w:val="center"/>
          </w:tcPr>
          <w:p w:rsidR="00236EBF" w:rsidRDefault="00FB373F">
            <w:pPr>
              <w:widowControl/>
              <w:jc w:val="center"/>
              <w:rPr>
                <w:b/>
                <w:bCs/>
                <w:kern w:val="0"/>
                <w:sz w:val="24"/>
                <w:szCs w:val="24"/>
              </w:rPr>
            </w:pPr>
            <w:r>
              <w:rPr>
                <w:b/>
                <w:bCs/>
                <w:kern w:val="0"/>
                <w:sz w:val="24"/>
                <w:szCs w:val="24"/>
              </w:rPr>
              <w:t>备注</w:t>
            </w:r>
          </w:p>
        </w:tc>
      </w:tr>
      <w:tr w:rsidR="00236EBF">
        <w:trPr>
          <w:trHeight w:val="465"/>
          <w:jc w:val="center"/>
        </w:trPr>
        <w:tc>
          <w:tcPr>
            <w:tcW w:w="3227" w:type="dxa"/>
            <w:gridSpan w:val="2"/>
            <w:vAlign w:val="center"/>
          </w:tcPr>
          <w:p w:rsidR="00236EBF" w:rsidRDefault="00236EBF">
            <w:pPr>
              <w:widowControl/>
              <w:jc w:val="left"/>
              <w:rPr>
                <w:kern w:val="0"/>
                <w:sz w:val="24"/>
                <w:szCs w:val="24"/>
              </w:rPr>
            </w:pPr>
          </w:p>
        </w:tc>
        <w:tc>
          <w:tcPr>
            <w:tcW w:w="1701" w:type="dxa"/>
            <w:vAlign w:val="center"/>
          </w:tcPr>
          <w:p w:rsidR="00236EBF" w:rsidRDefault="00236EBF">
            <w:pPr>
              <w:widowControl/>
              <w:jc w:val="center"/>
              <w:rPr>
                <w:kern w:val="0"/>
                <w:sz w:val="24"/>
                <w:szCs w:val="24"/>
              </w:rPr>
            </w:pPr>
          </w:p>
        </w:tc>
        <w:tc>
          <w:tcPr>
            <w:tcW w:w="2238" w:type="dxa"/>
            <w:vAlign w:val="center"/>
          </w:tcPr>
          <w:p w:rsidR="00236EBF" w:rsidRDefault="00236EBF">
            <w:pPr>
              <w:widowControl/>
              <w:jc w:val="center"/>
              <w:rPr>
                <w:kern w:val="0"/>
                <w:sz w:val="24"/>
                <w:szCs w:val="24"/>
              </w:rPr>
            </w:pPr>
          </w:p>
        </w:tc>
        <w:tc>
          <w:tcPr>
            <w:tcW w:w="1848" w:type="dxa"/>
            <w:vAlign w:val="center"/>
          </w:tcPr>
          <w:p w:rsidR="00236EBF" w:rsidRDefault="00236EBF">
            <w:pPr>
              <w:widowControl/>
              <w:jc w:val="center"/>
              <w:rPr>
                <w:sz w:val="24"/>
                <w:szCs w:val="24"/>
              </w:rPr>
            </w:pPr>
          </w:p>
        </w:tc>
      </w:tr>
      <w:tr w:rsidR="00236EBF">
        <w:trPr>
          <w:trHeight w:val="465"/>
          <w:jc w:val="center"/>
        </w:trPr>
        <w:tc>
          <w:tcPr>
            <w:tcW w:w="3227" w:type="dxa"/>
            <w:gridSpan w:val="2"/>
            <w:vAlign w:val="center"/>
          </w:tcPr>
          <w:p w:rsidR="00236EBF" w:rsidRDefault="00236EBF">
            <w:pPr>
              <w:widowControl/>
              <w:jc w:val="left"/>
              <w:rPr>
                <w:kern w:val="0"/>
                <w:sz w:val="24"/>
                <w:szCs w:val="24"/>
              </w:rPr>
            </w:pPr>
          </w:p>
        </w:tc>
        <w:tc>
          <w:tcPr>
            <w:tcW w:w="1701" w:type="dxa"/>
            <w:vAlign w:val="center"/>
          </w:tcPr>
          <w:p w:rsidR="00236EBF" w:rsidRDefault="00236EBF">
            <w:pPr>
              <w:widowControl/>
              <w:jc w:val="center"/>
              <w:rPr>
                <w:kern w:val="0"/>
                <w:sz w:val="24"/>
                <w:szCs w:val="24"/>
              </w:rPr>
            </w:pPr>
          </w:p>
        </w:tc>
        <w:tc>
          <w:tcPr>
            <w:tcW w:w="2238" w:type="dxa"/>
            <w:vAlign w:val="center"/>
          </w:tcPr>
          <w:p w:rsidR="00236EBF" w:rsidRDefault="00236EBF">
            <w:pPr>
              <w:widowControl/>
              <w:jc w:val="center"/>
              <w:rPr>
                <w:kern w:val="0"/>
                <w:sz w:val="24"/>
                <w:szCs w:val="24"/>
              </w:rPr>
            </w:pPr>
          </w:p>
        </w:tc>
        <w:tc>
          <w:tcPr>
            <w:tcW w:w="1848" w:type="dxa"/>
            <w:vAlign w:val="center"/>
          </w:tcPr>
          <w:p w:rsidR="00236EBF" w:rsidRDefault="00236EBF">
            <w:pPr>
              <w:widowControl/>
              <w:jc w:val="center"/>
              <w:rPr>
                <w:sz w:val="24"/>
                <w:szCs w:val="24"/>
              </w:rPr>
            </w:pPr>
          </w:p>
        </w:tc>
      </w:tr>
      <w:tr w:rsidR="00236EBF">
        <w:trPr>
          <w:trHeight w:val="465"/>
          <w:jc w:val="center"/>
        </w:trPr>
        <w:tc>
          <w:tcPr>
            <w:tcW w:w="3227" w:type="dxa"/>
            <w:gridSpan w:val="2"/>
            <w:vAlign w:val="center"/>
          </w:tcPr>
          <w:p w:rsidR="00236EBF" w:rsidRDefault="00236EBF">
            <w:pPr>
              <w:widowControl/>
              <w:jc w:val="left"/>
              <w:rPr>
                <w:kern w:val="0"/>
                <w:sz w:val="24"/>
                <w:szCs w:val="24"/>
              </w:rPr>
            </w:pPr>
          </w:p>
        </w:tc>
        <w:tc>
          <w:tcPr>
            <w:tcW w:w="1701" w:type="dxa"/>
            <w:vAlign w:val="center"/>
          </w:tcPr>
          <w:p w:rsidR="00236EBF" w:rsidRDefault="00236EBF">
            <w:pPr>
              <w:widowControl/>
              <w:jc w:val="center"/>
              <w:rPr>
                <w:kern w:val="0"/>
                <w:sz w:val="24"/>
                <w:szCs w:val="24"/>
              </w:rPr>
            </w:pPr>
          </w:p>
        </w:tc>
        <w:tc>
          <w:tcPr>
            <w:tcW w:w="2238" w:type="dxa"/>
            <w:vAlign w:val="center"/>
          </w:tcPr>
          <w:p w:rsidR="00236EBF" w:rsidRDefault="00236EBF">
            <w:pPr>
              <w:widowControl/>
              <w:jc w:val="center"/>
              <w:rPr>
                <w:kern w:val="0"/>
                <w:sz w:val="24"/>
                <w:szCs w:val="24"/>
              </w:rPr>
            </w:pPr>
          </w:p>
        </w:tc>
        <w:tc>
          <w:tcPr>
            <w:tcW w:w="1848" w:type="dxa"/>
            <w:vAlign w:val="center"/>
          </w:tcPr>
          <w:p w:rsidR="00236EBF" w:rsidRDefault="00236EBF">
            <w:pPr>
              <w:widowControl/>
              <w:jc w:val="center"/>
              <w:rPr>
                <w:sz w:val="24"/>
                <w:szCs w:val="24"/>
              </w:rPr>
            </w:pPr>
          </w:p>
        </w:tc>
      </w:tr>
      <w:tr w:rsidR="00236EBF">
        <w:trPr>
          <w:trHeight w:val="465"/>
          <w:jc w:val="center"/>
        </w:trPr>
        <w:tc>
          <w:tcPr>
            <w:tcW w:w="3227" w:type="dxa"/>
            <w:gridSpan w:val="2"/>
            <w:vAlign w:val="center"/>
          </w:tcPr>
          <w:p w:rsidR="00236EBF" w:rsidRDefault="00236EBF">
            <w:pPr>
              <w:widowControl/>
              <w:jc w:val="left"/>
              <w:rPr>
                <w:kern w:val="0"/>
                <w:sz w:val="24"/>
                <w:szCs w:val="24"/>
              </w:rPr>
            </w:pPr>
          </w:p>
        </w:tc>
        <w:tc>
          <w:tcPr>
            <w:tcW w:w="1701" w:type="dxa"/>
            <w:vAlign w:val="center"/>
          </w:tcPr>
          <w:p w:rsidR="00236EBF" w:rsidRDefault="00236EBF">
            <w:pPr>
              <w:widowControl/>
              <w:jc w:val="center"/>
              <w:rPr>
                <w:kern w:val="0"/>
                <w:sz w:val="24"/>
                <w:szCs w:val="24"/>
              </w:rPr>
            </w:pPr>
          </w:p>
        </w:tc>
        <w:tc>
          <w:tcPr>
            <w:tcW w:w="2238" w:type="dxa"/>
            <w:vAlign w:val="center"/>
          </w:tcPr>
          <w:p w:rsidR="00236EBF" w:rsidRDefault="00236EBF">
            <w:pPr>
              <w:widowControl/>
              <w:jc w:val="center"/>
              <w:rPr>
                <w:kern w:val="0"/>
                <w:sz w:val="24"/>
                <w:szCs w:val="24"/>
              </w:rPr>
            </w:pPr>
          </w:p>
        </w:tc>
        <w:tc>
          <w:tcPr>
            <w:tcW w:w="1848" w:type="dxa"/>
            <w:vAlign w:val="center"/>
          </w:tcPr>
          <w:p w:rsidR="00236EBF" w:rsidRDefault="00236EBF">
            <w:pPr>
              <w:widowControl/>
              <w:jc w:val="center"/>
              <w:rPr>
                <w:sz w:val="24"/>
                <w:szCs w:val="24"/>
              </w:rPr>
            </w:pPr>
          </w:p>
        </w:tc>
      </w:tr>
      <w:tr w:rsidR="00236EBF">
        <w:trPr>
          <w:trHeight w:val="465"/>
          <w:jc w:val="center"/>
        </w:trPr>
        <w:tc>
          <w:tcPr>
            <w:tcW w:w="3227" w:type="dxa"/>
            <w:gridSpan w:val="2"/>
            <w:vAlign w:val="center"/>
          </w:tcPr>
          <w:p w:rsidR="00236EBF" w:rsidRDefault="00236EBF">
            <w:pPr>
              <w:widowControl/>
              <w:jc w:val="left"/>
              <w:rPr>
                <w:sz w:val="24"/>
              </w:rPr>
            </w:pPr>
          </w:p>
        </w:tc>
        <w:tc>
          <w:tcPr>
            <w:tcW w:w="1701" w:type="dxa"/>
            <w:vAlign w:val="center"/>
          </w:tcPr>
          <w:p w:rsidR="00236EBF" w:rsidRDefault="00236EBF">
            <w:pPr>
              <w:widowControl/>
              <w:jc w:val="center"/>
              <w:rPr>
                <w:kern w:val="0"/>
                <w:sz w:val="24"/>
                <w:szCs w:val="24"/>
              </w:rPr>
            </w:pPr>
          </w:p>
        </w:tc>
        <w:tc>
          <w:tcPr>
            <w:tcW w:w="2238" w:type="dxa"/>
            <w:vAlign w:val="center"/>
          </w:tcPr>
          <w:p w:rsidR="00236EBF" w:rsidRDefault="00236EBF">
            <w:pPr>
              <w:widowControl/>
              <w:jc w:val="center"/>
              <w:rPr>
                <w:kern w:val="0"/>
                <w:sz w:val="24"/>
                <w:szCs w:val="24"/>
              </w:rPr>
            </w:pPr>
          </w:p>
        </w:tc>
        <w:tc>
          <w:tcPr>
            <w:tcW w:w="1848" w:type="dxa"/>
            <w:vAlign w:val="center"/>
          </w:tcPr>
          <w:p w:rsidR="00236EBF" w:rsidRDefault="00236EBF">
            <w:pPr>
              <w:widowControl/>
              <w:jc w:val="center"/>
              <w:rPr>
                <w:kern w:val="0"/>
                <w:sz w:val="24"/>
                <w:szCs w:val="24"/>
              </w:rPr>
            </w:pPr>
          </w:p>
        </w:tc>
      </w:tr>
      <w:tr w:rsidR="00236EBF">
        <w:trPr>
          <w:trHeight w:val="465"/>
          <w:jc w:val="center"/>
        </w:trPr>
        <w:tc>
          <w:tcPr>
            <w:tcW w:w="3227" w:type="dxa"/>
            <w:gridSpan w:val="2"/>
            <w:vAlign w:val="center"/>
          </w:tcPr>
          <w:p w:rsidR="00236EBF" w:rsidRDefault="00236EBF">
            <w:pPr>
              <w:widowControl/>
              <w:jc w:val="left"/>
              <w:rPr>
                <w:sz w:val="24"/>
              </w:rPr>
            </w:pPr>
          </w:p>
        </w:tc>
        <w:tc>
          <w:tcPr>
            <w:tcW w:w="1701" w:type="dxa"/>
            <w:vAlign w:val="center"/>
          </w:tcPr>
          <w:p w:rsidR="00236EBF" w:rsidRDefault="00236EBF">
            <w:pPr>
              <w:widowControl/>
              <w:jc w:val="center"/>
              <w:rPr>
                <w:kern w:val="0"/>
                <w:sz w:val="24"/>
                <w:szCs w:val="24"/>
              </w:rPr>
            </w:pPr>
          </w:p>
        </w:tc>
        <w:tc>
          <w:tcPr>
            <w:tcW w:w="2238" w:type="dxa"/>
            <w:vAlign w:val="center"/>
          </w:tcPr>
          <w:p w:rsidR="00236EBF" w:rsidRDefault="00236EBF">
            <w:pPr>
              <w:widowControl/>
              <w:jc w:val="center"/>
              <w:rPr>
                <w:kern w:val="0"/>
                <w:sz w:val="24"/>
                <w:szCs w:val="24"/>
              </w:rPr>
            </w:pPr>
          </w:p>
        </w:tc>
        <w:tc>
          <w:tcPr>
            <w:tcW w:w="1848" w:type="dxa"/>
            <w:vAlign w:val="center"/>
          </w:tcPr>
          <w:p w:rsidR="00236EBF" w:rsidRDefault="00236EBF">
            <w:pPr>
              <w:widowControl/>
              <w:jc w:val="center"/>
              <w:rPr>
                <w:kern w:val="0"/>
                <w:sz w:val="24"/>
                <w:szCs w:val="24"/>
              </w:rPr>
            </w:pPr>
          </w:p>
        </w:tc>
      </w:tr>
      <w:tr w:rsidR="00236EBF">
        <w:trPr>
          <w:trHeight w:val="465"/>
          <w:jc w:val="center"/>
        </w:trPr>
        <w:tc>
          <w:tcPr>
            <w:tcW w:w="3227" w:type="dxa"/>
            <w:gridSpan w:val="2"/>
            <w:vAlign w:val="center"/>
          </w:tcPr>
          <w:p w:rsidR="00236EBF" w:rsidRDefault="00236EBF">
            <w:pPr>
              <w:widowControl/>
              <w:jc w:val="center"/>
              <w:rPr>
                <w:sz w:val="24"/>
              </w:rPr>
            </w:pPr>
          </w:p>
        </w:tc>
        <w:tc>
          <w:tcPr>
            <w:tcW w:w="1701" w:type="dxa"/>
            <w:vAlign w:val="center"/>
          </w:tcPr>
          <w:p w:rsidR="00236EBF" w:rsidRDefault="00236EBF">
            <w:pPr>
              <w:widowControl/>
              <w:jc w:val="center"/>
              <w:rPr>
                <w:kern w:val="0"/>
                <w:sz w:val="24"/>
                <w:szCs w:val="24"/>
              </w:rPr>
            </w:pPr>
          </w:p>
        </w:tc>
        <w:tc>
          <w:tcPr>
            <w:tcW w:w="2238" w:type="dxa"/>
            <w:vAlign w:val="center"/>
          </w:tcPr>
          <w:p w:rsidR="00236EBF" w:rsidRDefault="00236EBF">
            <w:pPr>
              <w:widowControl/>
              <w:jc w:val="center"/>
              <w:rPr>
                <w:kern w:val="0"/>
                <w:sz w:val="24"/>
                <w:szCs w:val="24"/>
              </w:rPr>
            </w:pPr>
          </w:p>
        </w:tc>
        <w:tc>
          <w:tcPr>
            <w:tcW w:w="1848" w:type="dxa"/>
            <w:vAlign w:val="center"/>
          </w:tcPr>
          <w:p w:rsidR="00236EBF" w:rsidRDefault="00236EBF">
            <w:pPr>
              <w:widowControl/>
              <w:jc w:val="center"/>
              <w:rPr>
                <w:kern w:val="0"/>
                <w:sz w:val="24"/>
                <w:szCs w:val="24"/>
              </w:rPr>
            </w:pPr>
          </w:p>
        </w:tc>
      </w:tr>
    </w:tbl>
    <w:p w:rsidR="00236EBF" w:rsidRDefault="00FB373F">
      <w:pPr>
        <w:ind w:left="180"/>
        <w:rPr>
          <w:sz w:val="22"/>
          <w:szCs w:val="24"/>
        </w:rPr>
      </w:pPr>
      <w:r>
        <w:rPr>
          <w:sz w:val="22"/>
          <w:szCs w:val="24"/>
        </w:rPr>
        <w:t>注：</w:t>
      </w:r>
      <w:r>
        <w:rPr>
          <w:sz w:val="22"/>
          <w:szCs w:val="24"/>
        </w:rPr>
        <w:t xml:space="preserve">1. </w:t>
      </w:r>
      <w:r>
        <w:rPr>
          <w:sz w:val="22"/>
          <w:szCs w:val="24"/>
        </w:rPr>
        <w:t>本表第一行填写本项目投标总价，须与附件</w:t>
      </w:r>
      <w:r>
        <w:rPr>
          <w:rFonts w:hint="eastAsia"/>
          <w:sz w:val="22"/>
          <w:szCs w:val="24"/>
        </w:rPr>
        <w:t>3</w:t>
      </w:r>
      <w:r>
        <w:rPr>
          <w:sz w:val="22"/>
          <w:szCs w:val="24"/>
        </w:rPr>
        <w:t>中投标总价保持一致。</w:t>
      </w:r>
    </w:p>
    <w:p w:rsidR="00236EBF" w:rsidRDefault="00FB373F" w:rsidP="009873C8">
      <w:pPr>
        <w:ind w:left="180" w:firstLineChars="200" w:firstLine="406"/>
      </w:pPr>
      <w:r>
        <w:rPr>
          <w:sz w:val="22"/>
          <w:szCs w:val="24"/>
        </w:rPr>
        <w:t xml:space="preserve">2. </w:t>
      </w:r>
      <w:r>
        <w:rPr>
          <w:sz w:val="22"/>
          <w:szCs w:val="24"/>
        </w:rPr>
        <w:t>下面应填写分项价格及分项名称（分项名称可根据实际情况增减、修改），分项价格汇总应等于总价。</w:t>
      </w:r>
    </w:p>
    <w:p w:rsidR="00236EBF" w:rsidRDefault="00FB373F" w:rsidP="009873C8">
      <w:pPr>
        <w:spacing w:line="360" w:lineRule="auto"/>
        <w:ind w:firstLineChars="1700" w:firstLine="3794"/>
        <w:rPr>
          <w:sz w:val="24"/>
        </w:rPr>
      </w:pPr>
      <w:r>
        <w:rPr>
          <w:sz w:val="24"/>
        </w:rPr>
        <w:t>投标人名称：</w:t>
      </w:r>
    </w:p>
    <w:p w:rsidR="00236EBF" w:rsidRDefault="00236EBF" w:rsidP="009873C8">
      <w:pPr>
        <w:spacing w:line="360" w:lineRule="auto"/>
        <w:ind w:firstLineChars="1700" w:firstLine="3794"/>
        <w:rPr>
          <w:sz w:val="24"/>
        </w:rPr>
      </w:pPr>
    </w:p>
    <w:p w:rsidR="00236EBF" w:rsidRDefault="00FB373F" w:rsidP="009873C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36EBF" w:rsidRDefault="00FB373F">
      <w:pPr>
        <w:widowControl/>
        <w:jc w:val="left"/>
        <w:rPr>
          <w:sz w:val="24"/>
        </w:rPr>
      </w:pPr>
      <w:r>
        <w:rPr>
          <w:sz w:val="24"/>
        </w:rPr>
        <w:br w:type="page"/>
      </w:r>
    </w:p>
    <w:p w:rsidR="00236EBF" w:rsidRDefault="00FB373F">
      <w:pPr>
        <w:tabs>
          <w:tab w:val="left" w:pos="360"/>
        </w:tabs>
        <w:spacing w:line="360" w:lineRule="auto"/>
        <w:rPr>
          <w:b/>
          <w:sz w:val="24"/>
        </w:rPr>
      </w:pPr>
      <w:r>
        <w:rPr>
          <w:b/>
          <w:sz w:val="24"/>
        </w:rPr>
        <w:t>附件</w:t>
      </w:r>
      <w:r>
        <w:rPr>
          <w:rFonts w:hint="eastAsia"/>
          <w:b/>
          <w:sz w:val="24"/>
        </w:rPr>
        <w:t>5</w:t>
      </w:r>
    </w:p>
    <w:p w:rsidR="00236EBF" w:rsidRDefault="00FB373F">
      <w:pPr>
        <w:autoSpaceDN w:val="0"/>
        <w:spacing w:line="360" w:lineRule="auto"/>
        <w:jc w:val="center"/>
        <w:rPr>
          <w:b/>
          <w:bCs/>
          <w:sz w:val="24"/>
        </w:rPr>
      </w:pPr>
      <w:r>
        <w:rPr>
          <w:b/>
          <w:bCs/>
          <w:sz w:val="24"/>
        </w:rPr>
        <w:t>商务要求点对点应答表</w:t>
      </w:r>
    </w:p>
    <w:p w:rsidR="00236EBF" w:rsidRDefault="00236EBF">
      <w:pPr>
        <w:spacing w:line="460" w:lineRule="exact"/>
        <w:rPr>
          <w:sz w:val="24"/>
        </w:rPr>
      </w:pPr>
    </w:p>
    <w:p w:rsidR="00236EBF" w:rsidRDefault="00FB373F">
      <w:pPr>
        <w:spacing w:line="460" w:lineRule="exact"/>
        <w:rPr>
          <w:sz w:val="24"/>
        </w:rPr>
      </w:pPr>
      <w:r>
        <w:rPr>
          <w:sz w:val="24"/>
        </w:rPr>
        <w:t>项目名称：</w:t>
      </w:r>
      <w:r>
        <w:rPr>
          <w:sz w:val="24"/>
          <w:u w:val="single"/>
        </w:rPr>
        <w:t xml:space="preserve">                    </w:t>
      </w:r>
    </w:p>
    <w:p w:rsidR="00236EBF" w:rsidRDefault="00FB373F">
      <w:pPr>
        <w:spacing w:line="460" w:lineRule="exact"/>
        <w:rPr>
          <w:sz w:val="24"/>
        </w:rPr>
      </w:pPr>
      <w:r>
        <w:rPr>
          <w:sz w:val="24"/>
        </w:rPr>
        <w:t>项目编号：</w:t>
      </w:r>
      <w:r>
        <w:rPr>
          <w:sz w:val="24"/>
          <w:u w:val="single"/>
        </w:rPr>
        <w:t xml:space="preserve">                    </w:t>
      </w:r>
    </w:p>
    <w:p w:rsidR="00236EBF" w:rsidRDefault="00FB373F">
      <w:pPr>
        <w:spacing w:line="460" w:lineRule="exact"/>
        <w:rPr>
          <w:sz w:val="24"/>
          <w:u w:val="single"/>
        </w:rPr>
      </w:pPr>
      <w:r>
        <w:rPr>
          <w:sz w:val="24"/>
        </w:rPr>
        <w:t>包号：</w:t>
      </w:r>
      <w:r>
        <w:rPr>
          <w:sz w:val="24"/>
          <w:u w:val="single"/>
        </w:rPr>
        <w:t xml:space="preserve">                        </w:t>
      </w:r>
    </w:p>
    <w:p w:rsidR="00236EBF" w:rsidRDefault="00236EBF">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236EBF">
        <w:trPr>
          <w:trHeight w:val="373"/>
        </w:trPr>
        <w:tc>
          <w:tcPr>
            <w:tcW w:w="974" w:type="pct"/>
            <w:shd w:val="clear" w:color="auto" w:fill="auto"/>
            <w:vAlign w:val="center"/>
          </w:tcPr>
          <w:p w:rsidR="00236EBF" w:rsidRDefault="00FB373F">
            <w:pPr>
              <w:widowControl/>
              <w:jc w:val="center"/>
              <w:rPr>
                <w:color w:val="000000"/>
                <w:kern w:val="0"/>
                <w:szCs w:val="21"/>
              </w:rPr>
            </w:pPr>
            <w:r>
              <w:rPr>
                <w:color w:val="000000"/>
                <w:kern w:val="0"/>
                <w:szCs w:val="21"/>
              </w:rPr>
              <w:t>序号</w:t>
            </w:r>
          </w:p>
        </w:tc>
        <w:tc>
          <w:tcPr>
            <w:tcW w:w="1274" w:type="pct"/>
            <w:shd w:val="clear" w:color="auto" w:fill="auto"/>
            <w:vAlign w:val="center"/>
          </w:tcPr>
          <w:p w:rsidR="00236EBF" w:rsidRDefault="00FB373F">
            <w:pPr>
              <w:widowControl/>
              <w:jc w:val="center"/>
              <w:rPr>
                <w:color w:val="000000"/>
                <w:kern w:val="0"/>
                <w:szCs w:val="21"/>
              </w:rPr>
            </w:pPr>
            <w:r>
              <w:rPr>
                <w:color w:val="000000"/>
                <w:kern w:val="0"/>
                <w:szCs w:val="21"/>
              </w:rPr>
              <w:t>招标要求</w:t>
            </w:r>
          </w:p>
        </w:tc>
        <w:tc>
          <w:tcPr>
            <w:tcW w:w="1457" w:type="pct"/>
            <w:shd w:val="clear" w:color="auto" w:fill="auto"/>
            <w:vAlign w:val="center"/>
          </w:tcPr>
          <w:p w:rsidR="00236EBF" w:rsidRDefault="00FB373F">
            <w:pPr>
              <w:widowControl/>
              <w:jc w:val="center"/>
              <w:rPr>
                <w:color w:val="000000"/>
                <w:kern w:val="0"/>
                <w:szCs w:val="21"/>
              </w:rPr>
            </w:pPr>
            <w:r>
              <w:rPr>
                <w:color w:val="000000"/>
                <w:kern w:val="0"/>
                <w:szCs w:val="21"/>
              </w:rPr>
              <w:t>投标应答</w:t>
            </w:r>
          </w:p>
        </w:tc>
        <w:tc>
          <w:tcPr>
            <w:tcW w:w="648" w:type="pct"/>
            <w:shd w:val="clear" w:color="auto" w:fill="auto"/>
            <w:vAlign w:val="center"/>
          </w:tcPr>
          <w:p w:rsidR="00236EBF" w:rsidRDefault="00FB373F">
            <w:pPr>
              <w:widowControl/>
              <w:jc w:val="center"/>
              <w:rPr>
                <w:color w:val="000000"/>
                <w:kern w:val="0"/>
                <w:szCs w:val="21"/>
              </w:rPr>
            </w:pPr>
            <w:r>
              <w:rPr>
                <w:color w:val="000000"/>
                <w:kern w:val="0"/>
                <w:szCs w:val="21"/>
              </w:rPr>
              <w:t>偏离说明</w:t>
            </w:r>
          </w:p>
        </w:tc>
        <w:tc>
          <w:tcPr>
            <w:tcW w:w="647" w:type="pct"/>
            <w:shd w:val="clear" w:color="auto" w:fill="auto"/>
            <w:vAlign w:val="center"/>
          </w:tcPr>
          <w:p w:rsidR="00236EBF" w:rsidRDefault="00FB373F">
            <w:pPr>
              <w:widowControl/>
              <w:jc w:val="center"/>
              <w:rPr>
                <w:color w:val="000000"/>
                <w:kern w:val="0"/>
                <w:szCs w:val="21"/>
              </w:rPr>
            </w:pPr>
            <w:r>
              <w:rPr>
                <w:color w:val="000000"/>
                <w:kern w:val="0"/>
                <w:szCs w:val="21"/>
              </w:rPr>
              <w:t>备注</w:t>
            </w:r>
          </w:p>
        </w:tc>
      </w:tr>
      <w:tr w:rsidR="00236EBF">
        <w:tc>
          <w:tcPr>
            <w:tcW w:w="5000" w:type="pct"/>
            <w:gridSpan w:val="5"/>
            <w:shd w:val="clear" w:color="auto" w:fill="auto"/>
            <w:vAlign w:val="center"/>
          </w:tcPr>
          <w:p w:rsidR="00236EBF" w:rsidRDefault="00FB373F">
            <w:pPr>
              <w:widowControl/>
              <w:jc w:val="left"/>
              <w:rPr>
                <w:color w:val="000000"/>
                <w:kern w:val="0"/>
                <w:szCs w:val="21"/>
              </w:rPr>
            </w:pPr>
            <w:r>
              <w:rPr>
                <w:color w:val="000000"/>
                <w:kern w:val="0"/>
                <w:szCs w:val="21"/>
              </w:rPr>
              <w:t>（一）报价要求</w:t>
            </w:r>
          </w:p>
        </w:tc>
      </w:tr>
      <w:tr w:rsidR="00236EBF">
        <w:trPr>
          <w:trHeight w:val="46"/>
        </w:trPr>
        <w:tc>
          <w:tcPr>
            <w:tcW w:w="974"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r>
      <w:tr w:rsidR="00236EBF">
        <w:tc>
          <w:tcPr>
            <w:tcW w:w="5000" w:type="pct"/>
            <w:gridSpan w:val="5"/>
            <w:shd w:val="clear" w:color="auto" w:fill="auto"/>
            <w:vAlign w:val="center"/>
          </w:tcPr>
          <w:p w:rsidR="00236EBF" w:rsidRDefault="00FB373F">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rsidR="00236EBF">
        <w:tc>
          <w:tcPr>
            <w:tcW w:w="974"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r>
      <w:tr w:rsidR="00236EBF">
        <w:tc>
          <w:tcPr>
            <w:tcW w:w="5000" w:type="pct"/>
            <w:gridSpan w:val="5"/>
            <w:shd w:val="clear" w:color="auto" w:fill="auto"/>
            <w:vAlign w:val="center"/>
          </w:tcPr>
          <w:p w:rsidR="00236EBF" w:rsidRDefault="00FB373F">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rsidR="00236EBF">
        <w:tc>
          <w:tcPr>
            <w:tcW w:w="974"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r>
      <w:tr w:rsidR="00236EBF">
        <w:tc>
          <w:tcPr>
            <w:tcW w:w="5000" w:type="pct"/>
            <w:gridSpan w:val="5"/>
            <w:shd w:val="clear" w:color="auto" w:fill="auto"/>
            <w:vAlign w:val="center"/>
          </w:tcPr>
          <w:p w:rsidR="00236EBF" w:rsidRDefault="00FB373F">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rsidR="00236EBF">
        <w:tc>
          <w:tcPr>
            <w:tcW w:w="974"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1274"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1457"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648"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c>
          <w:tcPr>
            <w:tcW w:w="647" w:type="pct"/>
            <w:shd w:val="clear" w:color="auto" w:fill="auto"/>
            <w:vAlign w:val="center"/>
          </w:tcPr>
          <w:p w:rsidR="00236EBF" w:rsidRDefault="00FB373F">
            <w:pPr>
              <w:widowControl/>
              <w:jc w:val="left"/>
              <w:rPr>
                <w:color w:val="000000"/>
                <w:kern w:val="0"/>
                <w:szCs w:val="21"/>
              </w:rPr>
            </w:pPr>
            <w:r>
              <w:rPr>
                <w:color w:val="000000"/>
                <w:kern w:val="0"/>
                <w:szCs w:val="21"/>
              </w:rPr>
              <w:t xml:space="preserve">　</w:t>
            </w:r>
          </w:p>
        </w:tc>
      </w:tr>
      <w:tr w:rsidR="00236EBF">
        <w:tc>
          <w:tcPr>
            <w:tcW w:w="5000" w:type="pct"/>
            <w:gridSpan w:val="5"/>
            <w:shd w:val="clear" w:color="auto" w:fill="auto"/>
            <w:vAlign w:val="center"/>
          </w:tcPr>
          <w:p w:rsidR="00236EBF" w:rsidRDefault="00FB373F">
            <w:pPr>
              <w:widowControl/>
              <w:jc w:val="left"/>
              <w:rPr>
                <w:color w:val="000000"/>
                <w:kern w:val="0"/>
                <w:szCs w:val="21"/>
              </w:rPr>
            </w:pPr>
            <w:r>
              <w:rPr>
                <w:rFonts w:hint="eastAsia"/>
                <w:color w:val="000000"/>
                <w:kern w:val="0"/>
                <w:szCs w:val="21"/>
              </w:rPr>
              <w:t>（五）验收方法及标准</w:t>
            </w:r>
          </w:p>
        </w:tc>
      </w:tr>
      <w:tr w:rsidR="00236EBF">
        <w:tc>
          <w:tcPr>
            <w:tcW w:w="974" w:type="pct"/>
            <w:shd w:val="clear" w:color="auto" w:fill="auto"/>
            <w:vAlign w:val="center"/>
          </w:tcPr>
          <w:p w:rsidR="00236EBF" w:rsidRDefault="00236EBF">
            <w:pPr>
              <w:widowControl/>
              <w:jc w:val="left"/>
              <w:rPr>
                <w:color w:val="000000"/>
                <w:kern w:val="0"/>
                <w:szCs w:val="21"/>
              </w:rPr>
            </w:pPr>
          </w:p>
        </w:tc>
        <w:tc>
          <w:tcPr>
            <w:tcW w:w="1274" w:type="pct"/>
            <w:shd w:val="clear" w:color="auto" w:fill="auto"/>
            <w:vAlign w:val="center"/>
          </w:tcPr>
          <w:p w:rsidR="00236EBF" w:rsidRDefault="00236EBF">
            <w:pPr>
              <w:widowControl/>
              <w:jc w:val="left"/>
              <w:rPr>
                <w:color w:val="000000"/>
                <w:kern w:val="0"/>
                <w:szCs w:val="21"/>
              </w:rPr>
            </w:pPr>
          </w:p>
        </w:tc>
        <w:tc>
          <w:tcPr>
            <w:tcW w:w="1457" w:type="pct"/>
            <w:shd w:val="clear" w:color="auto" w:fill="auto"/>
            <w:vAlign w:val="center"/>
          </w:tcPr>
          <w:p w:rsidR="00236EBF" w:rsidRDefault="00236EBF">
            <w:pPr>
              <w:widowControl/>
              <w:jc w:val="left"/>
              <w:rPr>
                <w:color w:val="000000"/>
                <w:kern w:val="0"/>
                <w:szCs w:val="21"/>
              </w:rPr>
            </w:pPr>
          </w:p>
        </w:tc>
        <w:tc>
          <w:tcPr>
            <w:tcW w:w="648" w:type="pct"/>
            <w:shd w:val="clear" w:color="auto" w:fill="auto"/>
            <w:vAlign w:val="center"/>
          </w:tcPr>
          <w:p w:rsidR="00236EBF" w:rsidRDefault="00236EBF">
            <w:pPr>
              <w:widowControl/>
              <w:jc w:val="left"/>
              <w:rPr>
                <w:color w:val="000000"/>
                <w:kern w:val="0"/>
                <w:szCs w:val="21"/>
              </w:rPr>
            </w:pPr>
          </w:p>
        </w:tc>
        <w:tc>
          <w:tcPr>
            <w:tcW w:w="647" w:type="pct"/>
            <w:shd w:val="clear" w:color="auto" w:fill="auto"/>
            <w:vAlign w:val="center"/>
          </w:tcPr>
          <w:p w:rsidR="00236EBF" w:rsidRDefault="00236EBF">
            <w:pPr>
              <w:widowControl/>
              <w:jc w:val="left"/>
              <w:rPr>
                <w:color w:val="000000"/>
                <w:kern w:val="0"/>
                <w:szCs w:val="21"/>
              </w:rPr>
            </w:pPr>
          </w:p>
        </w:tc>
      </w:tr>
    </w:tbl>
    <w:p w:rsidR="00236EBF" w:rsidRDefault="00FB373F" w:rsidP="009873C8">
      <w:pPr>
        <w:spacing w:line="360" w:lineRule="auto"/>
        <w:ind w:firstLineChars="200" w:firstLine="446"/>
        <w:rPr>
          <w:sz w:val="24"/>
        </w:rPr>
      </w:pPr>
      <w:r>
        <w:rPr>
          <w:sz w:val="24"/>
        </w:rPr>
        <w:t>注：</w:t>
      </w:r>
    </w:p>
    <w:p w:rsidR="00236EBF" w:rsidRDefault="00FB373F" w:rsidP="009873C8">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236EBF" w:rsidRDefault="00FB373F" w:rsidP="009873C8">
      <w:pPr>
        <w:spacing w:line="360" w:lineRule="auto"/>
        <w:ind w:firstLineChars="200" w:firstLine="446"/>
        <w:rPr>
          <w:sz w:val="24"/>
        </w:rPr>
      </w:pPr>
      <w:r>
        <w:rPr>
          <w:rFonts w:hint="eastAsia"/>
          <w:sz w:val="24"/>
        </w:rPr>
        <w:t>2</w:t>
      </w:r>
      <w:r>
        <w:rPr>
          <w:sz w:val="24"/>
        </w:rPr>
        <w:t xml:space="preserve">. </w:t>
      </w:r>
      <w:r>
        <w:rPr>
          <w:sz w:val="24"/>
        </w:rPr>
        <w:t>不如实填写偏离情况的投标文件将视为虚假材料。</w:t>
      </w:r>
    </w:p>
    <w:p w:rsidR="00236EBF" w:rsidRDefault="00FB373F" w:rsidP="009873C8">
      <w:pPr>
        <w:spacing w:line="360" w:lineRule="auto"/>
        <w:ind w:firstLineChars="200" w:firstLine="446"/>
        <w:rPr>
          <w:sz w:val="24"/>
        </w:rPr>
      </w:pPr>
      <w:r>
        <w:rPr>
          <w:rFonts w:hint="eastAsia"/>
          <w:sz w:val="24"/>
        </w:rPr>
        <w:t>3</w:t>
      </w:r>
      <w:r>
        <w:rPr>
          <w:sz w:val="24"/>
        </w:rPr>
        <w:t>. “</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236EBF" w:rsidRDefault="00236EBF">
      <w:pPr>
        <w:spacing w:line="360" w:lineRule="auto"/>
        <w:rPr>
          <w:sz w:val="24"/>
        </w:rPr>
      </w:pPr>
    </w:p>
    <w:p w:rsidR="00236EBF" w:rsidRDefault="00FB373F" w:rsidP="009873C8">
      <w:pPr>
        <w:spacing w:line="360" w:lineRule="auto"/>
        <w:ind w:firstLineChars="1700" w:firstLine="3794"/>
        <w:rPr>
          <w:sz w:val="24"/>
        </w:rPr>
      </w:pPr>
      <w:r>
        <w:rPr>
          <w:sz w:val="24"/>
        </w:rPr>
        <w:t>投标人名称：</w:t>
      </w:r>
    </w:p>
    <w:p w:rsidR="00236EBF" w:rsidRDefault="00236EBF" w:rsidP="009873C8">
      <w:pPr>
        <w:spacing w:line="360" w:lineRule="auto"/>
        <w:ind w:firstLineChars="1700" w:firstLine="3794"/>
        <w:rPr>
          <w:sz w:val="24"/>
        </w:rPr>
      </w:pPr>
    </w:p>
    <w:p w:rsidR="00236EBF" w:rsidRDefault="00FB373F" w:rsidP="009873C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36EBF" w:rsidRDefault="00FB373F">
      <w:pPr>
        <w:tabs>
          <w:tab w:val="left" w:pos="360"/>
        </w:tabs>
        <w:spacing w:line="360" w:lineRule="auto"/>
        <w:rPr>
          <w:b/>
          <w:sz w:val="24"/>
        </w:rPr>
      </w:pPr>
      <w:r>
        <w:rPr>
          <w:sz w:val="24"/>
        </w:rPr>
        <w:br w:type="page"/>
      </w:r>
      <w:r>
        <w:rPr>
          <w:b/>
          <w:sz w:val="24"/>
        </w:rPr>
        <w:t>附件</w:t>
      </w:r>
      <w:r>
        <w:rPr>
          <w:rFonts w:hint="eastAsia"/>
          <w:b/>
          <w:sz w:val="24"/>
        </w:rPr>
        <w:t>6</w:t>
      </w:r>
    </w:p>
    <w:p w:rsidR="00236EBF" w:rsidRDefault="00FB373F">
      <w:pPr>
        <w:spacing w:line="360" w:lineRule="auto"/>
        <w:jc w:val="center"/>
        <w:rPr>
          <w:b/>
          <w:bCs/>
          <w:sz w:val="24"/>
          <w:szCs w:val="24"/>
        </w:rPr>
      </w:pPr>
      <w:r>
        <w:rPr>
          <w:rFonts w:ascii="宋体" w:hAnsi="宋体"/>
          <w:b/>
          <w:bCs/>
          <w:sz w:val="24"/>
          <w:szCs w:val="24"/>
        </w:rPr>
        <w:t>技术要求偏离应答表</w:t>
      </w:r>
    </w:p>
    <w:p w:rsidR="00236EBF" w:rsidRDefault="00FB373F">
      <w:pPr>
        <w:spacing w:line="460" w:lineRule="exact"/>
        <w:rPr>
          <w:sz w:val="24"/>
        </w:rPr>
      </w:pPr>
      <w:r>
        <w:rPr>
          <w:sz w:val="24"/>
        </w:rPr>
        <w:t>项目名称：</w:t>
      </w:r>
      <w:r>
        <w:rPr>
          <w:sz w:val="24"/>
          <w:u w:val="single"/>
        </w:rPr>
        <w:t xml:space="preserve">                    </w:t>
      </w:r>
    </w:p>
    <w:p w:rsidR="00236EBF" w:rsidRDefault="00FB373F">
      <w:pPr>
        <w:spacing w:line="460" w:lineRule="exact"/>
        <w:rPr>
          <w:sz w:val="24"/>
        </w:rPr>
      </w:pPr>
      <w:r>
        <w:rPr>
          <w:sz w:val="24"/>
        </w:rPr>
        <w:t>项目编号：</w:t>
      </w:r>
      <w:r>
        <w:rPr>
          <w:sz w:val="24"/>
          <w:u w:val="single"/>
        </w:rPr>
        <w:t xml:space="preserve">                    </w:t>
      </w:r>
    </w:p>
    <w:p w:rsidR="00236EBF" w:rsidRDefault="00FB373F">
      <w:pPr>
        <w:spacing w:line="460" w:lineRule="exact"/>
        <w:rPr>
          <w:sz w:val="24"/>
          <w:u w:val="single"/>
        </w:rPr>
      </w:pPr>
      <w:r>
        <w:rPr>
          <w:sz w:val="24"/>
        </w:rPr>
        <w:t>包号：</w:t>
      </w:r>
      <w:r>
        <w:rPr>
          <w:sz w:val="24"/>
          <w:u w:val="single"/>
        </w:rPr>
        <w:t xml:space="preserve">                        </w:t>
      </w:r>
    </w:p>
    <w:p w:rsidR="00236EBF" w:rsidRDefault="00236EBF">
      <w:pPr>
        <w:spacing w:line="460" w:lineRule="exact"/>
        <w:rPr>
          <w:sz w:val="24"/>
          <w:szCs w:val="24"/>
          <w:u w:val="single"/>
        </w:rPr>
      </w:pPr>
    </w:p>
    <w:p w:rsidR="00236EBF" w:rsidRDefault="00FB373F">
      <w:pPr>
        <w:spacing w:line="360" w:lineRule="auto"/>
        <w:ind w:firstLineChars="200" w:firstLine="448"/>
        <w:rPr>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236EB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36EBF" w:rsidRDefault="00FB373F">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236EBF" w:rsidRDefault="00FB373F">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236EBF" w:rsidRDefault="00FB373F">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236EBF" w:rsidRDefault="00FB373F">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236EBF" w:rsidRDefault="00FB373F">
            <w:pPr>
              <w:widowControl/>
              <w:snapToGrid w:val="0"/>
              <w:jc w:val="center"/>
              <w:rPr>
                <w:kern w:val="0"/>
                <w:sz w:val="24"/>
                <w:szCs w:val="24"/>
              </w:rPr>
            </w:pPr>
            <w:r>
              <w:rPr>
                <w:rFonts w:ascii="宋体" w:hAnsi="宋体"/>
                <w:kern w:val="0"/>
                <w:sz w:val="24"/>
                <w:szCs w:val="24"/>
              </w:rPr>
              <w:t>备注</w:t>
            </w:r>
          </w:p>
        </w:tc>
      </w:tr>
      <w:tr w:rsidR="00236EB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236EBF" w:rsidRDefault="00FB373F">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236EBF" w:rsidRDefault="00FB373F">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236EBF" w:rsidRDefault="00FB373F">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r>
      <w:tr w:rsidR="00236EB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r>
      <w:tr w:rsidR="00236EB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r>
      <w:tr w:rsidR="00236EB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r>
      <w:tr w:rsidR="00236EBF">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236EBF" w:rsidRDefault="00236EBF">
            <w:pPr>
              <w:widowControl/>
              <w:snapToGrid w:val="0"/>
              <w:jc w:val="center"/>
              <w:rPr>
                <w:kern w:val="0"/>
                <w:sz w:val="24"/>
                <w:szCs w:val="24"/>
              </w:rPr>
            </w:pPr>
          </w:p>
        </w:tc>
      </w:tr>
    </w:tbl>
    <w:p w:rsidR="00236EBF" w:rsidRDefault="00FB373F" w:rsidP="009873C8">
      <w:pPr>
        <w:spacing w:line="360" w:lineRule="auto"/>
        <w:ind w:firstLineChars="200" w:firstLine="446"/>
        <w:rPr>
          <w:sz w:val="24"/>
          <w:szCs w:val="24"/>
        </w:rPr>
      </w:pPr>
      <w:r>
        <w:rPr>
          <w:rFonts w:ascii="宋体" w:hAnsi="宋体"/>
          <w:sz w:val="24"/>
          <w:szCs w:val="24"/>
        </w:rPr>
        <w:t>注：</w:t>
      </w:r>
    </w:p>
    <w:p w:rsidR="00236EBF" w:rsidRDefault="00FB373F" w:rsidP="009873C8">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236EBF" w:rsidRDefault="00FB373F" w:rsidP="009873C8">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ascii="宋体" w:hAnsi="宋体" w:hint="eastAsia"/>
          <w:sz w:val="24"/>
          <w:szCs w:val="24"/>
        </w:rPr>
        <w:t>投标</w:t>
      </w:r>
      <w:r>
        <w:rPr>
          <w:rFonts w:ascii="宋体" w:hAnsi="宋体"/>
          <w:sz w:val="24"/>
          <w:szCs w:val="24"/>
        </w:rPr>
        <w:t>文件将视为虚假材料。</w:t>
      </w:r>
    </w:p>
    <w:p w:rsidR="00236EBF" w:rsidRDefault="00FB373F" w:rsidP="009873C8">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hint="eastAsia"/>
          <w:sz w:val="24"/>
          <w:szCs w:val="24"/>
        </w:rPr>
        <w:t>投标</w:t>
      </w:r>
      <w:r>
        <w:rPr>
          <w:rFonts w:ascii="宋体" w:hAnsi="宋体"/>
          <w:sz w:val="24"/>
          <w:szCs w:val="24"/>
        </w:rPr>
        <w:t>应答”指投标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。“偏离说明”指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236EBF" w:rsidRDefault="00236EBF">
      <w:pPr>
        <w:spacing w:line="360" w:lineRule="auto"/>
        <w:rPr>
          <w:sz w:val="24"/>
        </w:rPr>
      </w:pPr>
    </w:p>
    <w:p w:rsidR="00236EBF" w:rsidRDefault="00FB373F" w:rsidP="009873C8">
      <w:pPr>
        <w:spacing w:line="360" w:lineRule="auto"/>
        <w:ind w:firstLineChars="1700" w:firstLine="3794"/>
        <w:rPr>
          <w:sz w:val="24"/>
        </w:rPr>
      </w:pPr>
      <w:r>
        <w:rPr>
          <w:sz w:val="24"/>
        </w:rPr>
        <w:t>投标人名称：</w:t>
      </w:r>
    </w:p>
    <w:p w:rsidR="00236EBF" w:rsidRDefault="00236EBF" w:rsidP="009873C8">
      <w:pPr>
        <w:spacing w:line="360" w:lineRule="auto"/>
        <w:ind w:firstLineChars="1700" w:firstLine="3794"/>
        <w:rPr>
          <w:sz w:val="24"/>
        </w:rPr>
      </w:pPr>
    </w:p>
    <w:p w:rsidR="00236EBF" w:rsidRDefault="00FB373F" w:rsidP="009873C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36EBF" w:rsidRDefault="00FB373F">
      <w:pPr>
        <w:tabs>
          <w:tab w:val="left" w:pos="360"/>
        </w:tabs>
        <w:spacing w:line="360" w:lineRule="auto"/>
        <w:rPr>
          <w:b/>
          <w:sz w:val="24"/>
        </w:rPr>
      </w:pPr>
      <w:r>
        <w:rPr>
          <w:sz w:val="24"/>
        </w:rPr>
        <w:br w:type="page"/>
      </w:r>
      <w:r>
        <w:rPr>
          <w:b/>
          <w:sz w:val="24"/>
        </w:rPr>
        <w:t>附件</w:t>
      </w:r>
      <w:r>
        <w:rPr>
          <w:rFonts w:hint="eastAsia"/>
          <w:b/>
          <w:sz w:val="24"/>
        </w:rPr>
        <w:t>7</w:t>
      </w:r>
    </w:p>
    <w:p w:rsidR="00236EBF" w:rsidRDefault="00FB373F">
      <w:pPr>
        <w:autoSpaceDN w:val="0"/>
        <w:spacing w:line="360" w:lineRule="auto"/>
        <w:jc w:val="center"/>
        <w:rPr>
          <w:b/>
          <w:bCs/>
          <w:sz w:val="24"/>
        </w:rPr>
      </w:pPr>
      <w:r>
        <w:rPr>
          <w:b/>
          <w:sz w:val="24"/>
        </w:rPr>
        <w:t>主要相关项目业绩一览表</w:t>
      </w:r>
    </w:p>
    <w:p w:rsidR="00236EBF" w:rsidRDefault="00236EBF">
      <w:pPr>
        <w:spacing w:line="460" w:lineRule="exact"/>
        <w:ind w:left="192"/>
        <w:rPr>
          <w:sz w:val="24"/>
        </w:rPr>
      </w:pPr>
    </w:p>
    <w:p w:rsidR="00236EBF" w:rsidRDefault="00FB373F">
      <w:pPr>
        <w:spacing w:line="460" w:lineRule="exact"/>
        <w:rPr>
          <w:sz w:val="24"/>
        </w:rPr>
      </w:pPr>
      <w:r>
        <w:rPr>
          <w:sz w:val="24"/>
        </w:rPr>
        <w:t>项目名称：</w:t>
      </w:r>
      <w:r>
        <w:rPr>
          <w:sz w:val="24"/>
          <w:u w:val="single"/>
        </w:rPr>
        <w:t xml:space="preserve">                    </w:t>
      </w:r>
    </w:p>
    <w:p w:rsidR="00236EBF" w:rsidRDefault="00FB373F">
      <w:pPr>
        <w:spacing w:line="460" w:lineRule="exact"/>
        <w:rPr>
          <w:sz w:val="24"/>
        </w:rPr>
      </w:pPr>
      <w:r>
        <w:rPr>
          <w:sz w:val="24"/>
        </w:rPr>
        <w:t>项目编号：</w:t>
      </w:r>
      <w:r>
        <w:rPr>
          <w:sz w:val="24"/>
          <w:u w:val="single"/>
        </w:rPr>
        <w:t xml:space="preserve">                    </w:t>
      </w:r>
    </w:p>
    <w:p w:rsidR="00236EBF" w:rsidRDefault="00FB373F">
      <w:pPr>
        <w:spacing w:line="460" w:lineRule="exact"/>
        <w:rPr>
          <w:sz w:val="24"/>
          <w:u w:val="single"/>
        </w:rPr>
      </w:pPr>
      <w:r>
        <w:rPr>
          <w:sz w:val="24"/>
        </w:rPr>
        <w:t>包号：</w:t>
      </w:r>
      <w:r>
        <w:rPr>
          <w:sz w:val="24"/>
          <w:u w:val="single"/>
        </w:rPr>
        <w:t xml:space="preserve">                        </w:t>
      </w:r>
    </w:p>
    <w:p w:rsidR="00236EBF" w:rsidRDefault="00236EBF">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236EB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36EBF" w:rsidRDefault="00FB373F">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236EBF" w:rsidRDefault="00FB373F">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236EBF" w:rsidRDefault="00FB373F">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236EBF" w:rsidRDefault="00FB373F">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236EBF" w:rsidRDefault="00FB373F">
            <w:pPr>
              <w:snapToGrid w:val="0"/>
              <w:jc w:val="center"/>
              <w:rPr>
                <w:sz w:val="24"/>
              </w:rPr>
            </w:pPr>
            <w:r>
              <w:rPr>
                <w:sz w:val="24"/>
              </w:rPr>
              <w:t>项目起止时间</w:t>
            </w:r>
          </w:p>
        </w:tc>
      </w:tr>
      <w:tr w:rsidR="00236EB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r>
      <w:tr w:rsidR="00236EB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r>
      <w:tr w:rsidR="00236EB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r>
      <w:tr w:rsidR="00236EB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r>
      <w:tr w:rsidR="00236EB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r>
      <w:tr w:rsidR="00236EB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r>
      <w:tr w:rsidR="00236EB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r>
      <w:tr w:rsidR="00236EB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r>
      <w:tr w:rsidR="00236EB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r>
      <w:tr w:rsidR="00236EB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r>
      <w:tr w:rsidR="00236EBF">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36EBF" w:rsidRDefault="00236EBF">
            <w:pPr>
              <w:snapToGrid w:val="0"/>
              <w:jc w:val="center"/>
              <w:rPr>
                <w:sz w:val="24"/>
              </w:rPr>
            </w:pPr>
          </w:p>
        </w:tc>
      </w:tr>
    </w:tbl>
    <w:p w:rsidR="00236EBF" w:rsidRDefault="00FB373F">
      <w:pPr>
        <w:spacing w:line="560" w:lineRule="exact"/>
        <w:rPr>
          <w:sz w:val="24"/>
        </w:rPr>
      </w:pPr>
      <w:r>
        <w:rPr>
          <w:sz w:val="24"/>
        </w:rPr>
        <w:t>备注：若招标文件第二部分评分因素及评标标准中要求提供业绩的，投标人所列业绩应按其要求将证明材料按顺序附后。</w:t>
      </w:r>
    </w:p>
    <w:p w:rsidR="00236EBF" w:rsidRDefault="00236EBF">
      <w:pPr>
        <w:spacing w:line="560" w:lineRule="exact"/>
        <w:rPr>
          <w:sz w:val="24"/>
        </w:rPr>
      </w:pPr>
    </w:p>
    <w:p w:rsidR="00236EBF" w:rsidRDefault="00FB373F" w:rsidP="009873C8">
      <w:pPr>
        <w:spacing w:line="360" w:lineRule="auto"/>
        <w:ind w:firstLineChars="1700" w:firstLine="3794"/>
        <w:rPr>
          <w:sz w:val="24"/>
        </w:rPr>
      </w:pPr>
      <w:r>
        <w:rPr>
          <w:sz w:val="24"/>
        </w:rPr>
        <w:t>投标人名称：</w:t>
      </w:r>
    </w:p>
    <w:p w:rsidR="00236EBF" w:rsidRDefault="00236EBF" w:rsidP="009873C8">
      <w:pPr>
        <w:spacing w:line="360" w:lineRule="auto"/>
        <w:ind w:firstLineChars="1700" w:firstLine="3794"/>
        <w:rPr>
          <w:sz w:val="24"/>
        </w:rPr>
      </w:pPr>
    </w:p>
    <w:p w:rsidR="00236EBF" w:rsidRDefault="00FB373F" w:rsidP="009873C8">
      <w:pPr>
        <w:spacing w:line="360" w:lineRule="auto"/>
        <w:ind w:firstLineChars="1700" w:firstLine="3794"/>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36EBF" w:rsidRDefault="00236EBF">
      <w:pPr>
        <w:spacing w:line="460" w:lineRule="exact"/>
        <w:rPr>
          <w:sz w:val="24"/>
        </w:rPr>
      </w:pPr>
    </w:p>
    <w:p w:rsidR="00236EBF" w:rsidRDefault="00FB373F">
      <w:pPr>
        <w:widowControl/>
        <w:jc w:val="left"/>
        <w:rPr>
          <w:sz w:val="24"/>
        </w:rPr>
      </w:pPr>
      <w:r>
        <w:rPr>
          <w:sz w:val="24"/>
        </w:rPr>
        <w:br w:type="page"/>
      </w:r>
    </w:p>
    <w:p w:rsidR="00236EBF" w:rsidRDefault="00FB373F">
      <w:pPr>
        <w:tabs>
          <w:tab w:val="left" w:pos="360"/>
        </w:tabs>
        <w:spacing w:line="360" w:lineRule="auto"/>
        <w:rPr>
          <w:b/>
          <w:sz w:val="24"/>
        </w:rPr>
      </w:pPr>
      <w:r>
        <w:rPr>
          <w:b/>
          <w:sz w:val="24"/>
        </w:rPr>
        <w:t>附件</w:t>
      </w:r>
      <w:r>
        <w:rPr>
          <w:rFonts w:hint="eastAsia"/>
          <w:b/>
          <w:sz w:val="24"/>
        </w:rPr>
        <w:t>8</w:t>
      </w:r>
    </w:p>
    <w:p w:rsidR="00236EBF" w:rsidRDefault="00FB373F">
      <w:pPr>
        <w:autoSpaceDN w:val="0"/>
        <w:spacing w:line="360" w:lineRule="auto"/>
        <w:jc w:val="center"/>
        <w:rPr>
          <w:b/>
          <w:bCs/>
          <w:sz w:val="24"/>
        </w:rPr>
      </w:pPr>
      <w:r>
        <w:rPr>
          <w:rFonts w:hint="eastAsia"/>
          <w:b/>
          <w:bCs/>
          <w:sz w:val="24"/>
        </w:rPr>
        <w:t>投标</w:t>
      </w:r>
      <w:r>
        <w:rPr>
          <w:b/>
          <w:bCs/>
          <w:sz w:val="24"/>
        </w:rPr>
        <w:t>代表人授权书</w:t>
      </w:r>
    </w:p>
    <w:p w:rsidR="00236EBF" w:rsidRDefault="00236EBF">
      <w:pPr>
        <w:spacing w:line="360" w:lineRule="auto"/>
        <w:rPr>
          <w:sz w:val="24"/>
          <w:szCs w:val="21"/>
        </w:rPr>
      </w:pPr>
    </w:p>
    <w:p w:rsidR="00236EBF" w:rsidRDefault="00FB373F">
      <w:pPr>
        <w:spacing w:line="360" w:lineRule="auto"/>
        <w:rPr>
          <w:sz w:val="24"/>
          <w:szCs w:val="21"/>
        </w:rPr>
      </w:pPr>
      <w:r>
        <w:rPr>
          <w:sz w:val="24"/>
          <w:szCs w:val="21"/>
        </w:rPr>
        <w:t>致：天津市政府采购中心</w:t>
      </w:r>
    </w:p>
    <w:p w:rsidR="00236EBF" w:rsidRDefault="00FB373F" w:rsidP="009873C8">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236EBF" w:rsidRDefault="00FB373F" w:rsidP="009873C8">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236EBF" w:rsidRDefault="00FB373F" w:rsidP="009873C8">
      <w:pPr>
        <w:spacing w:line="360" w:lineRule="auto"/>
        <w:ind w:firstLineChars="200" w:firstLine="446"/>
        <w:rPr>
          <w:sz w:val="24"/>
          <w:szCs w:val="21"/>
        </w:rPr>
      </w:pPr>
      <w:r>
        <w:rPr>
          <w:sz w:val="24"/>
          <w:szCs w:val="21"/>
        </w:rPr>
        <w:t>本授权书至投标有效期结束前始终有效。</w:t>
      </w:r>
    </w:p>
    <w:p w:rsidR="00236EBF" w:rsidRDefault="00FB373F" w:rsidP="009873C8">
      <w:pPr>
        <w:spacing w:line="360" w:lineRule="auto"/>
        <w:ind w:firstLineChars="200" w:firstLine="446"/>
        <w:rPr>
          <w:sz w:val="24"/>
          <w:szCs w:val="21"/>
        </w:rPr>
      </w:pPr>
      <w:r>
        <w:rPr>
          <w:sz w:val="24"/>
          <w:szCs w:val="21"/>
        </w:rPr>
        <w:t>投标代表人无转委托权，特此委托。</w:t>
      </w:r>
    </w:p>
    <w:p w:rsidR="00236EBF" w:rsidRDefault="00236EBF" w:rsidP="009873C8">
      <w:pPr>
        <w:spacing w:line="360" w:lineRule="auto"/>
        <w:ind w:firstLineChars="200" w:firstLine="446"/>
        <w:rPr>
          <w:sz w:val="24"/>
        </w:rPr>
      </w:pPr>
    </w:p>
    <w:p w:rsidR="00236EBF" w:rsidRDefault="00236EBF" w:rsidP="009873C8">
      <w:pPr>
        <w:spacing w:line="360" w:lineRule="auto"/>
        <w:ind w:firstLineChars="200" w:firstLine="446"/>
        <w:rPr>
          <w:sz w:val="24"/>
        </w:rPr>
      </w:pPr>
    </w:p>
    <w:p w:rsidR="00236EBF" w:rsidRDefault="00FB373F">
      <w:pPr>
        <w:spacing w:line="480" w:lineRule="auto"/>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rsidR="00236EBF" w:rsidRDefault="00236EBF" w:rsidP="009873C8">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236EBF">
        <w:tc>
          <w:tcPr>
            <w:tcW w:w="4264" w:type="dxa"/>
          </w:tcPr>
          <w:p w:rsidR="00236EBF" w:rsidRDefault="00FB373F">
            <w:pPr>
              <w:spacing w:line="360" w:lineRule="auto"/>
              <w:jc w:val="left"/>
              <w:rPr>
                <w:sz w:val="24"/>
              </w:rPr>
            </w:pPr>
            <w:r>
              <w:rPr>
                <w:sz w:val="24"/>
              </w:rPr>
              <w:t>投标代表人身份证正面</w:t>
            </w:r>
          </w:p>
          <w:p w:rsidR="00236EBF" w:rsidRDefault="00236EBF">
            <w:pPr>
              <w:spacing w:line="360" w:lineRule="auto"/>
              <w:jc w:val="left"/>
              <w:rPr>
                <w:sz w:val="24"/>
              </w:rPr>
            </w:pPr>
          </w:p>
          <w:p w:rsidR="00236EBF" w:rsidRDefault="00236EBF">
            <w:pPr>
              <w:spacing w:line="360" w:lineRule="auto"/>
              <w:jc w:val="left"/>
              <w:rPr>
                <w:sz w:val="24"/>
              </w:rPr>
            </w:pPr>
          </w:p>
          <w:p w:rsidR="00236EBF" w:rsidRDefault="00236EBF">
            <w:pPr>
              <w:spacing w:line="360" w:lineRule="auto"/>
              <w:jc w:val="left"/>
              <w:rPr>
                <w:sz w:val="24"/>
              </w:rPr>
            </w:pPr>
          </w:p>
          <w:p w:rsidR="00236EBF" w:rsidRDefault="00236EBF">
            <w:pPr>
              <w:spacing w:line="360" w:lineRule="auto"/>
              <w:jc w:val="left"/>
              <w:rPr>
                <w:sz w:val="24"/>
              </w:rPr>
            </w:pPr>
          </w:p>
          <w:p w:rsidR="00236EBF" w:rsidRDefault="00236EBF">
            <w:pPr>
              <w:spacing w:line="360" w:lineRule="auto"/>
              <w:jc w:val="left"/>
              <w:rPr>
                <w:sz w:val="24"/>
              </w:rPr>
            </w:pPr>
          </w:p>
        </w:tc>
        <w:tc>
          <w:tcPr>
            <w:tcW w:w="4264" w:type="dxa"/>
          </w:tcPr>
          <w:p w:rsidR="00236EBF" w:rsidRDefault="00FB373F">
            <w:pPr>
              <w:spacing w:line="360" w:lineRule="auto"/>
              <w:jc w:val="left"/>
              <w:rPr>
                <w:sz w:val="24"/>
              </w:rPr>
            </w:pPr>
            <w:r>
              <w:rPr>
                <w:sz w:val="24"/>
              </w:rPr>
              <w:t>投标代表人身份证背面</w:t>
            </w:r>
          </w:p>
        </w:tc>
      </w:tr>
    </w:tbl>
    <w:p w:rsidR="00236EBF" w:rsidRDefault="00FB373F">
      <w:pPr>
        <w:widowControl/>
        <w:jc w:val="left"/>
        <w:rPr>
          <w:sz w:val="24"/>
        </w:rPr>
      </w:pPr>
      <w:r>
        <w:rPr>
          <w:sz w:val="24"/>
        </w:rPr>
        <w:br w:type="page"/>
      </w:r>
    </w:p>
    <w:p w:rsidR="00236EBF" w:rsidRDefault="00FB373F">
      <w:pPr>
        <w:autoSpaceDN w:val="0"/>
        <w:spacing w:line="360" w:lineRule="auto"/>
        <w:jc w:val="left"/>
        <w:rPr>
          <w:b/>
          <w:bCs/>
          <w:sz w:val="24"/>
        </w:rPr>
      </w:pPr>
      <w:r>
        <w:rPr>
          <w:b/>
          <w:bCs/>
          <w:sz w:val="24"/>
        </w:rPr>
        <w:t>附件</w:t>
      </w:r>
      <w:r>
        <w:rPr>
          <w:rFonts w:hint="eastAsia"/>
          <w:b/>
          <w:bCs/>
          <w:sz w:val="24"/>
        </w:rPr>
        <w:t>9-1</w:t>
      </w:r>
    </w:p>
    <w:p w:rsidR="00236EBF" w:rsidRDefault="00FB373F">
      <w:pPr>
        <w:autoSpaceDE w:val="0"/>
        <w:autoSpaceDN w:val="0"/>
        <w:spacing w:line="480" w:lineRule="auto"/>
        <w:jc w:val="center"/>
        <w:rPr>
          <w:sz w:val="24"/>
          <w:szCs w:val="24"/>
        </w:rPr>
      </w:pPr>
      <w:r>
        <w:rPr>
          <w:b/>
          <w:sz w:val="24"/>
          <w:szCs w:val="24"/>
        </w:rPr>
        <w:t>中小企业声明函（服务）</w:t>
      </w:r>
    </w:p>
    <w:p w:rsidR="00236EBF" w:rsidRDefault="00FB373F" w:rsidP="009873C8">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236EBF" w:rsidRDefault="00FB373F" w:rsidP="009873C8">
      <w:pPr>
        <w:autoSpaceDE w:val="0"/>
        <w:autoSpaceDN w:val="0"/>
        <w:spacing w:line="500" w:lineRule="exact"/>
        <w:ind w:firstLineChars="200" w:firstLine="446"/>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信息传输</w:t>
      </w:r>
      <w:r>
        <w:rPr>
          <w:rFonts w:hint="eastAsia"/>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236EBF" w:rsidRDefault="00FB373F" w:rsidP="009873C8">
      <w:pPr>
        <w:autoSpaceDE w:val="0"/>
        <w:autoSpaceDN w:val="0"/>
        <w:spacing w:line="500" w:lineRule="exact"/>
        <w:ind w:firstLineChars="200" w:firstLine="446"/>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236EBF" w:rsidRDefault="00FB373F">
      <w:pPr>
        <w:autoSpaceDE w:val="0"/>
        <w:autoSpaceDN w:val="0"/>
        <w:spacing w:line="500" w:lineRule="exact"/>
        <w:ind w:left="641"/>
        <w:jc w:val="left"/>
        <w:rPr>
          <w:sz w:val="24"/>
          <w:szCs w:val="24"/>
        </w:rPr>
      </w:pPr>
      <w:r>
        <w:rPr>
          <w:sz w:val="24"/>
          <w:szCs w:val="24"/>
        </w:rPr>
        <w:t>……</w:t>
      </w:r>
    </w:p>
    <w:p w:rsidR="00236EBF" w:rsidRDefault="00FB373F" w:rsidP="009873C8">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236EBF" w:rsidRDefault="00FB373F" w:rsidP="009873C8">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236EBF" w:rsidRDefault="00FB373F">
      <w:pPr>
        <w:autoSpaceDE w:val="0"/>
        <w:autoSpaceDN w:val="0"/>
        <w:spacing w:line="500" w:lineRule="exact"/>
        <w:ind w:left="3840"/>
        <w:jc w:val="left"/>
        <w:rPr>
          <w:sz w:val="24"/>
          <w:szCs w:val="24"/>
        </w:rPr>
      </w:pPr>
      <w:r>
        <w:rPr>
          <w:sz w:val="24"/>
          <w:szCs w:val="24"/>
        </w:rPr>
        <w:t>投标人名称：</w:t>
      </w:r>
    </w:p>
    <w:p w:rsidR="00236EBF" w:rsidRDefault="00FB373F">
      <w:pPr>
        <w:autoSpaceDE w:val="0"/>
        <w:autoSpaceDN w:val="0"/>
        <w:spacing w:line="500" w:lineRule="exact"/>
        <w:ind w:left="3840"/>
        <w:jc w:val="left"/>
        <w:rPr>
          <w:sz w:val="32"/>
        </w:rPr>
      </w:pPr>
      <w:r>
        <w:rPr>
          <w:sz w:val="24"/>
          <w:szCs w:val="24"/>
        </w:rPr>
        <w:t>日期：</w:t>
      </w:r>
    </w:p>
    <w:p w:rsidR="00236EBF" w:rsidRDefault="00FB373F">
      <w:pPr>
        <w:spacing w:line="360" w:lineRule="auto"/>
        <w:ind w:right="84" w:firstLineChars="100" w:firstLine="224"/>
        <w:rPr>
          <w:b/>
          <w:sz w:val="24"/>
          <w:szCs w:val="24"/>
        </w:rPr>
      </w:pPr>
      <w:r>
        <w:rPr>
          <w:b/>
          <w:sz w:val="24"/>
          <w:szCs w:val="24"/>
        </w:rPr>
        <w:t>注：</w:t>
      </w:r>
    </w:p>
    <w:p w:rsidR="00236EBF" w:rsidRDefault="00FB373F">
      <w:pPr>
        <w:spacing w:line="360" w:lineRule="auto"/>
        <w:ind w:firstLineChars="200" w:firstLine="448"/>
        <w:rPr>
          <w:b/>
          <w:sz w:val="24"/>
          <w:szCs w:val="24"/>
        </w:rPr>
      </w:pPr>
      <w:r>
        <w:rPr>
          <w:b/>
          <w:sz w:val="24"/>
          <w:szCs w:val="24"/>
        </w:rPr>
        <w:t>1.</w:t>
      </w:r>
      <w:r>
        <w:rPr>
          <w:b/>
          <w:sz w:val="24"/>
          <w:szCs w:val="24"/>
        </w:rPr>
        <w:t>标的名称须按照采购文件中明确的标的名称进行填写；所属行业须按照采购文件中明确的所属行业进行填写。</w:t>
      </w:r>
    </w:p>
    <w:p w:rsidR="00236EBF" w:rsidRDefault="00FB373F">
      <w:pPr>
        <w:spacing w:line="360" w:lineRule="auto"/>
        <w:ind w:firstLineChars="200" w:firstLine="448"/>
        <w:rPr>
          <w:b/>
          <w:sz w:val="24"/>
          <w:szCs w:val="24"/>
        </w:rPr>
      </w:pPr>
      <w:r>
        <w:rPr>
          <w:b/>
          <w:sz w:val="24"/>
          <w:szCs w:val="24"/>
        </w:rPr>
        <w:t>2.</w:t>
      </w:r>
      <w:r>
        <w:rPr>
          <w:b/>
          <w:sz w:val="24"/>
          <w:szCs w:val="24"/>
        </w:rPr>
        <w:t>从业人员、营业收入、资产总额填报上一年度数据，无上一年度数据的新成立企业可不填报。</w:t>
      </w:r>
    </w:p>
    <w:p w:rsidR="00236EBF" w:rsidRDefault="00FB373F">
      <w:pPr>
        <w:spacing w:line="360" w:lineRule="auto"/>
        <w:ind w:firstLineChars="200" w:firstLine="448"/>
        <w:rPr>
          <w:b/>
          <w:sz w:val="24"/>
          <w:szCs w:val="21"/>
        </w:rPr>
      </w:pPr>
      <w:r>
        <w:rPr>
          <w:b/>
          <w:sz w:val="24"/>
          <w:szCs w:val="21"/>
        </w:rPr>
        <w:t>3.</w:t>
      </w:r>
      <w:r>
        <w:rPr>
          <w:b/>
          <w:sz w:val="24"/>
          <w:szCs w:val="21"/>
        </w:rPr>
        <w:t>中标（成交）供应商享受中小企业扶持政策的，将随中标（成交）结果同时公告其《中小企业声明函》，接受社会监督。</w:t>
      </w:r>
    </w:p>
    <w:p w:rsidR="00236EBF" w:rsidRDefault="00FB373F">
      <w:pPr>
        <w:widowControl/>
        <w:jc w:val="left"/>
        <w:rPr>
          <w:sz w:val="24"/>
        </w:rPr>
      </w:pPr>
      <w:r>
        <w:rPr>
          <w:sz w:val="24"/>
        </w:rPr>
        <w:br w:type="page"/>
      </w:r>
    </w:p>
    <w:p w:rsidR="00236EBF" w:rsidRDefault="00FB373F">
      <w:pPr>
        <w:autoSpaceDN w:val="0"/>
        <w:spacing w:line="360" w:lineRule="auto"/>
        <w:rPr>
          <w:b/>
          <w:bCs/>
          <w:sz w:val="24"/>
        </w:rPr>
      </w:pPr>
      <w:bookmarkStart w:id="6" w:name="OLE_LINK13"/>
      <w:bookmarkStart w:id="7" w:name="OLE_LINK14"/>
      <w:r>
        <w:rPr>
          <w:rFonts w:hint="eastAsia"/>
          <w:b/>
          <w:bCs/>
          <w:sz w:val="24"/>
        </w:rPr>
        <w:t>附件</w:t>
      </w:r>
      <w:r>
        <w:rPr>
          <w:rFonts w:hint="eastAsia"/>
          <w:b/>
          <w:bCs/>
          <w:sz w:val="24"/>
        </w:rPr>
        <w:t>9-2</w:t>
      </w:r>
    </w:p>
    <w:bookmarkEnd w:id="6"/>
    <w:bookmarkEnd w:id="7"/>
    <w:p w:rsidR="00236EBF" w:rsidRDefault="00FB373F">
      <w:pPr>
        <w:autoSpaceDN w:val="0"/>
        <w:spacing w:line="360" w:lineRule="auto"/>
        <w:jc w:val="left"/>
        <w:rPr>
          <w:b/>
          <w:bCs/>
          <w:sz w:val="24"/>
        </w:rPr>
      </w:pPr>
      <w:r>
        <w:rPr>
          <w:rFonts w:hint="eastAsia"/>
          <w:b/>
          <w:kern w:val="0"/>
          <w:sz w:val="24"/>
          <w:szCs w:val="21"/>
        </w:rPr>
        <w:t>若不是残疾人福利性单位，投标文件中可不提供此声明函</w:t>
      </w:r>
    </w:p>
    <w:p w:rsidR="00236EBF" w:rsidRDefault="00236EBF">
      <w:pPr>
        <w:autoSpaceDN w:val="0"/>
        <w:spacing w:line="360" w:lineRule="auto"/>
        <w:jc w:val="center"/>
        <w:rPr>
          <w:b/>
          <w:bCs/>
          <w:sz w:val="24"/>
        </w:rPr>
      </w:pPr>
    </w:p>
    <w:p w:rsidR="00236EBF" w:rsidRDefault="00FB373F">
      <w:pPr>
        <w:snapToGrid w:val="0"/>
        <w:spacing w:line="360" w:lineRule="auto"/>
        <w:jc w:val="center"/>
        <w:rPr>
          <w:b/>
          <w:bCs/>
          <w:sz w:val="24"/>
        </w:rPr>
      </w:pPr>
      <w:r>
        <w:rPr>
          <w:rFonts w:hint="eastAsia"/>
          <w:b/>
          <w:bCs/>
          <w:sz w:val="24"/>
        </w:rPr>
        <w:t>残疾人福利性单位声明函</w:t>
      </w:r>
    </w:p>
    <w:p w:rsidR="00236EBF" w:rsidRDefault="00236EBF">
      <w:pPr>
        <w:snapToGrid w:val="0"/>
        <w:spacing w:line="360" w:lineRule="auto"/>
        <w:ind w:firstLineChars="200" w:firstLine="448"/>
        <w:jc w:val="left"/>
        <w:rPr>
          <w:b/>
          <w:bCs/>
          <w:sz w:val="24"/>
        </w:rPr>
      </w:pPr>
    </w:p>
    <w:p w:rsidR="00236EBF" w:rsidRDefault="00FB373F" w:rsidP="009873C8">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236EBF" w:rsidRDefault="00FB373F" w:rsidP="009873C8">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236EBF" w:rsidRDefault="00236EBF" w:rsidP="009873C8">
      <w:pPr>
        <w:snapToGrid w:val="0"/>
        <w:spacing w:line="360" w:lineRule="auto"/>
        <w:ind w:firstLineChars="200" w:firstLine="446"/>
        <w:jc w:val="left"/>
        <w:rPr>
          <w:bCs/>
          <w:sz w:val="24"/>
        </w:rPr>
      </w:pPr>
    </w:p>
    <w:p w:rsidR="00236EBF" w:rsidRDefault="00236EBF" w:rsidP="009873C8">
      <w:pPr>
        <w:snapToGrid w:val="0"/>
        <w:spacing w:line="360" w:lineRule="auto"/>
        <w:ind w:firstLineChars="200" w:firstLine="446"/>
        <w:jc w:val="left"/>
        <w:rPr>
          <w:bCs/>
          <w:sz w:val="24"/>
        </w:rPr>
      </w:pPr>
    </w:p>
    <w:p w:rsidR="00236EBF" w:rsidRDefault="00FB373F" w:rsidP="009873C8">
      <w:pPr>
        <w:snapToGrid w:val="0"/>
        <w:spacing w:line="360" w:lineRule="auto"/>
        <w:ind w:firstLineChars="200" w:firstLine="446"/>
        <w:jc w:val="left"/>
        <w:rPr>
          <w:bCs/>
          <w:sz w:val="24"/>
        </w:rPr>
      </w:pPr>
      <w:r>
        <w:rPr>
          <w:rFonts w:hint="eastAsia"/>
          <w:bCs/>
          <w:sz w:val="24"/>
        </w:rPr>
        <w:t xml:space="preserve">               </w:t>
      </w:r>
      <w:r>
        <w:rPr>
          <w:sz w:val="24"/>
          <w:szCs w:val="24"/>
        </w:rPr>
        <w:t>投标人名称：</w:t>
      </w:r>
    </w:p>
    <w:p w:rsidR="00236EBF" w:rsidRDefault="00236EBF" w:rsidP="009873C8">
      <w:pPr>
        <w:snapToGrid w:val="0"/>
        <w:spacing w:line="360" w:lineRule="auto"/>
        <w:ind w:firstLineChars="200" w:firstLine="446"/>
        <w:jc w:val="left"/>
        <w:rPr>
          <w:bCs/>
          <w:sz w:val="24"/>
        </w:rPr>
      </w:pPr>
    </w:p>
    <w:p w:rsidR="00236EBF" w:rsidRDefault="00FB373F" w:rsidP="009873C8">
      <w:pPr>
        <w:snapToGrid w:val="0"/>
        <w:spacing w:line="360" w:lineRule="auto"/>
        <w:ind w:firstLineChars="200" w:firstLine="446"/>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236EBF" w:rsidRDefault="00236EBF" w:rsidP="009873C8">
      <w:pPr>
        <w:snapToGrid w:val="0"/>
        <w:spacing w:line="360" w:lineRule="auto"/>
        <w:ind w:firstLineChars="200" w:firstLine="446"/>
        <w:jc w:val="left"/>
        <w:rPr>
          <w:sz w:val="24"/>
          <w:szCs w:val="21"/>
        </w:rPr>
      </w:pPr>
    </w:p>
    <w:p w:rsidR="00236EBF" w:rsidRDefault="00FB373F" w:rsidP="009873C8">
      <w:pPr>
        <w:snapToGrid w:val="0"/>
        <w:spacing w:line="360" w:lineRule="auto"/>
        <w:ind w:firstLineChars="200" w:firstLine="446"/>
        <w:rPr>
          <w:sz w:val="24"/>
          <w:szCs w:val="21"/>
        </w:rPr>
      </w:pPr>
      <w:r>
        <w:rPr>
          <w:sz w:val="24"/>
          <w:szCs w:val="21"/>
        </w:rPr>
        <w:t>注：</w:t>
      </w:r>
    </w:p>
    <w:p w:rsidR="00236EBF" w:rsidRDefault="00FB373F">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p>
    <w:p w:rsidR="00236EBF" w:rsidRDefault="00FB373F">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236EBF" w:rsidRDefault="00236EBF" w:rsidP="009873C8">
      <w:pPr>
        <w:snapToGrid w:val="0"/>
        <w:spacing w:line="360" w:lineRule="auto"/>
        <w:ind w:firstLineChars="200" w:firstLine="446"/>
        <w:rPr>
          <w:color w:val="FF0000"/>
          <w:sz w:val="24"/>
          <w:szCs w:val="21"/>
        </w:rPr>
      </w:pPr>
    </w:p>
    <w:p w:rsidR="00236EBF" w:rsidRDefault="00236EBF" w:rsidP="009873C8">
      <w:pPr>
        <w:snapToGrid w:val="0"/>
        <w:spacing w:line="360" w:lineRule="auto"/>
        <w:ind w:firstLineChars="200" w:firstLine="446"/>
        <w:jc w:val="left"/>
        <w:rPr>
          <w:sz w:val="24"/>
          <w:szCs w:val="21"/>
        </w:rPr>
      </w:pPr>
    </w:p>
    <w:p w:rsidR="00236EBF" w:rsidRDefault="00236EBF" w:rsidP="009873C8">
      <w:pPr>
        <w:spacing w:line="360" w:lineRule="auto"/>
        <w:ind w:right="84" w:firstLineChars="100" w:firstLine="223"/>
        <w:rPr>
          <w:position w:val="-40"/>
          <w:sz w:val="24"/>
        </w:rPr>
      </w:pPr>
    </w:p>
    <w:p w:rsidR="00236EBF" w:rsidRDefault="00FB373F">
      <w:pPr>
        <w:tabs>
          <w:tab w:val="left" w:pos="360"/>
        </w:tabs>
        <w:spacing w:line="360" w:lineRule="auto"/>
        <w:rPr>
          <w:b/>
          <w:bCs/>
          <w:sz w:val="24"/>
        </w:rPr>
      </w:pPr>
      <w:r>
        <w:rPr>
          <w:sz w:val="24"/>
        </w:rPr>
        <w:br w:type="page"/>
      </w:r>
      <w:r>
        <w:rPr>
          <w:b/>
          <w:sz w:val="24"/>
        </w:rPr>
        <w:t>附件</w:t>
      </w:r>
      <w:r>
        <w:rPr>
          <w:rFonts w:hint="eastAsia"/>
          <w:b/>
          <w:sz w:val="24"/>
        </w:rPr>
        <w:t>10</w:t>
      </w:r>
      <w:r>
        <w:rPr>
          <w:b/>
          <w:sz w:val="24"/>
          <w:szCs w:val="21"/>
        </w:rPr>
        <w:t>：</w:t>
      </w:r>
      <w:r>
        <w:rPr>
          <w:b/>
          <w:sz w:val="24"/>
        </w:rPr>
        <w:t>招标文件</w:t>
      </w:r>
      <w:r>
        <w:rPr>
          <w:b/>
          <w:bCs/>
          <w:sz w:val="24"/>
        </w:rPr>
        <w:t>评分因素及评标标准中要求的证明材料</w:t>
      </w:r>
      <w:r>
        <w:rPr>
          <w:rFonts w:hint="eastAsia"/>
          <w:b/>
          <w:bCs/>
          <w:sz w:val="24"/>
        </w:rPr>
        <w:t>电子件</w:t>
      </w:r>
      <w:r>
        <w:rPr>
          <w:b/>
          <w:bCs/>
          <w:sz w:val="24"/>
        </w:rPr>
        <w:t>、方案等</w:t>
      </w:r>
    </w:p>
    <w:p w:rsidR="00236EBF" w:rsidRDefault="00FB373F">
      <w:pPr>
        <w:snapToGrid w:val="0"/>
        <w:spacing w:line="360" w:lineRule="auto"/>
        <w:rPr>
          <w:b/>
          <w:sz w:val="24"/>
          <w:szCs w:val="21"/>
        </w:rPr>
      </w:pPr>
      <w:r>
        <w:rPr>
          <w:b/>
          <w:bCs/>
          <w:sz w:val="24"/>
        </w:rPr>
        <w:t>附件</w:t>
      </w:r>
      <w:r>
        <w:rPr>
          <w:b/>
          <w:bCs/>
          <w:sz w:val="24"/>
        </w:rPr>
        <w:t>1</w:t>
      </w:r>
      <w:r>
        <w:rPr>
          <w:rFonts w:hint="eastAsia"/>
          <w:b/>
          <w:bCs/>
          <w:sz w:val="24"/>
        </w:rPr>
        <w:t>1</w:t>
      </w:r>
      <w:r>
        <w:rPr>
          <w:b/>
          <w:bCs/>
          <w:sz w:val="24"/>
        </w:rPr>
        <w:t>：</w:t>
      </w:r>
      <w:r>
        <w:rPr>
          <w:b/>
          <w:sz w:val="24"/>
        </w:rPr>
        <w:t>投标人认为需要提供的其他资料</w:t>
      </w:r>
    </w:p>
    <w:sectPr w:rsidR="00236EBF">
      <w:footerReference w:type="default" r:id="rId13"/>
      <w:pgSz w:w="11906" w:h="16838"/>
      <w:pgMar w:top="1440" w:right="1797" w:bottom="1440" w:left="1797" w:header="851" w:footer="992" w:gutter="0"/>
      <w:pgNumType w:start="1"/>
      <w:cols w:space="425"/>
      <w:docGrid w:type="linesAndChars" w:linePitch="285" w:charSpace="-344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67C0549" w15:done="0"/>
  <w15:commentEx w15:paraId="68B30A2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159" w:rsidRDefault="00D44159">
      <w:r>
        <w:separator/>
      </w:r>
    </w:p>
  </w:endnote>
  <w:endnote w:type="continuationSeparator" w:id="0">
    <w:p w:rsidR="00D44159" w:rsidRDefault="00D44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宋体"/>
    <w:charset w:val="86"/>
    <w:family w:val="roman"/>
    <w:pitch w:val="default"/>
    <w:sig w:usb0="00000000" w:usb1="00000000" w:usb2="00000010" w:usb3="00000000" w:csb0="00040000" w:csb1="00000000"/>
  </w:font>
  <w:font w:name="仿宋_GB2312">
    <w:altName w:val="宋体"/>
    <w:panose1 w:val="00000000000000000000"/>
    <w:charset w:val="86"/>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811" w:rsidRDefault="00D82811">
    <w:pPr>
      <w:pStyle w:val="aa"/>
      <w:jc w:val="center"/>
    </w:pPr>
    <w:r>
      <w:rPr>
        <w:b/>
      </w:rPr>
      <w:fldChar w:fldCharType="begin"/>
    </w:r>
    <w:r>
      <w:rPr>
        <w:b/>
      </w:rPr>
      <w:instrText>PAGE  \* Arabic  \* MERGEFORMAT</w:instrText>
    </w:r>
    <w:r>
      <w:rPr>
        <w:b/>
      </w:rPr>
      <w:fldChar w:fldCharType="separate"/>
    </w:r>
    <w:r w:rsidR="000451A6" w:rsidRPr="000451A6">
      <w:rPr>
        <w:b/>
        <w:noProof/>
        <w:lang w:val="zh-CN"/>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159" w:rsidRDefault="00D44159">
      <w:r>
        <w:separator/>
      </w:r>
    </w:p>
  </w:footnote>
  <w:footnote w:type="continuationSeparator" w:id="0">
    <w:p w:rsidR="00D44159" w:rsidRDefault="00D441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811" w:rsidRDefault="00D82811">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636026673">
    <w15:presenceInfo w15:providerId="WPS Office" w15:userId="4984721538"/>
  </w15:person>
  <w15:person w15:author="杨光">
    <w15:presenceInfo w15:providerId="None" w15:userId="杨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51A6"/>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2681"/>
    <w:rsid w:val="00143B4D"/>
    <w:rsid w:val="001459AE"/>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B2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6328"/>
    <w:rsid w:val="0021020C"/>
    <w:rsid w:val="002113A2"/>
    <w:rsid w:val="00212E26"/>
    <w:rsid w:val="00214D65"/>
    <w:rsid w:val="0021638D"/>
    <w:rsid w:val="00220883"/>
    <w:rsid w:val="00222C60"/>
    <w:rsid w:val="002263C6"/>
    <w:rsid w:val="00226A28"/>
    <w:rsid w:val="00226A32"/>
    <w:rsid w:val="00227031"/>
    <w:rsid w:val="00230077"/>
    <w:rsid w:val="0023092D"/>
    <w:rsid w:val="002320BD"/>
    <w:rsid w:val="0023232A"/>
    <w:rsid w:val="00233239"/>
    <w:rsid w:val="00234A05"/>
    <w:rsid w:val="00236EBF"/>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24F2"/>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4B3C"/>
    <w:rsid w:val="002A5235"/>
    <w:rsid w:val="002A5E55"/>
    <w:rsid w:val="002B24AD"/>
    <w:rsid w:val="002B3BB4"/>
    <w:rsid w:val="002B3BFC"/>
    <w:rsid w:val="002B538F"/>
    <w:rsid w:val="002B6895"/>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E7F2C"/>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3719"/>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6892"/>
    <w:rsid w:val="003D73C3"/>
    <w:rsid w:val="003E0A55"/>
    <w:rsid w:val="003E2404"/>
    <w:rsid w:val="003E2BBE"/>
    <w:rsid w:val="003E4B1B"/>
    <w:rsid w:val="003E5355"/>
    <w:rsid w:val="003E5E39"/>
    <w:rsid w:val="003E6E8F"/>
    <w:rsid w:val="003E71CA"/>
    <w:rsid w:val="003F0204"/>
    <w:rsid w:val="003F2FCC"/>
    <w:rsid w:val="003F4013"/>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149"/>
    <w:rsid w:val="00416AFE"/>
    <w:rsid w:val="004176FC"/>
    <w:rsid w:val="00421347"/>
    <w:rsid w:val="004239F9"/>
    <w:rsid w:val="00423F94"/>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2CA5"/>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2D5"/>
    <w:rsid w:val="00512ABA"/>
    <w:rsid w:val="005131C3"/>
    <w:rsid w:val="00513A4E"/>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35B0"/>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7BC"/>
    <w:rsid w:val="005F6E0D"/>
    <w:rsid w:val="006001B2"/>
    <w:rsid w:val="006009CC"/>
    <w:rsid w:val="006014DA"/>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093"/>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0721"/>
    <w:rsid w:val="006C22FD"/>
    <w:rsid w:val="006C23C2"/>
    <w:rsid w:val="006C3543"/>
    <w:rsid w:val="006C59A5"/>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4217"/>
    <w:rsid w:val="00704962"/>
    <w:rsid w:val="00707DB6"/>
    <w:rsid w:val="0071193F"/>
    <w:rsid w:val="00712D19"/>
    <w:rsid w:val="0071532D"/>
    <w:rsid w:val="00716B0C"/>
    <w:rsid w:val="007200EC"/>
    <w:rsid w:val="00721187"/>
    <w:rsid w:val="0072124A"/>
    <w:rsid w:val="00721703"/>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3FB"/>
    <w:rsid w:val="00746D3F"/>
    <w:rsid w:val="00747E7C"/>
    <w:rsid w:val="00750AB2"/>
    <w:rsid w:val="007532A0"/>
    <w:rsid w:val="00755358"/>
    <w:rsid w:val="007558DB"/>
    <w:rsid w:val="00755AB9"/>
    <w:rsid w:val="00757FB9"/>
    <w:rsid w:val="00760746"/>
    <w:rsid w:val="007633E5"/>
    <w:rsid w:val="00766299"/>
    <w:rsid w:val="00766870"/>
    <w:rsid w:val="00766EC1"/>
    <w:rsid w:val="0077007B"/>
    <w:rsid w:val="007702C7"/>
    <w:rsid w:val="00770A25"/>
    <w:rsid w:val="007714A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73D8"/>
    <w:rsid w:val="007F0803"/>
    <w:rsid w:val="007F1D1C"/>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26673"/>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1C1"/>
    <w:rsid w:val="0086039E"/>
    <w:rsid w:val="00861293"/>
    <w:rsid w:val="0086630A"/>
    <w:rsid w:val="00871352"/>
    <w:rsid w:val="00871418"/>
    <w:rsid w:val="00872A7C"/>
    <w:rsid w:val="00874016"/>
    <w:rsid w:val="0087475F"/>
    <w:rsid w:val="008749AA"/>
    <w:rsid w:val="00877294"/>
    <w:rsid w:val="008775C8"/>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D7017"/>
    <w:rsid w:val="008E2762"/>
    <w:rsid w:val="008E2AF9"/>
    <w:rsid w:val="008E3B38"/>
    <w:rsid w:val="008E3C04"/>
    <w:rsid w:val="008E56E2"/>
    <w:rsid w:val="008E57F5"/>
    <w:rsid w:val="008E626A"/>
    <w:rsid w:val="008E68B5"/>
    <w:rsid w:val="008F35A8"/>
    <w:rsid w:val="008F3F45"/>
    <w:rsid w:val="008F4B74"/>
    <w:rsid w:val="0090049C"/>
    <w:rsid w:val="009016E3"/>
    <w:rsid w:val="00902527"/>
    <w:rsid w:val="00902FCD"/>
    <w:rsid w:val="0090408E"/>
    <w:rsid w:val="009059CD"/>
    <w:rsid w:val="00905F5D"/>
    <w:rsid w:val="0090766A"/>
    <w:rsid w:val="00907C6E"/>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561C"/>
    <w:rsid w:val="009861D9"/>
    <w:rsid w:val="00986FAC"/>
    <w:rsid w:val="009873C8"/>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25F"/>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0CD4"/>
    <w:rsid w:val="009E105F"/>
    <w:rsid w:val="009E1EED"/>
    <w:rsid w:val="009E2558"/>
    <w:rsid w:val="009E3B6B"/>
    <w:rsid w:val="009E44DC"/>
    <w:rsid w:val="009E5A02"/>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47F0C"/>
    <w:rsid w:val="00A50A00"/>
    <w:rsid w:val="00A5132F"/>
    <w:rsid w:val="00A5155A"/>
    <w:rsid w:val="00A5241A"/>
    <w:rsid w:val="00A52EEA"/>
    <w:rsid w:val="00A53C66"/>
    <w:rsid w:val="00A53D0C"/>
    <w:rsid w:val="00A53D49"/>
    <w:rsid w:val="00A55596"/>
    <w:rsid w:val="00A55A0E"/>
    <w:rsid w:val="00A55CB3"/>
    <w:rsid w:val="00A5615D"/>
    <w:rsid w:val="00A57696"/>
    <w:rsid w:val="00A57DE7"/>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28A"/>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D96"/>
    <w:rsid w:val="00B53BD7"/>
    <w:rsid w:val="00B55825"/>
    <w:rsid w:val="00B558D2"/>
    <w:rsid w:val="00B56096"/>
    <w:rsid w:val="00B601DA"/>
    <w:rsid w:val="00B63A52"/>
    <w:rsid w:val="00B64CBE"/>
    <w:rsid w:val="00B6637D"/>
    <w:rsid w:val="00B666EF"/>
    <w:rsid w:val="00B671A0"/>
    <w:rsid w:val="00B672EC"/>
    <w:rsid w:val="00B67FB9"/>
    <w:rsid w:val="00B70102"/>
    <w:rsid w:val="00B7128A"/>
    <w:rsid w:val="00B71536"/>
    <w:rsid w:val="00B7176B"/>
    <w:rsid w:val="00B71DF3"/>
    <w:rsid w:val="00B728F9"/>
    <w:rsid w:val="00B743B8"/>
    <w:rsid w:val="00B753EA"/>
    <w:rsid w:val="00B8141F"/>
    <w:rsid w:val="00B824E1"/>
    <w:rsid w:val="00B82C73"/>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4EA4"/>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29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14A9"/>
    <w:rsid w:val="00C337B7"/>
    <w:rsid w:val="00C352E4"/>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483A"/>
    <w:rsid w:val="00CA5582"/>
    <w:rsid w:val="00CA6449"/>
    <w:rsid w:val="00CA6E19"/>
    <w:rsid w:val="00CA75A4"/>
    <w:rsid w:val="00CB0677"/>
    <w:rsid w:val="00CB1696"/>
    <w:rsid w:val="00CB26BB"/>
    <w:rsid w:val="00CB439E"/>
    <w:rsid w:val="00CB70B6"/>
    <w:rsid w:val="00CC1D1F"/>
    <w:rsid w:val="00CC2060"/>
    <w:rsid w:val="00CC3776"/>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96A"/>
    <w:rsid w:val="00D22B72"/>
    <w:rsid w:val="00D24498"/>
    <w:rsid w:val="00D25D8C"/>
    <w:rsid w:val="00D260FE"/>
    <w:rsid w:val="00D27C0B"/>
    <w:rsid w:val="00D32B3C"/>
    <w:rsid w:val="00D33413"/>
    <w:rsid w:val="00D36117"/>
    <w:rsid w:val="00D37D95"/>
    <w:rsid w:val="00D43785"/>
    <w:rsid w:val="00D43D4D"/>
    <w:rsid w:val="00D43DD5"/>
    <w:rsid w:val="00D44159"/>
    <w:rsid w:val="00D45DC6"/>
    <w:rsid w:val="00D47E11"/>
    <w:rsid w:val="00D51367"/>
    <w:rsid w:val="00D515B3"/>
    <w:rsid w:val="00D51C7E"/>
    <w:rsid w:val="00D52BE7"/>
    <w:rsid w:val="00D540CF"/>
    <w:rsid w:val="00D54339"/>
    <w:rsid w:val="00D563DF"/>
    <w:rsid w:val="00D574C6"/>
    <w:rsid w:val="00D57E7B"/>
    <w:rsid w:val="00D616C1"/>
    <w:rsid w:val="00D63879"/>
    <w:rsid w:val="00D65F9B"/>
    <w:rsid w:val="00D660F1"/>
    <w:rsid w:val="00D70418"/>
    <w:rsid w:val="00D70509"/>
    <w:rsid w:val="00D7159C"/>
    <w:rsid w:val="00D73247"/>
    <w:rsid w:val="00D7384F"/>
    <w:rsid w:val="00D74C88"/>
    <w:rsid w:val="00D76546"/>
    <w:rsid w:val="00D8166A"/>
    <w:rsid w:val="00D82811"/>
    <w:rsid w:val="00D8307B"/>
    <w:rsid w:val="00D8458A"/>
    <w:rsid w:val="00D85E94"/>
    <w:rsid w:val="00D872E5"/>
    <w:rsid w:val="00D873D6"/>
    <w:rsid w:val="00D87A4B"/>
    <w:rsid w:val="00D87A82"/>
    <w:rsid w:val="00D918E0"/>
    <w:rsid w:val="00D91E56"/>
    <w:rsid w:val="00D94293"/>
    <w:rsid w:val="00D9463C"/>
    <w:rsid w:val="00D94BC3"/>
    <w:rsid w:val="00D9515A"/>
    <w:rsid w:val="00D95793"/>
    <w:rsid w:val="00D96DF3"/>
    <w:rsid w:val="00D9739B"/>
    <w:rsid w:val="00DA1C99"/>
    <w:rsid w:val="00DA30D4"/>
    <w:rsid w:val="00DA315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12F0"/>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3EBB"/>
    <w:rsid w:val="00E67265"/>
    <w:rsid w:val="00E70135"/>
    <w:rsid w:val="00E70592"/>
    <w:rsid w:val="00E70885"/>
    <w:rsid w:val="00E716E0"/>
    <w:rsid w:val="00E71BED"/>
    <w:rsid w:val="00E728A3"/>
    <w:rsid w:val="00E739BE"/>
    <w:rsid w:val="00E74591"/>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5526"/>
    <w:rsid w:val="00EA08B4"/>
    <w:rsid w:val="00EA3643"/>
    <w:rsid w:val="00EA3BA2"/>
    <w:rsid w:val="00EA48B8"/>
    <w:rsid w:val="00EA6EC8"/>
    <w:rsid w:val="00EA7B17"/>
    <w:rsid w:val="00EB01B6"/>
    <w:rsid w:val="00EB09D6"/>
    <w:rsid w:val="00EB1F35"/>
    <w:rsid w:val="00EB3587"/>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C7D52"/>
    <w:rsid w:val="00ED080B"/>
    <w:rsid w:val="00ED0E03"/>
    <w:rsid w:val="00ED3529"/>
    <w:rsid w:val="00ED360E"/>
    <w:rsid w:val="00ED3B82"/>
    <w:rsid w:val="00ED3E72"/>
    <w:rsid w:val="00ED4B6D"/>
    <w:rsid w:val="00ED5A2F"/>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B86"/>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237A"/>
    <w:rsid w:val="00FA250E"/>
    <w:rsid w:val="00FA4865"/>
    <w:rsid w:val="00FA56C5"/>
    <w:rsid w:val="00FA5C9E"/>
    <w:rsid w:val="00FB0A47"/>
    <w:rsid w:val="00FB109B"/>
    <w:rsid w:val="00FB3025"/>
    <w:rsid w:val="00FB373F"/>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40E21887"/>
    <w:rsid w:val="483E0405"/>
    <w:rsid w:val="4F363487"/>
    <w:rsid w:val="52302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MsoNormal0">
    <w:name w:val="MsoNormal"/>
    <w:basedOn w:val="a0"/>
    <w:rsid w:val="00907C6E"/>
    <w:pPr>
      <w:widowControl/>
      <w:jc w:val="left"/>
    </w:pPr>
    <w:rPr>
      <w:rFonts w:eastAsiaTheme="minorEastAsia"/>
      <w:kern w:val="0"/>
      <w:sz w:val="24"/>
      <w:szCs w:val="24"/>
      <w:lang w:eastAsia="en-US"/>
    </w:rPr>
  </w:style>
  <w:style w:type="table" w:customStyle="1" w:styleId="MsoNormalTable0">
    <w:name w:val="MsoNormalTable"/>
    <w:basedOn w:val="a2"/>
    <w:rsid w:val="00907C6E"/>
    <w:rPr>
      <w:rFonts w:ascii="Times New Roman" w:hAnsi="Times New Roman" w:cs="Times New Roman"/>
      <w:lang w:eastAsia="en-US"/>
    </w:rPr>
    <w:tblPr>
      <w:tblInd w:w="0" w:type="dxa"/>
      <w:tblCellMar>
        <w:top w:w="0" w:type="dxa"/>
        <w:left w:w="108" w:type="dxa"/>
        <w:bottom w:w="0" w:type="dxa"/>
        <w:right w:w="108" w:type="dxa"/>
      </w:tblCellMar>
    </w:tblPr>
  </w:style>
  <w:style w:type="paragraph" w:customStyle="1" w:styleId="MsoBodyTextIndent0">
    <w:name w:val="MsoBodyTextIndent"/>
    <w:basedOn w:val="a0"/>
    <w:rsid w:val="00907C6E"/>
    <w:pPr>
      <w:widowControl/>
      <w:jc w:val="left"/>
    </w:pPr>
    <w:rPr>
      <w:rFonts w:eastAsiaTheme="minorEastAsia"/>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0">
    <w:name w:val="Body Text Indent 2"/>
    <w:basedOn w:val="a0"/>
    <w:link w:val="2Char"/>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1">
    <w:name w:val="Body Text 2"/>
    <w:basedOn w:val="a0"/>
    <w:link w:val="2Char0"/>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
    <w:name w:val="正文文本缩进 2 Char"/>
    <w:basedOn w:val="a1"/>
    <w:link w:val="20"/>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0">
    <w:name w:val="正文文本 2 Char"/>
    <w:basedOn w:val="a1"/>
    <w:link w:val="21"/>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MsoNormal0">
    <w:name w:val="MsoNormal"/>
    <w:basedOn w:val="a0"/>
    <w:rsid w:val="00907C6E"/>
    <w:pPr>
      <w:widowControl/>
      <w:jc w:val="left"/>
    </w:pPr>
    <w:rPr>
      <w:rFonts w:eastAsiaTheme="minorEastAsia"/>
      <w:kern w:val="0"/>
      <w:sz w:val="24"/>
      <w:szCs w:val="24"/>
      <w:lang w:eastAsia="en-US"/>
    </w:rPr>
  </w:style>
  <w:style w:type="table" w:customStyle="1" w:styleId="MsoNormalTable0">
    <w:name w:val="MsoNormalTable"/>
    <w:basedOn w:val="a2"/>
    <w:rsid w:val="00907C6E"/>
    <w:rPr>
      <w:rFonts w:ascii="Times New Roman" w:hAnsi="Times New Roman" w:cs="Times New Roman"/>
      <w:lang w:eastAsia="en-US"/>
    </w:rPr>
    <w:tblPr>
      <w:tblInd w:w="0" w:type="dxa"/>
      <w:tblCellMar>
        <w:top w:w="0" w:type="dxa"/>
        <w:left w:w="108" w:type="dxa"/>
        <w:bottom w:w="0" w:type="dxa"/>
        <w:right w:w="108" w:type="dxa"/>
      </w:tblCellMar>
    </w:tblPr>
  </w:style>
  <w:style w:type="paragraph" w:customStyle="1" w:styleId="MsoBodyTextIndent0">
    <w:name w:val="MsoBodyTextIndent"/>
    <w:basedOn w:val="a0"/>
    <w:rsid w:val="00907C6E"/>
    <w:pPr>
      <w:widowControl/>
      <w:jc w:val="left"/>
    </w:pPr>
    <w:rPr>
      <w:rFonts w:eastAsiaTheme="minorEastAsia"/>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173068">
      <w:bodyDiv w:val="1"/>
      <w:marLeft w:val="0"/>
      <w:marRight w:val="0"/>
      <w:marTop w:val="0"/>
      <w:marBottom w:val="0"/>
      <w:divBdr>
        <w:top w:val="none" w:sz="0" w:space="0" w:color="auto"/>
        <w:left w:val="none" w:sz="0" w:space="0" w:color="auto"/>
        <w:bottom w:val="none" w:sz="0" w:space="0" w:color="auto"/>
        <w:right w:val="none" w:sz="0" w:space="0" w:color="auto"/>
      </w:divBdr>
    </w:div>
    <w:div w:id="481122936">
      <w:bodyDiv w:val="1"/>
      <w:marLeft w:val="0"/>
      <w:marRight w:val="0"/>
      <w:marTop w:val="0"/>
      <w:marBottom w:val="0"/>
      <w:divBdr>
        <w:top w:val="none" w:sz="0" w:space="0" w:color="auto"/>
        <w:left w:val="none" w:sz="0" w:space="0" w:color="auto"/>
        <w:bottom w:val="none" w:sz="0" w:space="0" w:color="auto"/>
        <w:right w:val="none" w:sz="0" w:space="0" w:color="auto"/>
      </w:divBdr>
    </w:div>
    <w:div w:id="1009064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CA5B96-1A9E-4EEA-BD90-BDFDB418D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5417</Words>
  <Characters>30878</Characters>
  <Application>Microsoft Office Word</Application>
  <DocSecurity>0</DocSecurity>
  <Lines>257</Lines>
  <Paragraphs>72</Paragraphs>
  <ScaleCrop>false</ScaleCrop>
  <Company>MS</Company>
  <LinksUpToDate>false</LinksUpToDate>
  <CharactersWithSpaces>36223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2</cp:revision>
  <dcterms:created xsi:type="dcterms:W3CDTF">2026-07-20T03:42:00Z</dcterms:created>
  <dcterms:modified xsi:type="dcterms:W3CDTF">2026-07-20T03:42:00Z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2052-12.1.0.26375</vt:lpwstr>
  </property>
  <property fmtid="{D5CDD505-2E9C-101B-9397-08002B2CF9AE}" pid="4" name="ICV">
    <vt:lpwstr>2792B85495D34079AFEC19B28F038C99_12</vt:lpwstr>
  </property>
</Properties>
</file>