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52546">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jc w:val="both"/>
        <w:textAlignment w:val="auto"/>
        <w:rPr>
          <w:rFonts w:hint="eastAsia" w:ascii="黑体" w:hAnsi="黑体" w:eastAsia="黑体" w:cs="黑体"/>
          <w:color w:val="000000"/>
          <w:sz w:val="32"/>
          <w:szCs w:val="32"/>
          <w:highlight w:val="none"/>
          <w:lang w:val="en-US" w:eastAsia="zh-CN"/>
        </w:rPr>
      </w:pPr>
      <w:bookmarkStart w:id="0" w:name="_GoBack"/>
      <w:bookmarkEnd w:id="0"/>
      <w:r>
        <w:rPr>
          <w:rFonts w:hint="eastAsia" w:ascii="黑体" w:hAnsi="黑体" w:eastAsia="黑体" w:cs="黑体"/>
          <w:color w:val="000000"/>
          <w:sz w:val="32"/>
          <w:szCs w:val="32"/>
          <w:highlight w:val="none"/>
          <w:lang w:eastAsia="zh-CN"/>
        </w:rPr>
        <w:t>附件</w:t>
      </w:r>
      <w:r>
        <w:rPr>
          <w:rFonts w:hint="eastAsia" w:ascii="黑体" w:hAnsi="黑体" w:eastAsia="黑体" w:cs="黑体"/>
          <w:color w:val="000000"/>
          <w:sz w:val="32"/>
          <w:szCs w:val="32"/>
          <w:highlight w:val="none"/>
          <w:lang w:val="en-US" w:eastAsia="zh-CN"/>
        </w:rPr>
        <w:t xml:space="preserve">2 </w:t>
      </w:r>
    </w:p>
    <w:p w14:paraId="1A756AD7">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720" w:firstLineChars="200"/>
        <w:jc w:val="center"/>
        <w:textAlignment w:val="auto"/>
        <w:rPr>
          <w:rFonts w:hint="eastAsia" w:ascii="宋体" w:hAnsi="宋体" w:eastAsia="宋体" w:cs="宋体"/>
          <w:color w:val="000000"/>
          <w:sz w:val="32"/>
          <w:szCs w:val="32"/>
          <w:highlight w:val="none"/>
        </w:rPr>
      </w:pPr>
      <w:r>
        <w:rPr>
          <w:rFonts w:hint="eastAsia" w:ascii="方正小标宋简体" w:hAnsi="方正小标宋简体" w:eastAsia="方正小标宋简体" w:cs="方正小标宋简体"/>
          <w:color w:val="000000"/>
          <w:sz w:val="36"/>
          <w:szCs w:val="36"/>
          <w:highlight w:val="none"/>
          <w:lang w:eastAsia="zh-CN"/>
        </w:rPr>
        <w:t>供应商</w:t>
      </w:r>
      <w:r>
        <w:rPr>
          <w:rFonts w:hint="eastAsia" w:ascii="方正小标宋简体" w:hAnsi="方正小标宋简体" w:eastAsia="方正小标宋简体" w:cs="方正小标宋简体"/>
          <w:color w:val="000000"/>
          <w:sz w:val="36"/>
          <w:szCs w:val="36"/>
          <w:highlight w:val="none"/>
          <w:lang w:val="en-US" w:eastAsia="zh-CN"/>
        </w:rPr>
        <w:t>公平参与市场竞争</w:t>
      </w:r>
      <w:r>
        <w:rPr>
          <w:rFonts w:hint="eastAsia" w:ascii="方正小标宋简体" w:hAnsi="方正小标宋简体" w:eastAsia="方正小标宋简体" w:cs="方正小标宋简体"/>
          <w:color w:val="000000"/>
          <w:sz w:val="36"/>
          <w:szCs w:val="36"/>
          <w:highlight w:val="none"/>
          <w:lang w:eastAsia="zh-CN"/>
        </w:rPr>
        <w:t>承诺</w:t>
      </w:r>
      <w:r>
        <w:rPr>
          <w:rFonts w:hint="eastAsia" w:ascii="方正小标宋简体" w:hAnsi="方正小标宋简体" w:eastAsia="方正小标宋简体" w:cs="方正小标宋简体"/>
          <w:color w:val="000000"/>
          <w:sz w:val="36"/>
          <w:szCs w:val="36"/>
          <w:highlight w:val="none"/>
        </w:rPr>
        <w:t>函</w:t>
      </w:r>
    </w:p>
    <w:p w14:paraId="723F8B7A">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000000"/>
          <w:sz w:val="32"/>
          <w:szCs w:val="32"/>
          <w:highlight w:val="none"/>
        </w:rPr>
        <w:t>致：</w:t>
      </w:r>
      <w:r>
        <w:rPr>
          <w:rFonts w:hint="eastAsia" w:ascii="仿宋_GB2312" w:hAnsi="仿宋_GB2312" w:eastAsia="仿宋_GB2312" w:cs="仿宋_GB2312"/>
          <w:color w:val="000000"/>
          <w:sz w:val="32"/>
          <w:szCs w:val="32"/>
          <w:highlight w:val="none"/>
          <w:u w:val="none"/>
          <w:lang w:eastAsia="zh-CN"/>
        </w:rPr>
        <w:t>国家税务总局天津市滨海新区税务局</w:t>
      </w:r>
    </w:p>
    <w:p w14:paraId="1A2CA211">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sz w:val="32"/>
          <w:szCs w:val="32"/>
          <w:highlight w:val="none"/>
        </w:rPr>
        <w:t>根据</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（项目名称）的</w:t>
      </w:r>
      <w:r>
        <w:rPr>
          <w:rFonts w:hint="eastAsia" w:ascii="仿宋_GB2312" w:hAnsi="仿宋_GB2312" w:eastAsia="仿宋_GB2312" w:cs="仿宋_GB2312"/>
          <w:color w:val="000000"/>
          <w:sz w:val="32"/>
          <w:szCs w:val="32"/>
          <w:highlight w:val="none"/>
          <w:lang w:eastAsia="zh-CN"/>
        </w:rPr>
        <w:t>采购</w:t>
      </w:r>
      <w:r>
        <w:rPr>
          <w:rFonts w:hint="eastAsia" w:ascii="仿宋_GB2312" w:hAnsi="仿宋_GB2312" w:eastAsia="仿宋_GB2312" w:cs="仿宋_GB2312"/>
          <w:color w:val="000000"/>
          <w:sz w:val="32"/>
          <w:szCs w:val="32"/>
          <w:highlight w:val="none"/>
        </w:rPr>
        <w:t>公告，</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供应商</w:t>
      </w:r>
      <w:r>
        <w:rPr>
          <w:rFonts w:hint="eastAsia" w:ascii="仿宋_GB2312" w:hAnsi="仿宋_GB2312" w:eastAsia="仿宋_GB2312" w:cs="仿宋_GB2312"/>
          <w:color w:val="000000"/>
          <w:sz w:val="32"/>
          <w:szCs w:val="32"/>
          <w:highlight w:val="none"/>
        </w:rPr>
        <w:t>名称</w:t>
      </w:r>
      <w:r>
        <w:rPr>
          <w:rFonts w:hint="eastAsia" w:ascii="仿宋_GB2312" w:hAnsi="仿宋_GB2312" w:eastAsia="仿宋_GB2312" w:cs="仿宋_GB2312"/>
          <w:color w:val="000000"/>
          <w:sz w:val="32"/>
          <w:szCs w:val="32"/>
          <w:highlight w:val="none"/>
          <w:lang w:eastAsia="zh-CN"/>
        </w:rPr>
        <w:t>，以下简称“我单位”</w:t>
      </w:r>
      <w:r>
        <w:rPr>
          <w:rFonts w:hint="eastAsia" w:ascii="仿宋_GB2312" w:hAnsi="仿宋_GB2312" w:eastAsia="仿宋_GB2312" w:cs="仿宋_GB2312"/>
          <w:color w:val="000000"/>
          <w:sz w:val="32"/>
          <w:szCs w:val="32"/>
          <w:highlight w:val="none"/>
        </w:rPr>
        <w:t>）参加</w:t>
      </w:r>
      <w:r>
        <w:rPr>
          <w:rFonts w:hint="eastAsia" w:ascii="仿宋_GB2312" w:hAnsi="仿宋_GB2312" w:eastAsia="仿宋_GB2312" w:cs="仿宋_GB2312"/>
          <w:color w:val="000000"/>
          <w:sz w:val="32"/>
          <w:szCs w:val="32"/>
          <w:highlight w:val="none"/>
          <w:lang w:eastAsia="zh-CN"/>
        </w:rPr>
        <w:t>本</w:t>
      </w:r>
      <w:r>
        <w:rPr>
          <w:rFonts w:hint="eastAsia" w:ascii="仿宋_GB2312" w:hAnsi="仿宋_GB2312" w:eastAsia="仿宋_GB2312" w:cs="仿宋_GB2312"/>
          <w:color w:val="000000"/>
          <w:sz w:val="32"/>
          <w:szCs w:val="32"/>
          <w:highlight w:val="none"/>
        </w:rPr>
        <w:t>项目</w:t>
      </w:r>
      <w:r>
        <w:rPr>
          <w:rFonts w:hint="eastAsia" w:ascii="仿宋_GB2312" w:hAnsi="仿宋_GB2312" w:eastAsia="仿宋_GB2312" w:cs="仿宋_GB2312"/>
          <w:color w:val="000000"/>
          <w:sz w:val="32"/>
          <w:szCs w:val="32"/>
          <w:highlight w:val="none"/>
          <w:lang w:eastAsia="zh-CN"/>
        </w:rPr>
        <w:t>采购</w:t>
      </w:r>
      <w:r>
        <w:rPr>
          <w:rFonts w:hint="eastAsia" w:ascii="仿宋_GB2312" w:hAnsi="仿宋_GB2312" w:eastAsia="仿宋_GB2312" w:cs="仿宋_GB2312"/>
          <w:color w:val="000000"/>
          <w:sz w:val="32"/>
          <w:szCs w:val="32"/>
          <w:highlight w:val="none"/>
        </w:rPr>
        <w:t>活动。</w:t>
      </w:r>
      <w:r>
        <w:rPr>
          <w:rFonts w:hint="eastAsia" w:ascii="仿宋_GB2312" w:hAnsi="仿宋_GB2312" w:eastAsia="仿宋_GB2312" w:cs="仿宋_GB2312"/>
          <w:color w:val="000000"/>
          <w:sz w:val="32"/>
          <w:szCs w:val="32"/>
          <w:highlight w:val="none"/>
          <w:lang w:eastAsia="zh-CN"/>
        </w:rPr>
        <w:t>现</w:t>
      </w:r>
      <w:r>
        <w:rPr>
          <w:rFonts w:hint="eastAsia" w:ascii="仿宋_GB2312" w:hAnsi="仿宋_GB2312" w:eastAsia="仿宋_GB2312" w:cs="仿宋_GB2312"/>
          <w:color w:val="000000"/>
          <w:kern w:val="0"/>
          <w:sz w:val="32"/>
          <w:szCs w:val="32"/>
          <w:highlight w:val="none"/>
          <w:lang w:val="en-US" w:eastAsia="zh-CN" w:bidi="ar"/>
        </w:rPr>
        <w:t>就有关情况进行说明，并就公平参与市场竞争作如下承诺：</w:t>
      </w:r>
    </w:p>
    <w:p w14:paraId="5FE03066">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textAlignment w:val="auto"/>
        <w:rPr>
          <w:rFonts w:hint="eastAsia" w:ascii="仿宋_GB2312" w:hAnsi="仿宋_GB2312" w:eastAsia="仿宋_GB2312" w:cs="仿宋_GB2312"/>
          <w:b w:val="0"/>
          <w:bCs w:val="0"/>
          <w:color w:val="auto"/>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1.我单位</w:t>
      </w:r>
      <w:r>
        <w:rPr>
          <w:rFonts w:hint="eastAsia" w:ascii="仿宋_GB2312" w:hAnsi="仿宋_GB2312" w:eastAsia="仿宋_GB2312" w:cs="仿宋_GB2312"/>
          <w:b w:val="0"/>
          <w:bCs w:val="0"/>
          <w:color w:val="auto"/>
          <w:kern w:val="0"/>
          <w:sz w:val="32"/>
          <w:szCs w:val="32"/>
          <w:highlight w:val="none"/>
          <w:lang w:val="en-US" w:eastAsia="zh-CN" w:bidi="ar"/>
        </w:rPr>
        <w:t>被</w:t>
      </w:r>
      <w:r>
        <w:rPr>
          <w:rFonts w:hint="eastAsia" w:ascii="仿宋_GB2312" w:hAnsi="仿宋_GB2312" w:eastAsia="仿宋_GB2312" w:cs="仿宋_GB2312"/>
          <w:color w:val="000000"/>
          <w:kern w:val="0"/>
          <w:sz w:val="32"/>
          <w:szCs w:val="32"/>
          <w:highlight w:val="none"/>
          <w:lang w:val="en-US" w:eastAsia="zh-CN" w:bidi="ar"/>
        </w:rPr>
        <w:t>授权代表</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被授权代表姓名</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为</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u w:val="none"/>
          <w:lang w:eastAsia="zh-CN"/>
        </w:rPr>
        <w:t>（</w:t>
      </w:r>
      <w:r>
        <w:rPr>
          <w:rFonts w:hint="eastAsia" w:ascii="仿宋_GB2312" w:hAnsi="仿宋_GB2312" w:eastAsia="仿宋_GB2312" w:cs="仿宋_GB2312"/>
          <w:color w:val="000000"/>
          <w:sz w:val="32"/>
          <w:szCs w:val="32"/>
          <w:highlight w:val="none"/>
          <w:lang w:eastAsia="zh-CN"/>
        </w:rPr>
        <w:t>被授权代表所在单位名称</w:t>
      </w:r>
      <w:r>
        <w:rPr>
          <w:rFonts w:hint="eastAsia" w:ascii="仿宋_GB2312" w:hAnsi="仿宋_GB2312" w:eastAsia="仿宋_GB2312" w:cs="仿宋_GB2312"/>
          <w:color w:val="000000"/>
          <w:sz w:val="32"/>
          <w:szCs w:val="32"/>
          <w:highlight w:val="none"/>
          <w:u w:val="none"/>
          <w:lang w:eastAsia="zh-CN"/>
        </w:rPr>
        <w:t>）员工，其由</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u w:val="none"/>
          <w:lang w:eastAsia="zh-CN"/>
        </w:rPr>
        <w:t>（为</w:t>
      </w:r>
      <w:r>
        <w:rPr>
          <w:rFonts w:hint="eastAsia" w:ascii="仿宋_GB2312" w:hAnsi="仿宋_GB2312" w:eastAsia="仿宋_GB2312" w:cs="仿宋_GB2312"/>
          <w:color w:val="000000"/>
          <w:sz w:val="32"/>
          <w:szCs w:val="32"/>
          <w:highlight w:val="none"/>
          <w:lang w:eastAsia="zh-CN"/>
        </w:rPr>
        <w:t>被授权代表缴纳社保费和个人所得税的单位名称</w:t>
      </w:r>
      <w:r>
        <w:rPr>
          <w:rFonts w:hint="eastAsia" w:ascii="仿宋_GB2312" w:hAnsi="仿宋_GB2312" w:eastAsia="仿宋_GB2312" w:cs="仿宋_GB2312"/>
          <w:color w:val="000000"/>
          <w:sz w:val="32"/>
          <w:szCs w:val="32"/>
          <w:highlight w:val="none"/>
          <w:u w:val="none"/>
          <w:lang w:eastAsia="zh-CN"/>
        </w:rPr>
        <w:t>）统一缴纳社保费和办理个人所得税代扣代缴申报。</w:t>
      </w:r>
      <w:r>
        <w:rPr>
          <w:rFonts w:hint="eastAsia" w:ascii="仿宋_GB2312" w:hAnsi="仿宋_GB2312" w:eastAsia="仿宋_GB2312" w:cs="仿宋_GB2312"/>
          <w:color w:val="000000"/>
          <w:kern w:val="0"/>
          <w:sz w:val="32"/>
          <w:szCs w:val="32"/>
          <w:highlight w:val="none"/>
          <w:lang w:val="en-US" w:eastAsia="zh-CN" w:bidi="ar"/>
        </w:rPr>
        <w:t>我单位承诺：不存在与其他参与本项目的供应商委托同一单位或</w:t>
      </w:r>
      <w:r>
        <w:rPr>
          <w:rFonts w:hint="eastAsia" w:ascii="仿宋_GB2312" w:hAnsi="仿宋_GB2312" w:eastAsia="仿宋_GB2312" w:cs="仿宋_GB2312"/>
          <w:color w:val="auto"/>
          <w:kern w:val="0"/>
          <w:sz w:val="32"/>
          <w:szCs w:val="32"/>
          <w:highlight w:val="none"/>
          <w:lang w:val="en-US" w:eastAsia="zh-CN" w:bidi="ar"/>
        </w:rPr>
        <w:t>者个人办</w:t>
      </w:r>
      <w:r>
        <w:rPr>
          <w:rFonts w:hint="eastAsia" w:ascii="仿宋_GB2312" w:hAnsi="仿宋_GB2312" w:eastAsia="仿宋_GB2312" w:cs="仿宋_GB2312"/>
          <w:b w:val="0"/>
          <w:bCs w:val="0"/>
          <w:color w:val="auto"/>
          <w:kern w:val="0"/>
          <w:sz w:val="32"/>
          <w:szCs w:val="32"/>
          <w:highlight w:val="none"/>
          <w:lang w:val="en-US" w:eastAsia="zh-CN" w:bidi="ar"/>
        </w:rPr>
        <w:t>理采购事宜的情况，也不存在接受其他供应商委托办理采购事宜的情况。如我单位被授权代表与参与该项目的其他供应商被授权代表为同一单位员工，或者由同一单位缴纳社保费或办理个人所得税代扣代缴申报；或者我单位被授权代表由参与本项目的其他供应商缴纳社保费或办理个人所得税代扣代缴申报，我单位同意按无效响应处理。</w:t>
      </w:r>
    </w:p>
    <w:p w14:paraId="2E9D4C0A">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2.我单位承诺诚信参与政府采购活动，应答文件中所有资料均合法、真实，不存在下列情形：（1）提供虚假材料；（2）《政府采购法实施条例》第七十四条规定的恶意串通行为；（3）《政府采购货物和服务招标投标管理办法》（财政部令第87号）第三十七条规定的串通投标行为；（4）与其他参与本项目的供应商具有关联关系（包括：单位负责人、实际控制人为同一人，存在直接控股、管理关系）。</w:t>
      </w:r>
    </w:p>
    <w:p w14:paraId="47F05CDE">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000000"/>
          <w:sz w:val="32"/>
          <w:szCs w:val="32"/>
          <w:highlight w:val="white"/>
          <w:lang w:eastAsia="zh-CN"/>
        </w:rPr>
      </w:pPr>
    </w:p>
    <w:p w14:paraId="65A3D2FF">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名称（公章）：</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6778C9A8">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000000"/>
          <w:sz w:val="32"/>
          <w:szCs w:val="32"/>
          <w:highlight w:val="white"/>
        </w:rPr>
      </w:pPr>
      <w:r>
        <w:rPr>
          <w:rFonts w:hint="eastAsia" w:ascii="仿宋_GB2312" w:hAnsi="仿宋_GB2312" w:eastAsia="仿宋_GB2312" w:cs="仿宋_GB2312"/>
          <w:color w:val="000000"/>
          <w:sz w:val="32"/>
          <w:szCs w:val="32"/>
          <w:highlight w:val="white"/>
        </w:rPr>
        <w:t>法定代表人（签字或签章）/被授权投标代表（签字）：</w:t>
      </w:r>
    </w:p>
    <w:p w14:paraId="1F0A52B4">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07EE349B">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地址：</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6234A3D2">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邮编：</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71591D1F">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电话：</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5ABFDE3C">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000000"/>
          <w:sz w:val="32"/>
          <w:szCs w:val="32"/>
          <w:highlight w:val="none"/>
          <w:u w:val="single"/>
          <w:lang w:val="en-US" w:eastAsia="zh-CN"/>
        </w:rPr>
      </w:pPr>
      <w:r>
        <w:rPr>
          <w:rFonts w:hint="eastAsia" w:ascii="仿宋_GB2312" w:hAnsi="仿宋_GB2312" w:eastAsia="仿宋_GB2312" w:cs="仿宋_GB2312"/>
          <w:color w:val="000000"/>
          <w:sz w:val="32"/>
          <w:szCs w:val="32"/>
          <w:highlight w:val="white"/>
        </w:rPr>
        <w:t>传真：</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556A4AF7">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日期：</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white"/>
        </w:rPr>
        <w:t xml:space="preserve">          </w:t>
      </w:r>
    </w:p>
    <w:p w14:paraId="4AC197AB">
      <w:pPr>
        <w:adjustRightInd w:val="0"/>
        <w:snapToGrid w:val="0"/>
        <w:spacing w:before="0" w:beforeAutospacing="0" w:after="0" w:afterAutospacing="0" w:line="360" w:lineRule="auto"/>
        <w:ind w:firstLine="0" w:firstLineChars="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特别说明：</w:t>
      </w:r>
    </w:p>
    <w:p w14:paraId="4739F690">
      <w:pPr>
        <w:adjustRightInd w:val="0"/>
        <w:snapToGrid w:val="0"/>
        <w:spacing w:after="0"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应当按</w:t>
      </w:r>
      <w:r>
        <w:rPr>
          <w:rFonts w:hint="eastAsia" w:ascii="仿宋_GB2312" w:hAnsi="仿宋_GB2312" w:eastAsia="仿宋_GB2312" w:cs="仿宋_GB2312"/>
          <w:color w:val="000000"/>
          <w:sz w:val="32"/>
          <w:szCs w:val="32"/>
          <w:highlight w:val="white"/>
          <w:lang w:eastAsia="zh-CN"/>
        </w:rPr>
        <w:t>上述</w:t>
      </w:r>
      <w:r>
        <w:rPr>
          <w:rFonts w:hint="eastAsia" w:ascii="仿宋_GB2312" w:hAnsi="仿宋_GB2312" w:eastAsia="仿宋_GB2312" w:cs="仿宋_GB2312"/>
          <w:color w:val="000000"/>
          <w:sz w:val="32"/>
          <w:szCs w:val="32"/>
          <w:highlight w:val="white"/>
        </w:rPr>
        <w:t>格式要求加盖与</w:t>
      </w: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名称全称一致的标准公章，签署法定代表人或</w:t>
      </w:r>
      <w:r>
        <w:rPr>
          <w:rFonts w:hint="eastAsia" w:ascii="仿宋_GB2312" w:hAnsi="仿宋_GB2312" w:eastAsia="仿宋_GB2312" w:cs="仿宋_GB2312"/>
          <w:b w:val="0"/>
          <w:bCs/>
          <w:color w:val="000000"/>
          <w:sz w:val="32"/>
          <w:szCs w:val="32"/>
          <w:highlight w:val="white"/>
        </w:rPr>
        <w:t>被授权投标代表</w:t>
      </w:r>
      <w:r>
        <w:rPr>
          <w:rFonts w:hint="eastAsia" w:ascii="仿宋_GB2312" w:hAnsi="仿宋_GB2312" w:eastAsia="仿宋_GB2312" w:cs="仿宋_GB2312"/>
          <w:color w:val="000000"/>
          <w:sz w:val="32"/>
          <w:szCs w:val="32"/>
          <w:highlight w:val="white"/>
        </w:rPr>
        <w:t>的全名或加盖名章</w:t>
      </w:r>
      <w:r>
        <w:rPr>
          <w:rFonts w:hint="eastAsia" w:ascii="仿宋_GB2312" w:hAnsi="仿宋_GB2312" w:eastAsia="仿宋_GB2312" w:cs="仿宋_GB2312"/>
          <w:color w:val="000000"/>
          <w:sz w:val="32"/>
          <w:szCs w:val="32"/>
          <w:highlight w:val="white"/>
          <w:lang w:eastAsia="zh-CN"/>
        </w:rPr>
        <w:t>。</w:t>
      </w: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DejaVu Sans">
    <w:panose1 w:val="020B0603030804020204"/>
    <w:charset w:val="00"/>
    <w:family w:val="auto"/>
    <w:pitch w:val="default"/>
    <w:sig w:usb0="E7006EFF" w:usb1="D200FDFF" w:usb2="0A246029" w:usb3="0400200C" w:csb0="600001FF" w:csb1="DFFF0000"/>
  </w:font>
  <w:font w:name="Courier New">
    <w:altName w:val="DejaVu Sans"/>
    <w:panose1 w:val="02070309020205020404"/>
    <w:charset w:val="00"/>
    <w:family w:val="modern"/>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A91B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D1CCFC">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DD1CCFC">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0"/>
      <w:lvlText w:val="%1."/>
      <w:lvlJc w:val="left"/>
      <w:pPr>
        <w:tabs>
          <w:tab w:val="left" w:pos="900"/>
        </w:tabs>
        <w:ind w:left="900" w:hanging="420"/>
      </w:pPr>
      <w:rPr>
        <w:b w:val="0"/>
        <w:i w:val="0"/>
        <w:sz w:val="24"/>
        <w:szCs w:val="24"/>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EDF395E"/>
    <w:rsid w:val="0C5CD5CC"/>
    <w:rsid w:val="0FEF2332"/>
    <w:rsid w:val="36DF5ED4"/>
    <w:rsid w:val="373FC314"/>
    <w:rsid w:val="3FBF28D9"/>
    <w:rsid w:val="3FDBFA1A"/>
    <w:rsid w:val="3FEAAEDC"/>
    <w:rsid w:val="3FEBEFCF"/>
    <w:rsid w:val="4753BA27"/>
    <w:rsid w:val="4E9D3489"/>
    <w:rsid w:val="4FDED04C"/>
    <w:rsid w:val="4FFA89FF"/>
    <w:rsid w:val="57F70CA1"/>
    <w:rsid w:val="57F7C1D1"/>
    <w:rsid w:val="5D76BE0D"/>
    <w:rsid w:val="5DFB30AE"/>
    <w:rsid w:val="5DFF8462"/>
    <w:rsid w:val="5F9FDA2A"/>
    <w:rsid w:val="5FF6063F"/>
    <w:rsid w:val="5FFB5C91"/>
    <w:rsid w:val="6E4FB4D5"/>
    <w:rsid w:val="6E718BED"/>
    <w:rsid w:val="6F2DA641"/>
    <w:rsid w:val="747D9C1F"/>
    <w:rsid w:val="77DF08D4"/>
    <w:rsid w:val="77E2AA89"/>
    <w:rsid w:val="77FF5242"/>
    <w:rsid w:val="79FEEE86"/>
    <w:rsid w:val="7A827261"/>
    <w:rsid w:val="7AE41B6E"/>
    <w:rsid w:val="7B7E81DC"/>
    <w:rsid w:val="7BF5CF83"/>
    <w:rsid w:val="7CFFF7AD"/>
    <w:rsid w:val="7DDD359F"/>
    <w:rsid w:val="7DFEADF3"/>
    <w:rsid w:val="7DFFB582"/>
    <w:rsid w:val="7E75AD25"/>
    <w:rsid w:val="7EF31124"/>
    <w:rsid w:val="7F7DFA6D"/>
    <w:rsid w:val="7FBFE95E"/>
    <w:rsid w:val="7FCFE545"/>
    <w:rsid w:val="7FDB2EDD"/>
    <w:rsid w:val="7FE78DE1"/>
    <w:rsid w:val="7FFA1D98"/>
    <w:rsid w:val="9DFE74BE"/>
    <w:rsid w:val="9FDFB3B6"/>
    <w:rsid w:val="9FFF51C4"/>
    <w:rsid w:val="AABB5625"/>
    <w:rsid w:val="AB2D305E"/>
    <w:rsid w:val="AEDF395E"/>
    <w:rsid w:val="B41EFD88"/>
    <w:rsid w:val="B433A35F"/>
    <w:rsid w:val="B5FFC0BE"/>
    <w:rsid w:val="B7F968DA"/>
    <w:rsid w:val="BDFA47F6"/>
    <w:rsid w:val="C96F483D"/>
    <w:rsid w:val="D72F76AB"/>
    <w:rsid w:val="DDFF9060"/>
    <w:rsid w:val="DFBD640A"/>
    <w:rsid w:val="DFD75C2B"/>
    <w:rsid w:val="DFF7CC7F"/>
    <w:rsid w:val="DFFFD931"/>
    <w:rsid w:val="E7BC6F4A"/>
    <w:rsid w:val="EAFA4656"/>
    <w:rsid w:val="EDFD3516"/>
    <w:rsid w:val="EF5F69AD"/>
    <w:rsid w:val="F2BD1C00"/>
    <w:rsid w:val="F53E26CC"/>
    <w:rsid w:val="F77F15FD"/>
    <w:rsid w:val="FCFF37A8"/>
    <w:rsid w:val="FCFF7132"/>
    <w:rsid w:val="FDE31212"/>
    <w:rsid w:val="FEB5D9D4"/>
    <w:rsid w:val="FF3FBD3C"/>
    <w:rsid w:val="FF7F2F90"/>
    <w:rsid w:val="FFD8A432"/>
    <w:rsid w:val="FFF7BBC7"/>
    <w:rsid w:val="FFFBD962"/>
    <w:rsid w:val="FFFD1D32"/>
    <w:rsid w:val="FFFF61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2">
    <w:name w:val="heading 5"/>
    <w:basedOn w:val="1"/>
    <w:next w:val="1"/>
    <w:qFormat/>
    <w:uiPriority w:val="0"/>
    <w:pPr>
      <w:keepNext/>
      <w:keepLines/>
      <w:tabs>
        <w:tab w:val="left" w:pos="1008"/>
      </w:tabs>
      <w:spacing w:before="280" w:after="290" w:line="374" w:lineRule="auto"/>
      <w:ind w:left="1008" w:hanging="1008"/>
      <w:outlineLvl w:val="4"/>
    </w:pPr>
    <w:rPr>
      <w:rFonts w:ascii="Verdana" w:hAnsi="Verdana" w:eastAsia="宋体" w:cs="Times New Roman"/>
      <w:b/>
      <w:bCs/>
      <w:sz w:val="28"/>
      <w:szCs w:val="28"/>
    </w:rPr>
  </w:style>
  <w:style w:type="character" w:default="1" w:styleId="9">
    <w:name w:val="Default Paragraph Font"/>
    <w:semiHidden/>
    <w:qFormat/>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3">
    <w:name w:val="Body Text"/>
    <w:basedOn w:val="1"/>
    <w:next w:val="1"/>
    <w:qFormat/>
    <w:uiPriority w:val="0"/>
    <w:pPr>
      <w:widowControl w:val="0"/>
      <w:spacing w:before="0" w:after="120"/>
      <w:ind w:left="0" w:right="0"/>
      <w:jc w:val="both"/>
    </w:pPr>
    <w:rPr>
      <w:rFonts w:ascii="Times New Roman" w:hAnsi="Times New Roman" w:eastAsia="宋体" w:cs="Times New Roman"/>
      <w:kern w:val="2"/>
      <w:sz w:val="21"/>
      <w:szCs w:val="24"/>
      <w:lang w:val="en-US" w:eastAsia="zh-CN" w:bidi="ar-SA"/>
    </w:rPr>
  </w:style>
  <w:style w:type="paragraph" w:styleId="4">
    <w:name w:val="Plain Text"/>
    <w:basedOn w:val="1"/>
    <w:qFormat/>
    <w:uiPriority w:val="0"/>
    <w:pPr>
      <w:widowControl w:val="0"/>
      <w:spacing w:after="0"/>
      <w:jc w:val="both"/>
    </w:pPr>
    <w:rPr>
      <w:rFonts w:ascii="宋体" w:hAnsi="Courier New" w:eastAsia="宋体" w:cs="Times New Roman"/>
      <w:kern w:val="0"/>
      <w:sz w:val="20"/>
      <w:szCs w:val="21"/>
      <w:lang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0">
    <w:name w:val="样式1"/>
    <w:basedOn w:val="1"/>
    <w:qFormat/>
    <w:uiPriority w:val="0"/>
    <w:pPr>
      <w:numPr>
        <w:ilvl w:val="0"/>
        <w:numId w:val="1"/>
      </w:numPr>
      <w:adjustRightInd w:val="0"/>
    </w:pPr>
    <w:rPr>
      <w:rFonts w:ascii="宋体" w:hAnsi="宋体" w:eastAsia="宋体" w:cs="Times New Roman"/>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2026-06-07T17:08:00Z</dcterms:created>
  <dc:creator>杨柳青</dc:creator>
  <cp:lastModifiedBy>greatwall</cp:lastModifiedBy>
  <cp:lastPrinted>2026-07-24T16:37:46Z</cp:lastPrinted>
  <dcterms:modified xsi:type="dcterms:W3CDTF">2026-08-31T14:08:48Z</dcterms:modified>
  <dc:title>附件2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D834AC7CFF45896B701A956A6DDDBD83_43</vt:lpwstr>
  </property>
</Properties>
</file>