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D6" w:rsidRPr="006960D6" w:rsidRDefault="00BA0013" w:rsidP="006960D6">
      <w:pPr>
        <w:spacing w:beforeLines="100" w:afterLines="100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6960D6">
        <w:rPr>
          <w:rFonts w:ascii="方正小标宋简体" w:eastAsia="方正小标宋简体" w:hint="eastAsia"/>
          <w:sz w:val="44"/>
          <w:szCs w:val="44"/>
        </w:rPr>
        <w:t>2019年度企业所得税汇算清缴</w:t>
      </w:r>
      <w:r w:rsidR="00C658BA" w:rsidRPr="006960D6">
        <w:rPr>
          <w:rFonts w:ascii="方正小标宋简体" w:eastAsia="方正小标宋简体" w:hint="eastAsia"/>
          <w:sz w:val="44"/>
          <w:szCs w:val="44"/>
        </w:rPr>
        <w:t>申报注意事项</w:t>
      </w:r>
    </w:p>
    <w:p w:rsidR="006960D6" w:rsidRPr="006960D6" w:rsidRDefault="006960D6" w:rsidP="006960D6">
      <w:pPr>
        <w:pStyle w:val="a3"/>
        <w:numPr>
          <w:ilvl w:val="0"/>
          <w:numId w:val="5"/>
        </w:numPr>
        <w:ind w:firstLineChars="0"/>
        <w:rPr>
          <w:rFonts w:ascii="黑体" w:eastAsia="黑体" w:hAnsi="黑体" w:hint="eastAsia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汇缴期间</w:t>
      </w:r>
    </w:p>
    <w:p w:rsidR="00DD1A06" w:rsidRPr="006960D6" w:rsidRDefault="00C658BA" w:rsidP="006960D6">
      <w:pPr>
        <w:ind w:left="562" w:firstLineChars="0" w:firstLine="0"/>
        <w:rPr>
          <w:rFonts w:ascii="仿宋_GB2312" w:eastAsia="仿宋_GB2312" w:hAnsiTheme="minorEastAsia" w:hint="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2020年</w:t>
      </w:r>
      <w:r w:rsidR="00DD25D9" w:rsidRPr="006960D6">
        <w:rPr>
          <w:rFonts w:ascii="仿宋_GB2312" w:eastAsia="仿宋_GB2312" w:hAnsiTheme="minorEastAsia" w:hint="eastAsia"/>
          <w:bCs/>
          <w:sz w:val="30"/>
          <w:szCs w:val="30"/>
        </w:rPr>
        <w:t>1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月1日至2020年6月1日</w:t>
      </w:r>
    </w:p>
    <w:p w:rsidR="005C4FC0" w:rsidRPr="006960D6" w:rsidRDefault="00DD1A06" w:rsidP="006960D6">
      <w:pPr>
        <w:ind w:firstLineChars="0" w:firstLine="420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二、</w:t>
      </w:r>
      <w:r w:rsidR="003D6099" w:rsidRPr="006960D6">
        <w:rPr>
          <w:rFonts w:ascii="黑体" w:eastAsia="黑体" w:hAnsi="黑体"/>
          <w:b/>
          <w:sz w:val="32"/>
          <w:szCs w:val="32"/>
        </w:rPr>
        <w:t xml:space="preserve">A000000 </w:t>
      </w:r>
      <w:r w:rsidR="003D6099" w:rsidRPr="006960D6">
        <w:rPr>
          <w:rFonts w:ascii="黑体" w:eastAsia="黑体" w:hAnsi="黑体" w:hint="eastAsia"/>
          <w:b/>
          <w:sz w:val="32"/>
          <w:szCs w:val="32"/>
        </w:rPr>
        <w:t>企业所得税年度纳税申报基础信息表</w:t>
      </w:r>
      <w:r w:rsidR="0025547B" w:rsidRPr="006960D6">
        <w:rPr>
          <w:rFonts w:ascii="黑体" w:eastAsia="黑体" w:hAnsi="黑体" w:hint="eastAsia"/>
          <w:b/>
          <w:sz w:val="32"/>
          <w:szCs w:val="32"/>
        </w:rPr>
        <w:t>（以下</w:t>
      </w:r>
      <w:r w:rsidR="0025547B" w:rsidRPr="006960D6">
        <w:rPr>
          <w:rFonts w:ascii="黑体" w:eastAsia="黑体" w:hAnsi="黑体"/>
          <w:b/>
          <w:sz w:val="32"/>
          <w:szCs w:val="32"/>
        </w:rPr>
        <w:t>简称《</w:t>
      </w:r>
      <w:r w:rsidR="0025547B" w:rsidRPr="006960D6">
        <w:rPr>
          <w:rFonts w:ascii="黑体" w:eastAsia="黑体" w:hAnsi="黑体" w:hint="eastAsia"/>
          <w:b/>
          <w:sz w:val="32"/>
          <w:szCs w:val="32"/>
        </w:rPr>
        <w:t>基础信息表</w:t>
      </w:r>
      <w:r w:rsidR="0025547B" w:rsidRPr="006960D6">
        <w:rPr>
          <w:rFonts w:ascii="黑体" w:eastAsia="黑体" w:hAnsi="黑体"/>
          <w:b/>
          <w:sz w:val="32"/>
          <w:szCs w:val="32"/>
        </w:rPr>
        <w:t>》</w:t>
      </w:r>
      <w:r w:rsidR="0025547B" w:rsidRPr="006960D6">
        <w:rPr>
          <w:rFonts w:ascii="黑体" w:eastAsia="黑体" w:hAnsi="黑体" w:hint="eastAsia"/>
          <w:b/>
          <w:sz w:val="32"/>
          <w:szCs w:val="32"/>
        </w:rPr>
        <w:t>）</w:t>
      </w:r>
      <w:r w:rsidRPr="006960D6">
        <w:rPr>
          <w:rFonts w:ascii="黑体" w:eastAsia="黑体" w:hAnsi="黑体"/>
          <w:b/>
          <w:sz w:val="32"/>
          <w:szCs w:val="32"/>
        </w:rPr>
        <w:t>填报注意事项</w:t>
      </w:r>
    </w:p>
    <w:p w:rsidR="00FF1434" w:rsidRPr="006960D6" w:rsidRDefault="00B5217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3D6099" w:rsidRPr="006960D6">
        <w:rPr>
          <w:rFonts w:ascii="仿宋_GB2312" w:eastAsia="仿宋_GB2312" w:hAnsiTheme="minorEastAsia" w:hint="eastAsia"/>
          <w:bCs/>
          <w:sz w:val="30"/>
          <w:szCs w:val="30"/>
        </w:rPr>
        <w:t>“103资产总额”</w:t>
      </w:r>
      <w:r w:rsidR="00CC70B7" w:rsidRPr="006960D6">
        <w:rPr>
          <w:rFonts w:ascii="仿宋_GB2312" w:eastAsia="仿宋_GB2312" w:hAnsiTheme="minorEastAsia" w:hint="eastAsia"/>
          <w:bCs/>
          <w:sz w:val="30"/>
          <w:szCs w:val="30"/>
        </w:rPr>
        <w:t>单位为“万元”</w:t>
      </w:r>
      <w:r w:rsidR="00110339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5C4FC0" w:rsidRPr="006960D6" w:rsidRDefault="00B5217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3D6099" w:rsidRPr="006960D6">
        <w:rPr>
          <w:rFonts w:ascii="仿宋_GB2312" w:eastAsia="仿宋_GB2312" w:hAnsiTheme="minorEastAsia" w:hint="eastAsia"/>
          <w:bCs/>
          <w:sz w:val="30"/>
          <w:szCs w:val="30"/>
        </w:rPr>
        <w:t>“103资产总额”</w:t>
      </w:r>
      <w:r w:rsidR="005C4FC0" w:rsidRPr="006960D6">
        <w:rPr>
          <w:rFonts w:ascii="仿宋_GB2312" w:eastAsia="仿宋_GB2312" w:hAnsiTheme="minorEastAsia"/>
          <w:bCs/>
          <w:sz w:val="30"/>
          <w:szCs w:val="30"/>
        </w:rPr>
        <w:t>、</w:t>
      </w:r>
      <w:r w:rsidR="003D6099" w:rsidRPr="006960D6">
        <w:rPr>
          <w:rFonts w:ascii="仿宋_GB2312" w:eastAsia="仿宋_GB2312" w:hAnsiTheme="minorEastAsia" w:hint="eastAsia"/>
          <w:bCs/>
          <w:sz w:val="30"/>
          <w:szCs w:val="30"/>
        </w:rPr>
        <w:t>“ 104</w:t>
      </w:r>
      <w:r w:rsidR="003D6099" w:rsidRPr="006960D6">
        <w:rPr>
          <w:rFonts w:ascii="仿宋_GB2312" w:eastAsia="仿宋_GB2312" w:hAnsiTheme="minorEastAsia"/>
          <w:bCs/>
          <w:sz w:val="30"/>
          <w:szCs w:val="30"/>
        </w:rPr>
        <w:t>从业人数</w:t>
      </w:r>
      <w:r w:rsidR="003D6099" w:rsidRPr="006960D6">
        <w:rPr>
          <w:rFonts w:ascii="仿宋_GB2312" w:eastAsia="仿宋_GB2312" w:hAnsiTheme="minorEastAsia" w:hint="eastAsia"/>
          <w:bCs/>
          <w:sz w:val="30"/>
          <w:szCs w:val="30"/>
        </w:rPr>
        <w:t>”</w:t>
      </w:r>
      <w:r w:rsidR="005C4FC0" w:rsidRPr="006960D6">
        <w:rPr>
          <w:rFonts w:ascii="仿宋_GB2312" w:eastAsia="仿宋_GB2312" w:hAnsiTheme="minorEastAsia"/>
          <w:bCs/>
          <w:sz w:val="30"/>
          <w:szCs w:val="30"/>
        </w:rPr>
        <w:t>应填写</w:t>
      </w:r>
      <w:r w:rsidR="005C4FC0" w:rsidRPr="006960D6">
        <w:rPr>
          <w:rFonts w:ascii="仿宋_GB2312" w:eastAsia="仿宋_GB2312" w:hAnsiTheme="minorEastAsia" w:hint="eastAsia"/>
          <w:bCs/>
          <w:sz w:val="30"/>
          <w:szCs w:val="30"/>
        </w:rPr>
        <w:t>季度</w:t>
      </w:r>
      <w:r w:rsidR="005C4FC0" w:rsidRPr="006960D6">
        <w:rPr>
          <w:rFonts w:ascii="仿宋_GB2312" w:eastAsia="仿宋_GB2312" w:hAnsiTheme="minorEastAsia"/>
          <w:bCs/>
          <w:sz w:val="30"/>
          <w:szCs w:val="30"/>
        </w:rPr>
        <w:t>平均值</w:t>
      </w:r>
      <w:r w:rsidR="00110339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835033" w:rsidRPr="006960D6" w:rsidRDefault="00DD1A06" w:rsidP="006960D6">
      <w:pPr>
        <w:ind w:firstLine="643"/>
        <w:jc w:val="left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三、</w:t>
      </w:r>
      <w:r w:rsidR="00835033" w:rsidRPr="006960D6">
        <w:rPr>
          <w:rFonts w:ascii="黑体" w:eastAsia="黑体" w:hAnsi="黑体" w:hint="eastAsia"/>
          <w:b/>
          <w:sz w:val="32"/>
          <w:szCs w:val="32"/>
        </w:rPr>
        <w:t>小微</w:t>
      </w:r>
      <w:r w:rsidR="00835033" w:rsidRPr="006960D6">
        <w:rPr>
          <w:rFonts w:ascii="黑体" w:eastAsia="黑体" w:hAnsi="黑体"/>
          <w:b/>
          <w:sz w:val="32"/>
          <w:szCs w:val="32"/>
        </w:rPr>
        <w:t>企业填报注意事项</w:t>
      </w:r>
    </w:p>
    <w:p w:rsidR="0060644F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835033" w:rsidRPr="006960D6">
        <w:rPr>
          <w:rFonts w:ascii="仿宋_GB2312" w:eastAsia="仿宋_GB2312" w:hAnsiTheme="minorEastAsia" w:hint="eastAsia"/>
          <w:bCs/>
          <w:sz w:val="30"/>
          <w:szCs w:val="30"/>
        </w:rPr>
        <w:t>免填</w:t>
      </w:r>
      <w:r w:rsidR="00835033" w:rsidRPr="006960D6">
        <w:rPr>
          <w:rFonts w:ascii="仿宋_GB2312" w:eastAsia="仿宋_GB2312" w:hAnsiTheme="minorEastAsia"/>
          <w:bCs/>
          <w:sz w:val="30"/>
          <w:szCs w:val="30"/>
        </w:rPr>
        <w:t>的</w:t>
      </w:r>
      <w:r w:rsidR="00835033" w:rsidRPr="006960D6">
        <w:rPr>
          <w:rFonts w:ascii="仿宋_GB2312" w:eastAsia="仿宋_GB2312" w:hAnsiTheme="minorEastAsia" w:hint="eastAsia"/>
          <w:bCs/>
          <w:sz w:val="30"/>
          <w:szCs w:val="30"/>
        </w:rPr>
        <w:t>表单</w:t>
      </w:r>
      <w:r w:rsidR="00BF6901" w:rsidRPr="006960D6">
        <w:rPr>
          <w:rFonts w:ascii="仿宋_GB2312" w:eastAsia="仿宋_GB2312" w:hAnsiTheme="minorEastAsia" w:hint="eastAsia"/>
          <w:bCs/>
          <w:sz w:val="30"/>
          <w:szCs w:val="30"/>
        </w:rPr>
        <w:t>：</w:t>
      </w:r>
    </w:p>
    <w:p w:rsidR="0060644F" w:rsidRPr="006960D6" w:rsidRDefault="0060644F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A101010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一般企业收入明细表》</w:t>
      </w:r>
    </w:p>
    <w:p w:rsidR="0060644F" w:rsidRPr="006960D6" w:rsidRDefault="0060644F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A101020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金融企业收入明细表》</w:t>
      </w:r>
    </w:p>
    <w:p w:rsidR="0060644F" w:rsidRPr="006960D6" w:rsidRDefault="0060644F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A102010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一般企业成本支出明细表》</w:t>
      </w:r>
    </w:p>
    <w:p w:rsidR="0060644F" w:rsidRPr="006960D6" w:rsidRDefault="0060644F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A102020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金融企业支出明细表》</w:t>
      </w:r>
    </w:p>
    <w:p w:rsidR="0060644F" w:rsidRPr="006960D6" w:rsidRDefault="0060644F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A103000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事业单位、民间非营利组织收入、支出明细表》</w:t>
      </w:r>
    </w:p>
    <w:p w:rsidR="0060644F" w:rsidRPr="006960D6" w:rsidRDefault="0060644F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A104000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期间费用明细表》</w:t>
      </w:r>
    </w:p>
    <w:p w:rsidR="009F576F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C3039F" w:rsidRPr="006960D6">
        <w:rPr>
          <w:rFonts w:ascii="仿宋_GB2312" w:eastAsia="仿宋_GB2312" w:hAnsiTheme="minorEastAsia" w:hint="eastAsia"/>
          <w:bCs/>
          <w:sz w:val="30"/>
          <w:szCs w:val="30"/>
        </w:rPr>
        <w:t>免填</w:t>
      </w:r>
      <w:r w:rsidR="009F576F" w:rsidRPr="006960D6">
        <w:rPr>
          <w:rFonts w:ascii="仿宋_GB2312" w:eastAsia="仿宋_GB2312" w:hAnsiTheme="minorEastAsia"/>
          <w:bCs/>
          <w:sz w:val="30"/>
          <w:szCs w:val="30"/>
        </w:rPr>
        <w:t>的项目</w:t>
      </w:r>
    </w:p>
    <w:p w:rsidR="00DD1A06" w:rsidRPr="006960D6" w:rsidRDefault="00393054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基础信息表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》</w:t>
      </w:r>
      <w:r w:rsidR="00C3039F"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="00C3039F" w:rsidRPr="006960D6">
        <w:rPr>
          <w:rFonts w:ascii="仿宋_GB2312" w:eastAsia="仿宋_GB2312" w:hAnsiTheme="minorEastAsia" w:hint="eastAsia"/>
          <w:bCs/>
          <w:sz w:val="30"/>
          <w:szCs w:val="30"/>
        </w:rPr>
        <w:t>主要股东及</w:t>
      </w:r>
      <w:r w:rsidR="00C3039F" w:rsidRPr="006960D6">
        <w:rPr>
          <w:rFonts w:ascii="仿宋_GB2312" w:eastAsia="仿宋_GB2312" w:hAnsiTheme="minorEastAsia"/>
          <w:bCs/>
          <w:sz w:val="30"/>
          <w:szCs w:val="30"/>
        </w:rPr>
        <w:t>分红情况</w:t>
      </w:r>
      <w:r w:rsidR="00C3039F" w:rsidRPr="006960D6">
        <w:rPr>
          <w:rFonts w:ascii="仿宋_GB2312" w:eastAsia="仿宋_GB2312" w:hAnsiTheme="minorEastAsia"/>
          <w:bCs/>
          <w:sz w:val="30"/>
          <w:szCs w:val="30"/>
        </w:rPr>
        <w:t>”</w:t>
      </w:r>
    </w:p>
    <w:p w:rsidR="00BF6901" w:rsidRPr="006960D6" w:rsidRDefault="00DD1A06" w:rsidP="006960D6">
      <w:pPr>
        <w:ind w:firstLine="643"/>
        <w:jc w:val="left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四、</w:t>
      </w:r>
      <w:r w:rsidR="00BF6901" w:rsidRPr="006960D6">
        <w:rPr>
          <w:rFonts w:ascii="黑体" w:eastAsia="黑体" w:hAnsi="黑体" w:hint="eastAsia"/>
          <w:b/>
          <w:sz w:val="32"/>
          <w:szCs w:val="32"/>
        </w:rPr>
        <w:t>研发费用加计扣除</w:t>
      </w:r>
      <w:r w:rsidRPr="006960D6">
        <w:rPr>
          <w:rFonts w:ascii="黑体" w:eastAsia="黑体" w:hAnsi="黑体" w:hint="eastAsia"/>
          <w:b/>
          <w:sz w:val="32"/>
          <w:szCs w:val="32"/>
        </w:rPr>
        <w:t>填报</w:t>
      </w:r>
      <w:r w:rsidR="00BF6901" w:rsidRPr="006960D6">
        <w:rPr>
          <w:rFonts w:ascii="黑体" w:eastAsia="黑体" w:hAnsi="黑体" w:hint="eastAsia"/>
          <w:b/>
          <w:sz w:val="32"/>
          <w:szCs w:val="32"/>
        </w:rPr>
        <w:t>注意事项</w:t>
      </w:r>
    </w:p>
    <w:p w:rsidR="00BF6901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BF6901" w:rsidRPr="006960D6">
        <w:rPr>
          <w:rFonts w:ascii="仿宋_GB2312" w:eastAsia="仿宋_GB2312" w:hAnsiTheme="minorEastAsia" w:hint="eastAsia"/>
          <w:bCs/>
          <w:sz w:val="30"/>
          <w:szCs w:val="30"/>
        </w:rPr>
        <w:t>负面清单行业不得享受加计扣除。</w:t>
      </w:r>
    </w:p>
    <w:p w:rsidR="00BF6901" w:rsidRPr="006960D6" w:rsidRDefault="00BF6901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即《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基础信息表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》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105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所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属国民经济行业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行业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代码前两位不得为：16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、51、52、61、62、70、71、</w:t>
      </w:r>
      <w:r w:rsidR="00393054" w:rsidRPr="006960D6">
        <w:rPr>
          <w:rFonts w:ascii="仿宋_GB2312" w:eastAsia="仿宋_GB2312" w:hAnsiTheme="minorEastAsia" w:hint="eastAsia"/>
          <w:bCs/>
          <w:sz w:val="30"/>
          <w:szCs w:val="30"/>
        </w:rPr>
        <w:t>7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2、90。</w:t>
      </w:r>
    </w:p>
    <w:p w:rsidR="00BF6901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lastRenderedPageBreak/>
        <w:t>2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BF6901" w:rsidRPr="006960D6">
        <w:rPr>
          <w:rFonts w:ascii="仿宋_GB2312" w:eastAsia="仿宋_GB2312" w:hAnsiTheme="minorEastAsia" w:hint="eastAsia"/>
          <w:bCs/>
          <w:sz w:val="30"/>
          <w:szCs w:val="30"/>
        </w:rPr>
        <w:t>留存备查资料</w:t>
      </w:r>
    </w:p>
    <w:p w:rsidR="00BF6901" w:rsidRPr="006960D6" w:rsidRDefault="00BF6901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企业申报享受研发费用加计扣除政策时，按照《国家税务总局关于发布修订后的〈企业所得税优惠政策事项办理办法〉的公告》（国家税务总局公告2018年第23号）的规定执行，不再填报《研发项目可加计扣除研究开发费用情况归集表》和报送《“研发支出”辅助账汇总表》。《“研发支出”辅助账汇总表》由企业留存备查。</w:t>
      </w:r>
    </w:p>
    <w:p w:rsidR="00835033" w:rsidRPr="006960D6" w:rsidRDefault="00DD1A06" w:rsidP="006960D6">
      <w:pPr>
        <w:ind w:firstLine="643"/>
        <w:jc w:val="left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五、</w:t>
      </w:r>
      <w:r w:rsidR="00C3039F" w:rsidRPr="006960D6">
        <w:rPr>
          <w:rFonts w:ascii="黑体" w:eastAsia="黑体" w:hAnsi="黑体" w:hint="eastAsia"/>
          <w:b/>
          <w:sz w:val="32"/>
          <w:szCs w:val="32"/>
        </w:rPr>
        <w:t>高新</w:t>
      </w:r>
      <w:r w:rsidR="00C3039F" w:rsidRPr="006960D6">
        <w:rPr>
          <w:rFonts w:ascii="黑体" w:eastAsia="黑体" w:hAnsi="黑体"/>
          <w:b/>
          <w:sz w:val="32"/>
          <w:szCs w:val="32"/>
        </w:rPr>
        <w:t>技术企业</w:t>
      </w:r>
      <w:r w:rsidRPr="006960D6">
        <w:rPr>
          <w:rFonts w:ascii="黑体" w:eastAsia="黑体" w:hAnsi="黑体" w:hint="eastAsia"/>
          <w:b/>
          <w:sz w:val="32"/>
          <w:szCs w:val="32"/>
        </w:rPr>
        <w:t>填报</w:t>
      </w:r>
      <w:r w:rsidR="00C3039F" w:rsidRPr="006960D6">
        <w:rPr>
          <w:rFonts w:ascii="黑体" w:eastAsia="黑体" w:hAnsi="黑体"/>
          <w:b/>
          <w:sz w:val="32"/>
          <w:szCs w:val="32"/>
        </w:rPr>
        <w:t>注意事项</w:t>
      </w:r>
    </w:p>
    <w:p w:rsidR="00C3039F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1．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根据企业实际情况，准确填报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《基础信息表》“211高新技术企业申报所属期年度有效的高新技术企业证书”</w:t>
      </w:r>
      <w:r w:rsidR="00EA0BE8" w:rsidRPr="006960D6">
        <w:rPr>
          <w:rFonts w:ascii="仿宋_GB2312" w:eastAsia="仿宋_GB2312" w:hAnsiTheme="minorEastAsia" w:hint="eastAsia"/>
          <w:bCs/>
          <w:sz w:val="30"/>
          <w:szCs w:val="30"/>
        </w:rPr>
        <w:t>项目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DD1A06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填报《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A107041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高新技术企业优惠情况及明细表》时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，应注意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完整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填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列第14至29行“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本年度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、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前一年度、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前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二年度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”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的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“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研发费用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指标”和“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销售（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营业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）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收入”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，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确保第30行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九、三年研发费用占销售（营业）收入的比例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数据</w:t>
      </w:r>
      <w:r w:rsidR="006C0C2F" w:rsidRPr="006960D6">
        <w:rPr>
          <w:rFonts w:ascii="仿宋_GB2312" w:eastAsia="仿宋_GB2312" w:hAnsiTheme="minorEastAsia"/>
          <w:bCs/>
          <w:sz w:val="30"/>
          <w:szCs w:val="30"/>
        </w:rPr>
        <w:t>准确</w:t>
      </w:r>
      <w:r w:rsidR="006C0C2F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BF6901" w:rsidRPr="006960D6" w:rsidRDefault="00DD1A06" w:rsidP="006960D6">
      <w:pPr>
        <w:ind w:firstLine="643"/>
        <w:jc w:val="left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六、</w:t>
      </w:r>
      <w:r w:rsidR="000C37CB" w:rsidRPr="006960D6">
        <w:rPr>
          <w:rFonts w:ascii="黑体" w:eastAsia="黑体" w:hAnsi="黑体" w:hint="eastAsia"/>
          <w:b/>
          <w:sz w:val="32"/>
          <w:szCs w:val="32"/>
        </w:rPr>
        <w:t>政府补助</w:t>
      </w:r>
      <w:r w:rsidRPr="006960D6">
        <w:rPr>
          <w:rFonts w:ascii="黑体" w:eastAsia="黑体" w:hAnsi="黑体" w:hint="eastAsia"/>
          <w:b/>
          <w:sz w:val="32"/>
          <w:szCs w:val="32"/>
        </w:rPr>
        <w:t>填报</w:t>
      </w:r>
      <w:r w:rsidR="00BF6901" w:rsidRPr="006960D6">
        <w:rPr>
          <w:rFonts w:ascii="黑体" w:eastAsia="黑体" w:hAnsi="黑体"/>
          <w:b/>
          <w:sz w:val="32"/>
          <w:szCs w:val="32"/>
        </w:rPr>
        <w:t>注意事项</w:t>
      </w:r>
    </w:p>
    <w:p w:rsidR="000C37CB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BF6901" w:rsidRPr="006960D6">
        <w:rPr>
          <w:rFonts w:ascii="仿宋_GB2312" w:eastAsia="仿宋_GB2312" w:hAnsiTheme="minorEastAsia" w:hint="eastAsia"/>
          <w:bCs/>
          <w:sz w:val="30"/>
          <w:szCs w:val="30"/>
        </w:rPr>
        <w:t>不符合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不征税收入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条件的政府补助，填报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《A105020 未按权责发生制确认收入纳税调整明细表》</w:t>
      </w:r>
      <w:r w:rsidR="00110339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0C37CB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符合不征税收入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条件的政府补助</w:t>
      </w:r>
    </w:p>
    <w:p w:rsidR="000C37CB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（1）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与资产相关的政府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补助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，填报《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A105040专项用途财政性资金纳税调整明细表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》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、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《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A105080 资产折旧、摊销及纳税调整明细表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》</w:t>
      </w:r>
      <w:r w:rsidR="00110339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DD1A06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（2）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与收益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相关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的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政府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补助，填报《</w:t>
      </w:r>
      <w:r w:rsidR="000C37CB" w:rsidRPr="006960D6">
        <w:rPr>
          <w:rFonts w:ascii="仿宋_GB2312" w:eastAsia="仿宋_GB2312" w:hAnsiTheme="minorEastAsia" w:hint="eastAsia"/>
          <w:bCs/>
          <w:sz w:val="30"/>
          <w:szCs w:val="30"/>
        </w:rPr>
        <w:t>A105040专项用途财政性资金纳税调整明细表</w:t>
      </w:r>
      <w:r w:rsidR="000C37CB" w:rsidRPr="006960D6">
        <w:rPr>
          <w:rFonts w:ascii="仿宋_GB2312" w:eastAsia="仿宋_GB2312" w:hAnsiTheme="minorEastAsia"/>
          <w:bCs/>
          <w:sz w:val="30"/>
          <w:szCs w:val="30"/>
        </w:rPr>
        <w:t>》</w:t>
      </w:r>
      <w:r w:rsidR="00110339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BF6901" w:rsidRPr="006960D6" w:rsidRDefault="00DD1A06" w:rsidP="006960D6">
      <w:pPr>
        <w:ind w:firstLine="643"/>
        <w:jc w:val="left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七、</w:t>
      </w:r>
      <w:r w:rsidR="00BF6901" w:rsidRPr="006960D6">
        <w:rPr>
          <w:rFonts w:ascii="黑体" w:eastAsia="黑体" w:hAnsi="黑体" w:hint="eastAsia"/>
          <w:b/>
          <w:sz w:val="32"/>
          <w:szCs w:val="32"/>
        </w:rPr>
        <w:t>对外捐赠</w:t>
      </w:r>
      <w:r w:rsidR="00BF6901" w:rsidRPr="006960D6">
        <w:rPr>
          <w:rFonts w:ascii="黑体" w:eastAsia="黑体" w:hAnsi="黑体"/>
          <w:b/>
          <w:sz w:val="32"/>
          <w:szCs w:val="32"/>
        </w:rPr>
        <w:t>视同销售</w:t>
      </w:r>
      <w:r w:rsidRPr="006960D6">
        <w:rPr>
          <w:rFonts w:ascii="黑体" w:eastAsia="黑体" w:hAnsi="黑体" w:hint="eastAsia"/>
          <w:b/>
          <w:sz w:val="32"/>
          <w:szCs w:val="32"/>
        </w:rPr>
        <w:t>填报</w:t>
      </w:r>
      <w:r w:rsidR="00BF6901" w:rsidRPr="006960D6">
        <w:rPr>
          <w:rFonts w:ascii="黑体" w:eastAsia="黑体" w:hAnsi="黑体"/>
          <w:b/>
          <w:sz w:val="32"/>
          <w:szCs w:val="32"/>
        </w:rPr>
        <w:t>注意事项</w:t>
      </w:r>
    </w:p>
    <w:p w:rsidR="00B842DC" w:rsidRPr="006960D6" w:rsidRDefault="00B842D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lastRenderedPageBreak/>
        <w:t>企业将货物用于捐赠，应当视同销售货物，按照被移送资产的公允价值确定销售收入。按照税收规定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，捐赠支出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金额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为视同销售收入金额。</w:t>
      </w:r>
    </w:p>
    <w:p w:rsidR="00B842DC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BF6901" w:rsidRPr="006960D6">
        <w:rPr>
          <w:rFonts w:ascii="仿宋_GB2312" w:eastAsia="仿宋_GB2312" w:hAnsiTheme="minorEastAsia"/>
          <w:bCs/>
          <w:sz w:val="30"/>
          <w:szCs w:val="30"/>
        </w:rPr>
        <w:t>填报</w:t>
      </w:r>
      <w:r w:rsidR="00BF6901" w:rsidRPr="006960D6">
        <w:rPr>
          <w:rFonts w:ascii="仿宋_GB2312" w:eastAsia="仿宋_GB2312" w:hAnsiTheme="minorEastAsia" w:hint="eastAsia"/>
          <w:bCs/>
          <w:sz w:val="30"/>
          <w:szCs w:val="30"/>
        </w:rPr>
        <w:t>《A105010</w:t>
      </w:r>
      <w:r w:rsidR="00BF6901" w:rsidRPr="006960D6">
        <w:rPr>
          <w:rFonts w:ascii="仿宋_GB2312" w:eastAsia="仿宋_GB2312" w:hAnsiTheme="minorEastAsia"/>
          <w:bCs/>
          <w:sz w:val="30"/>
          <w:szCs w:val="30"/>
        </w:rPr>
        <w:t>视同销售和房地产开发企业特定业务纳税调整明细表</w:t>
      </w:r>
      <w:r w:rsidR="00BF6901" w:rsidRPr="006960D6">
        <w:rPr>
          <w:rFonts w:ascii="仿宋_GB2312" w:eastAsia="仿宋_GB2312" w:hAnsiTheme="minorEastAsia" w:hint="eastAsia"/>
          <w:bCs/>
          <w:sz w:val="30"/>
          <w:szCs w:val="30"/>
        </w:rPr>
        <w:t>》</w:t>
      </w:r>
      <w:r w:rsidR="00B842DC" w:rsidRPr="006960D6">
        <w:rPr>
          <w:rFonts w:ascii="仿宋_GB2312" w:eastAsia="仿宋_GB2312" w:hAnsiTheme="minorEastAsia" w:hint="eastAsia"/>
          <w:bCs/>
          <w:sz w:val="30"/>
          <w:szCs w:val="30"/>
        </w:rPr>
        <w:t>，</w:t>
      </w:r>
      <w:r w:rsidR="00B842DC" w:rsidRPr="006960D6">
        <w:rPr>
          <w:rFonts w:ascii="仿宋_GB2312" w:eastAsia="仿宋_GB2312" w:hAnsiTheme="minorEastAsia"/>
          <w:bCs/>
          <w:sz w:val="30"/>
          <w:szCs w:val="30"/>
        </w:rPr>
        <w:t>调整视同销售收入和视同销售成本</w:t>
      </w:r>
      <w:r w:rsidR="00B842DC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B842DC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B842DC" w:rsidRPr="006960D6">
        <w:rPr>
          <w:rFonts w:ascii="仿宋_GB2312" w:eastAsia="仿宋_GB2312" w:hAnsiTheme="minorEastAsia" w:hint="eastAsia"/>
          <w:bCs/>
          <w:sz w:val="30"/>
          <w:szCs w:val="30"/>
        </w:rPr>
        <w:t>进行视同销售纳税调整后，在《A105000</w:t>
      </w:r>
      <w:r w:rsidR="00B842DC" w:rsidRPr="006960D6">
        <w:rPr>
          <w:rFonts w:ascii="仿宋_GB2312" w:eastAsia="仿宋_GB2312" w:hAnsiTheme="minorEastAsia"/>
          <w:bCs/>
          <w:sz w:val="30"/>
          <w:szCs w:val="30"/>
        </w:rPr>
        <w:t>纳税调整项目明细表</w:t>
      </w:r>
      <w:r w:rsidR="00B842DC" w:rsidRPr="006960D6">
        <w:rPr>
          <w:rFonts w:ascii="仿宋_GB2312" w:eastAsia="仿宋_GB2312" w:hAnsiTheme="minorEastAsia" w:hint="eastAsia"/>
          <w:bCs/>
          <w:sz w:val="30"/>
          <w:szCs w:val="30"/>
        </w:rPr>
        <w:t>》第30行“（十七）其他”行次，填报</w:t>
      </w:r>
      <w:r w:rsidR="00B842DC"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="00B842DC" w:rsidRPr="006960D6">
        <w:rPr>
          <w:rFonts w:ascii="仿宋_GB2312" w:eastAsia="仿宋_GB2312" w:hAnsiTheme="minorEastAsia" w:hint="eastAsia"/>
          <w:bCs/>
          <w:sz w:val="30"/>
          <w:szCs w:val="30"/>
        </w:rPr>
        <w:t>对应支出的会计处理与税收规定有差异需纳税调整的金额</w:t>
      </w:r>
      <w:r w:rsidR="00B842DC"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="003D6099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B842DC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3．</w:t>
      </w:r>
      <w:r w:rsidR="00B842DC" w:rsidRPr="006960D6">
        <w:rPr>
          <w:rFonts w:ascii="仿宋_GB2312" w:eastAsia="仿宋_GB2312" w:hAnsiTheme="minorEastAsia" w:hint="eastAsia"/>
          <w:bCs/>
          <w:sz w:val="30"/>
          <w:szCs w:val="30"/>
        </w:rPr>
        <w:t>填报《</w:t>
      </w:r>
      <w:r w:rsidR="00B842DC" w:rsidRPr="006960D6">
        <w:rPr>
          <w:rFonts w:ascii="仿宋_GB2312" w:eastAsia="仿宋_GB2312" w:hAnsiTheme="minorEastAsia"/>
          <w:bCs/>
          <w:sz w:val="30"/>
          <w:szCs w:val="30"/>
        </w:rPr>
        <w:t>A105070</w:t>
      </w:r>
      <w:r w:rsidR="00B842DC" w:rsidRPr="006960D6">
        <w:rPr>
          <w:rFonts w:ascii="仿宋_GB2312" w:eastAsia="仿宋_GB2312" w:hAnsiTheme="minorEastAsia" w:hint="eastAsia"/>
          <w:bCs/>
          <w:sz w:val="30"/>
          <w:szCs w:val="30"/>
        </w:rPr>
        <w:t>捐赠支出及纳税调整明细表》，调整扣除捐赠</w:t>
      </w:r>
      <w:r w:rsidR="00B842DC" w:rsidRPr="006960D6">
        <w:rPr>
          <w:rFonts w:ascii="仿宋_GB2312" w:eastAsia="仿宋_GB2312" w:hAnsiTheme="minorEastAsia"/>
          <w:bCs/>
          <w:sz w:val="30"/>
          <w:szCs w:val="30"/>
        </w:rPr>
        <w:t>支出</w:t>
      </w:r>
      <w:r w:rsidR="00B842DC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3E7C1F" w:rsidRPr="006960D6" w:rsidRDefault="00DD1A06" w:rsidP="006960D6">
      <w:pPr>
        <w:ind w:firstLine="643"/>
        <w:jc w:val="left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八</w:t>
      </w:r>
      <w:r w:rsidR="003E7C1F" w:rsidRPr="006960D6">
        <w:rPr>
          <w:rFonts w:ascii="黑体" w:eastAsia="黑体" w:hAnsi="黑体" w:hint="eastAsia"/>
          <w:b/>
          <w:sz w:val="32"/>
          <w:szCs w:val="32"/>
        </w:rPr>
        <w:t>．投资</w:t>
      </w:r>
      <w:r w:rsidR="003E7C1F" w:rsidRPr="006960D6">
        <w:rPr>
          <w:rFonts w:ascii="黑体" w:eastAsia="黑体" w:hAnsi="黑体"/>
          <w:b/>
          <w:sz w:val="32"/>
          <w:szCs w:val="32"/>
        </w:rPr>
        <w:t>收益</w:t>
      </w:r>
      <w:r w:rsidR="003E7C1F" w:rsidRPr="006960D6">
        <w:rPr>
          <w:rFonts w:ascii="黑体" w:eastAsia="黑体" w:hAnsi="黑体" w:hint="eastAsia"/>
          <w:b/>
          <w:sz w:val="32"/>
          <w:szCs w:val="32"/>
        </w:rPr>
        <w:t>填报</w:t>
      </w:r>
      <w:r w:rsidR="003E7C1F" w:rsidRPr="006960D6">
        <w:rPr>
          <w:rFonts w:ascii="黑体" w:eastAsia="黑体" w:hAnsi="黑体"/>
          <w:b/>
          <w:sz w:val="32"/>
          <w:szCs w:val="32"/>
        </w:rPr>
        <w:t>注意事项</w:t>
      </w:r>
    </w:p>
    <w:p w:rsidR="003E7C1F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3E7C1F" w:rsidRPr="006960D6">
        <w:rPr>
          <w:rFonts w:ascii="仿宋_GB2312" w:eastAsia="仿宋_GB2312" w:hAnsiTheme="minorEastAsia" w:hint="eastAsia"/>
          <w:bCs/>
          <w:sz w:val="30"/>
          <w:szCs w:val="30"/>
        </w:rPr>
        <w:t>股权持有</w:t>
      </w:r>
      <w:r w:rsidR="003E7C1F" w:rsidRPr="006960D6">
        <w:rPr>
          <w:rFonts w:ascii="仿宋_GB2312" w:eastAsia="仿宋_GB2312" w:hAnsiTheme="minorEastAsia"/>
          <w:bCs/>
          <w:sz w:val="30"/>
          <w:szCs w:val="30"/>
        </w:rPr>
        <w:t>期间</w:t>
      </w:r>
      <w:r w:rsidR="00692906" w:rsidRPr="006960D6">
        <w:rPr>
          <w:rFonts w:ascii="仿宋_GB2312" w:eastAsia="仿宋_GB2312" w:hAnsiTheme="minorEastAsia" w:hint="eastAsia"/>
          <w:bCs/>
          <w:sz w:val="30"/>
          <w:szCs w:val="30"/>
        </w:rPr>
        <w:t>，</w:t>
      </w:r>
      <w:r w:rsidR="003E7C1F" w:rsidRPr="006960D6">
        <w:rPr>
          <w:rFonts w:ascii="仿宋_GB2312" w:eastAsia="仿宋_GB2312" w:hAnsiTheme="minorEastAsia" w:hint="eastAsia"/>
          <w:bCs/>
          <w:sz w:val="30"/>
          <w:szCs w:val="30"/>
        </w:rPr>
        <w:t>取得</w:t>
      </w:r>
      <w:r w:rsidR="00692906" w:rsidRPr="006960D6">
        <w:rPr>
          <w:rFonts w:ascii="仿宋_GB2312" w:eastAsia="仿宋_GB2312" w:hAnsiTheme="minorEastAsia" w:hint="eastAsia"/>
          <w:bCs/>
          <w:sz w:val="30"/>
          <w:szCs w:val="30"/>
        </w:rPr>
        <w:t>符合</w:t>
      </w:r>
      <w:r w:rsidR="00692906" w:rsidRPr="006960D6">
        <w:rPr>
          <w:rFonts w:ascii="仿宋_GB2312" w:eastAsia="仿宋_GB2312" w:hAnsiTheme="minorEastAsia"/>
          <w:bCs/>
          <w:sz w:val="30"/>
          <w:szCs w:val="30"/>
        </w:rPr>
        <w:t>免税条件的</w:t>
      </w:r>
      <w:r w:rsidR="003E7C1F" w:rsidRPr="006960D6">
        <w:rPr>
          <w:rFonts w:ascii="仿宋_GB2312" w:eastAsia="仿宋_GB2312" w:hAnsiTheme="minorEastAsia" w:hint="eastAsia"/>
          <w:bCs/>
          <w:sz w:val="30"/>
          <w:szCs w:val="30"/>
        </w:rPr>
        <w:t>股息红利等权益性投资收益，</w:t>
      </w:r>
      <w:r w:rsidR="003E7C1F" w:rsidRPr="006960D6">
        <w:rPr>
          <w:rFonts w:ascii="仿宋_GB2312" w:eastAsia="仿宋_GB2312" w:hAnsiTheme="minorEastAsia"/>
          <w:bCs/>
          <w:sz w:val="30"/>
          <w:szCs w:val="30"/>
        </w:rPr>
        <w:t>填报《</w:t>
      </w:r>
      <w:r w:rsidR="003E7C1F" w:rsidRPr="006960D6">
        <w:rPr>
          <w:rFonts w:ascii="仿宋_GB2312" w:eastAsia="仿宋_GB2312" w:hAnsiTheme="minorEastAsia" w:hint="eastAsia"/>
          <w:bCs/>
          <w:sz w:val="30"/>
          <w:szCs w:val="30"/>
        </w:rPr>
        <w:t>A107011符合条件的居民企业之间的股息、红利等权益性投资收益优惠明细表</w:t>
      </w:r>
      <w:r w:rsidR="003E7C1F" w:rsidRPr="006960D6">
        <w:rPr>
          <w:rFonts w:ascii="仿宋_GB2312" w:eastAsia="仿宋_GB2312" w:hAnsiTheme="minorEastAsia"/>
          <w:bCs/>
          <w:sz w:val="30"/>
          <w:szCs w:val="30"/>
        </w:rPr>
        <w:t>》</w:t>
      </w:r>
      <w:r w:rsidR="00110339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3E7C1F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692906" w:rsidRPr="006960D6">
        <w:rPr>
          <w:rFonts w:ascii="仿宋_GB2312" w:eastAsia="仿宋_GB2312" w:hAnsiTheme="minorEastAsia" w:hint="eastAsia"/>
          <w:bCs/>
          <w:sz w:val="30"/>
          <w:szCs w:val="30"/>
        </w:rPr>
        <w:t>股权</w:t>
      </w:r>
      <w:r w:rsidR="003E7C1F" w:rsidRPr="006960D6">
        <w:rPr>
          <w:rFonts w:ascii="仿宋_GB2312" w:eastAsia="仿宋_GB2312" w:hAnsiTheme="minorEastAsia" w:hint="eastAsia"/>
          <w:bCs/>
          <w:sz w:val="30"/>
          <w:szCs w:val="30"/>
        </w:rPr>
        <w:t>持有期间</w:t>
      </w:r>
      <w:r w:rsidR="003E7C1F" w:rsidRPr="006960D6">
        <w:rPr>
          <w:rFonts w:ascii="仿宋_GB2312" w:eastAsia="仿宋_GB2312" w:hAnsiTheme="minorEastAsia"/>
          <w:bCs/>
          <w:sz w:val="30"/>
          <w:szCs w:val="30"/>
        </w:rPr>
        <w:t>，</w:t>
      </w:r>
      <w:r w:rsidR="00692906" w:rsidRPr="006960D6">
        <w:rPr>
          <w:rFonts w:ascii="仿宋_GB2312" w:eastAsia="仿宋_GB2312" w:hAnsiTheme="minorEastAsia" w:hint="eastAsia"/>
          <w:bCs/>
          <w:sz w:val="30"/>
          <w:szCs w:val="30"/>
        </w:rPr>
        <w:t>因采用权益法</w:t>
      </w:r>
      <w:r w:rsidR="00692906" w:rsidRPr="006960D6">
        <w:rPr>
          <w:rFonts w:ascii="仿宋_GB2312" w:eastAsia="仿宋_GB2312" w:hAnsiTheme="minorEastAsia"/>
          <w:bCs/>
          <w:sz w:val="30"/>
          <w:szCs w:val="30"/>
        </w:rPr>
        <w:t>核算，</w:t>
      </w:r>
      <w:r w:rsidR="00692906" w:rsidRPr="006960D6">
        <w:rPr>
          <w:rFonts w:ascii="仿宋_GB2312" w:eastAsia="仿宋_GB2312" w:hAnsiTheme="minorEastAsia" w:hint="eastAsia"/>
          <w:bCs/>
          <w:sz w:val="30"/>
          <w:szCs w:val="30"/>
        </w:rPr>
        <w:t>根据</w:t>
      </w:r>
      <w:r w:rsidR="00692906" w:rsidRPr="006960D6">
        <w:rPr>
          <w:rFonts w:ascii="仿宋_GB2312" w:eastAsia="仿宋_GB2312" w:hAnsiTheme="minorEastAsia"/>
          <w:bCs/>
          <w:sz w:val="30"/>
          <w:szCs w:val="30"/>
        </w:rPr>
        <w:t>被投资企业所有者权益</w:t>
      </w:r>
      <w:r w:rsidR="00692906" w:rsidRPr="006960D6">
        <w:rPr>
          <w:rFonts w:ascii="仿宋_GB2312" w:eastAsia="仿宋_GB2312" w:hAnsiTheme="minorEastAsia" w:hint="eastAsia"/>
          <w:bCs/>
          <w:sz w:val="30"/>
          <w:szCs w:val="30"/>
        </w:rPr>
        <w:t>变动</w:t>
      </w:r>
      <w:r w:rsidR="00692906" w:rsidRPr="006960D6">
        <w:rPr>
          <w:rFonts w:ascii="仿宋_GB2312" w:eastAsia="仿宋_GB2312" w:hAnsiTheme="minorEastAsia"/>
          <w:bCs/>
          <w:sz w:val="30"/>
          <w:szCs w:val="30"/>
        </w:rPr>
        <w:t>确认的</w:t>
      </w:r>
      <w:r w:rsidR="003E7C1F" w:rsidRPr="006960D6">
        <w:rPr>
          <w:rFonts w:ascii="仿宋_GB2312" w:eastAsia="仿宋_GB2312" w:hAnsiTheme="minorEastAsia"/>
          <w:bCs/>
          <w:sz w:val="30"/>
          <w:szCs w:val="30"/>
        </w:rPr>
        <w:t>投资收益或</w:t>
      </w:r>
      <w:r w:rsidR="003E7C1F" w:rsidRPr="006960D6">
        <w:rPr>
          <w:rFonts w:ascii="仿宋_GB2312" w:eastAsia="仿宋_GB2312" w:hAnsiTheme="minorEastAsia" w:hint="eastAsia"/>
          <w:bCs/>
          <w:sz w:val="30"/>
          <w:szCs w:val="30"/>
        </w:rPr>
        <w:t>损失，</w:t>
      </w:r>
      <w:r w:rsidR="003E7C1F" w:rsidRPr="006960D6">
        <w:rPr>
          <w:rFonts w:ascii="仿宋_GB2312" w:eastAsia="仿宋_GB2312" w:hAnsiTheme="minorEastAsia"/>
          <w:bCs/>
          <w:sz w:val="30"/>
          <w:szCs w:val="30"/>
        </w:rPr>
        <w:t>填报</w:t>
      </w:r>
      <w:r w:rsidR="003E7C1F" w:rsidRPr="006960D6">
        <w:rPr>
          <w:rFonts w:ascii="仿宋_GB2312" w:eastAsia="仿宋_GB2312" w:hAnsiTheme="minorEastAsia" w:hint="eastAsia"/>
          <w:bCs/>
          <w:sz w:val="30"/>
          <w:szCs w:val="30"/>
        </w:rPr>
        <w:t>《A105030 投资收益纳税调整明细表》</w:t>
      </w:r>
      <w:r w:rsidR="00692906" w:rsidRPr="006960D6">
        <w:rPr>
          <w:rFonts w:ascii="仿宋_GB2312" w:eastAsia="仿宋_GB2312" w:hAnsiTheme="minorEastAsia" w:hint="eastAsia"/>
          <w:bCs/>
          <w:sz w:val="30"/>
          <w:szCs w:val="30"/>
        </w:rPr>
        <w:t>进行</w:t>
      </w:r>
      <w:r w:rsidR="00692906" w:rsidRPr="006960D6">
        <w:rPr>
          <w:rFonts w:ascii="仿宋_GB2312" w:eastAsia="仿宋_GB2312" w:hAnsiTheme="minorEastAsia"/>
          <w:bCs/>
          <w:sz w:val="30"/>
          <w:szCs w:val="30"/>
        </w:rPr>
        <w:t>调整。</w:t>
      </w:r>
    </w:p>
    <w:p w:rsidR="00F218C9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3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发生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股权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转让</w:t>
      </w:r>
    </w:p>
    <w:p w:rsidR="00B22505" w:rsidRPr="006960D6" w:rsidRDefault="00B22505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  <w:bdr w:val="single" w:sz="4" w:space="0" w:color="auto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股权转让</w:t>
      </w:r>
      <w:r w:rsidRPr="006960D6">
        <w:rPr>
          <w:rFonts w:ascii="仿宋_GB2312" w:eastAsia="仿宋_GB2312" w:hAnsiTheme="minorEastAsia"/>
          <w:bCs/>
          <w:sz w:val="30"/>
          <w:szCs w:val="30"/>
          <w:bdr w:val="single" w:sz="4" w:space="0" w:color="auto"/>
        </w:rPr>
        <w:t>收入-</w:t>
      </w:r>
      <w:r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取得该股权所发生的成本=</w:t>
      </w:r>
      <w:r w:rsidRPr="006960D6">
        <w:rPr>
          <w:rFonts w:ascii="仿宋_GB2312" w:eastAsia="仿宋_GB2312" w:hAnsiTheme="minorEastAsia"/>
          <w:bCs/>
          <w:sz w:val="30"/>
          <w:szCs w:val="30"/>
          <w:bdr w:val="single" w:sz="4" w:space="0" w:color="auto"/>
        </w:rPr>
        <w:t>股权转让所得/</w:t>
      </w:r>
      <w:r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损失</w:t>
      </w:r>
    </w:p>
    <w:p w:rsidR="00F218C9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（1）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确认股权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转让所得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的，填报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《A105030 投资收益纳税调整明细表》</w:t>
      </w:r>
      <w:r w:rsidR="00AF0CF0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692906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（2）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确认股权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转让损失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的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，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填报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《A105090 资产损失税前扣除及纳税调整明细表》</w:t>
      </w:r>
      <w:r w:rsidR="00AF0CF0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F218C9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4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被投资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企业清算</w:t>
      </w:r>
    </w:p>
    <w:p w:rsidR="00B22505" w:rsidRPr="006960D6" w:rsidRDefault="00AF0CF0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  <w:bdr w:val="single" w:sz="4" w:space="0" w:color="auto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分得的剩余资产—股息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所得—股权投资成本=投资转让所得/损失</w:t>
      </w:r>
    </w:p>
    <w:p w:rsidR="00F218C9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lastRenderedPageBreak/>
        <w:t>（1）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确认股息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所得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，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符合免税条件的，填报《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A107011符合条件的居民企业之间的股息、红利等权益性投资收益优惠明细表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》</w:t>
      </w:r>
      <w:r w:rsidR="00AF0CF0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F218C9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（2）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确认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投资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转让所得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的，填报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《A105030 投资收益纳税调整明细表》</w:t>
      </w:r>
    </w:p>
    <w:p w:rsidR="00F218C9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（3）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确认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投资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转让损失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的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，</w:t>
      </w:r>
      <w:r w:rsidR="00F218C9" w:rsidRPr="006960D6">
        <w:rPr>
          <w:rFonts w:ascii="仿宋_GB2312" w:eastAsia="仿宋_GB2312" w:hAnsiTheme="minorEastAsia"/>
          <w:bCs/>
          <w:sz w:val="30"/>
          <w:szCs w:val="30"/>
        </w:rPr>
        <w:t>填报</w:t>
      </w:r>
      <w:r w:rsidR="00F218C9" w:rsidRPr="006960D6">
        <w:rPr>
          <w:rFonts w:ascii="仿宋_GB2312" w:eastAsia="仿宋_GB2312" w:hAnsiTheme="minorEastAsia" w:hint="eastAsia"/>
          <w:bCs/>
          <w:sz w:val="30"/>
          <w:szCs w:val="30"/>
        </w:rPr>
        <w:t>《A105090 资产损失税前扣除及纳税调整明细表》</w:t>
      </w:r>
    </w:p>
    <w:p w:rsidR="00F218C9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5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.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撤回或减少投资</w:t>
      </w:r>
    </w:p>
    <w:p w:rsidR="00B22505" w:rsidRPr="006960D6" w:rsidRDefault="00B22505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  <w:bdr w:val="single" w:sz="4" w:space="0" w:color="auto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撤资取得</w:t>
      </w:r>
      <w:r w:rsidR="00F9593F"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的</w:t>
      </w:r>
      <w:r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资产-初始投资成本-</w:t>
      </w:r>
      <w:r w:rsidR="00AF0CF0"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股息</w:t>
      </w:r>
      <w:r w:rsidRPr="006960D6">
        <w:rPr>
          <w:rFonts w:ascii="仿宋_GB2312" w:eastAsia="仿宋_GB2312" w:hAnsiTheme="minorEastAsia" w:hint="eastAsia"/>
          <w:bCs/>
          <w:sz w:val="30"/>
          <w:szCs w:val="30"/>
          <w:bdr w:val="single" w:sz="4" w:space="0" w:color="auto"/>
        </w:rPr>
        <w:t>所得=投资转让所得/损失</w:t>
      </w:r>
    </w:p>
    <w:p w:rsidR="00B22505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（1）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确认股息所得，</w:t>
      </w:r>
      <w:r w:rsidR="00B22505" w:rsidRPr="006960D6">
        <w:rPr>
          <w:rFonts w:ascii="仿宋_GB2312" w:eastAsia="仿宋_GB2312" w:hAnsiTheme="minorEastAsia"/>
          <w:bCs/>
          <w:sz w:val="30"/>
          <w:szCs w:val="30"/>
        </w:rPr>
        <w:t>符合免税条件的，填报《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A107011符合条件的居民企业之间的股息、红利等权益性投资收益优惠明细表</w:t>
      </w:r>
      <w:r w:rsidR="00B22505" w:rsidRPr="006960D6">
        <w:rPr>
          <w:rFonts w:ascii="仿宋_GB2312" w:eastAsia="仿宋_GB2312" w:hAnsiTheme="minorEastAsia"/>
          <w:bCs/>
          <w:sz w:val="30"/>
          <w:szCs w:val="30"/>
        </w:rPr>
        <w:t>》</w:t>
      </w:r>
    </w:p>
    <w:p w:rsidR="00B22505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（2）</w:t>
      </w:r>
      <w:r w:rsidR="00B22505" w:rsidRPr="006960D6">
        <w:rPr>
          <w:rFonts w:ascii="仿宋_GB2312" w:eastAsia="仿宋_GB2312" w:hAnsiTheme="minorEastAsia"/>
          <w:bCs/>
          <w:sz w:val="30"/>
          <w:szCs w:val="30"/>
        </w:rPr>
        <w:t>确认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投资转让所得</w:t>
      </w:r>
      <w:r w:rsidR="00B22505" w:rsidRPr="006960D6">
        <w:rPr>
          <w:rFonts w:ascii="仿宋_GB2312" w:eastAsia="仿宋_GB2312" w:hAnsiTheme="minorEastAsia"/>
          <w:bCs/>
          <w:sz w:val="30"/>
          <w:szCs w:val="30"/>
        </w:rPr>
        <w:t>的，填报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《A105030 投资收益纳税调整明细表》</w:t>
      </w:r>
    </w:p>
    <w:p w:rsidR="00B22505" w:rsidRPr="006960D6" w:rsidRDefault="00D51DE2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（3）</w:t>
      </w:r>
      <w:r w:rsidR="00B22505" w:rsidRPr="006960D6">
        <w:rPr>
          <w:rFonts w:ascii="仿宋_GB2312" w:eastAsia="仿宋_GB2312" w:hAnsiTheme="minorEastAsia"/>
          <w:bCs/>
          <w:sz w:val="30"/>
          <w:szCs w:val="30"/>
        </w:rPr>
        <w:t>确认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投资转让损失</w:t>
      </w:r>
      <w:r w:rsidR="00B22505" w:rsidRPr="006960D6">
        <w:rPr>
          <w:rFonts w:ascii="仿宋_GB2312" w:eastAsia="仿宋_GB2312" w:hAnsiTheme="minorEastAsia"/>
          <w:bCs/>
          <w:sz w:val="30"/>
          <w:szCs w:val="30"/>
        </w:rPr>
        <w:t>的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，</w:t>
      </w:r>
      <w:r w:rsidR="00B22505" w:rsidRPr="006960D6">
        <w:rPr>
          <w:rFonts w:ascii="仿宋_GB2312" w:eastAsia="仿宋_GB2312" w:hAnsiTheme="minorEastAsia"/>
          <w:bCs/>
          <w:sz w:val="30"/>
          <w:szCs w:val="30"/>
        </w:rPr>
        <w:t>填报</w:t>
      </w:r>
      <w:r w:rsidR="00B22505" w:rsidRPr="006960D6">
        <w:rPr>
          <w:rFonts w:ascii="仿宋_GB2312" w:eastAsia="仿宋_GB2312" w:hAnsiTheme="minorEastAsia" w:hint="eastAsia"/>
          <w:bCs/>
          <w:sz w:val="30"/>
          <w:szCs w:val="30"/>
        </w:rPr>
        <w:t>《A105090 资产损失税前扣除及纳税调整明细表》</w:t>
      </w:r>
    </w:p>
    <w:p w:rsidR="008A1615" w:rsidRPr="006960D6" w:rsidRDefault="008A1615" w:rsidP="006960D6">
      <w:pPr>
        <w:ind w:firstLine="643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九</w:t>
      </w:r>
      <w:r w:rsidRPr="006960D6">
        <w:rPr>
          <w:rFonts w:ascii="黑体" w:eastAsia="黑体" w:hAnsi="黑体"/>
          <w:b/>
          <w:sz w:val="32"/>
          <w:szCs w:val="32"/>
        </w:rPr>
        <w:t>、非营利组织填报注意事项</w:t>
      </w:r>
    </w:p>
    <w:p w:rsidR="00BE781B" w:rsidRPr="006960D6" w:rsidRDefault="008A1615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1.</w:t>
      </w:r>
      <w:r w:rsidR="00BE781B" w:rsidRPr="006960D6">
        <w:rPr>
          <w:rFonts w:ascii="仿宋_GB2312" w:eastAsia="仿宋_GB2312" w:hAnsiTheme="minorEastAsia" w:hint="eastAsia"/>
          <w:bCs/>
          <w:sz w:val="30"/>
          <w:szCs w:val="30"/>
        </w:rPr>
        <w:t>免税</w:t>
      </w:r>
      <w:r w:rsidR="00BE781B" w:rsidRPr="006960D6">
        <w:rPr>
          <w:rFonts w:ascii="仿宋_GB2312" w:eastAsia="仿宋_GB2312" w:hAnsiTheme="minorEastAsia"/>
          <w:bCs/>
          <w:sz w:val="30"/>
          <w:szCs w:val="30"/>
        </w:rPr>
        <w:t>资格</w:t>
      </w:r>
    </w:p>
    <w:p w:rsidR="008A1615" w:rsidRPr="006960D6" w:rsidRDefault="0062335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只有经过非营利组织免税资格认定，取得免税资格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的非营利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组织才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能</w:t>
      </w:r>
      <w:r w:rsidR="008A1615" w:rsidRPr="006960D6">
        <w:rPr>
          <w:rFonts w:ascii="仿宋_GB2312" w:eastAsia="仿宋_GB2312" w:hAnsiTheme="minorEastAsia" w:hint="eastAsia"/>
          <w:bCs/>
          <w:sz w:val="30"/>
          <w:szCs w:val="30"/>
        </w:rPr>
        <w:t>在《基础信息表》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中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勾选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“207非营利组织”，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并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填报《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A107010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免税、减计收入及加计扣除优惠明细表》第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9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行“（三）符合条件的非营利组织的收入免征企业所得税”。</w:t>
      </w:r>
    </w:p>
    <w:p w:rsidR="00BE781B" w:rsidRPr="006960D6" w:rsidRDefault="00BE781B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企业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可通过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是否取得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财政、税务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部门联合下发的文件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”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来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判断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自己是否具备免税资格。</w:t>
      </w:r>
    </w:p>
    <w:p w:rsidR="00D9761D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2.免税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收入范围</w:t>
      </w:r>
    </w:p>
    <w:p w:rsidR="00D9761D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非营利组织的下列收入为免税收入：</w:t>
      </w:r>
    </w:p>
    <w:p w:rsidR="00D9761D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lastRenderedPageBreak/>
        <w:t>（1）接受其他单位或者个人捐赠的收入；</w:t>
      </w:r>
    </w:p>
    <w:p w:rsidR="00D9761D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（2）除《中华人民共和国企业所得税法》第七条规定的财政拨款以外的其他政府补助收入，但不包括因政府购买服务取得的收入；</w:t>
      </w:r>
    </w:p>
    <w:p w:rsidR="00D9761D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（3）按照省级以上民政、财政部门规定收取的会费；</w:t>
      </w:r>
    </w:p>
    <w:p w:rsidR="00D9761D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（4）不征税收入和免税收入孳生的银行存款利息收入；</w:t>
      </w:r>
    </w:p>
    <w:p w:rsidR="0062335C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3</w:t>
      </w:r>
      <w:r w:rsidR="0062335C" w:rsidRPr="006960D6">
        <w:rPr>
          <w:rFonts w:ascii="仿宋_GB2312" w:eastAsia="仿宋_GB2312" w:hAnsiTheme="minorEastAsia" w:hint="eastAsia"/>
          <w:bCs/>
          <w:sz w:val="30"/>
          <w:szCs w:val="30"/>
        </w:rPr>
        <w:t>.免税</w:t>
      </w:r>
      <w:r w:rsidR="0062335C" w:rsidRPr="006960D6">
        <w:rPr>
          <w:rFonts w:ascii="仿宋_GB2312" w:eastAsia="仿宋_GB2312" w:hAnsiTheme="minorEastAsia"/>
          <w:bCs/>
          <w:sz w:val="30"/>
          <w:szCs w:val="30"/>
        </w:rPr>
        <w:t>资格办理流程</w:t>
      </w:r>
    </w:p>
    <w:p w:rsidR="0062335C" w:rsidRPr="006960D6" w:rsidRDefault="0062335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经本市市级(含市级)以上登记管理机关批准设立或登记的符合条件的非营利组织，向天津市税务局提出免税资格申请并提供规定的相关材料，由市财政局、市税务局联合认定。</w:t>
      </w:r>
    </w:p>
    <w:p w:rsidR="0062335C" w:rsidRPr="006960D6" w:rsidRDefault="0062335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经本市区级登记管理机关批准设立或登记的符合条件的非营利组织，向所在地的区税务局提出免税资格申请并提供规定的相关材料，由区财政局、区税务局联合认定。</w:t>
      </w:r>
    </w:p>
    <w:p w:rsidR="0062335C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4</w:t>
      </w:r>
      <w:r w:rsidR="0062335C" w:rsidRPr="006960D6">
        <w:rPr>
          <w:rFonts w:ascii="仿宋_GB2312" w:eastAsia="仿宋_GB2312" w:hAnsiTheme="minorEastAsia" w:hint="eastAsia"/>
          <w:bCs/>
          <w:sz w:val="30"/>
          <w:szCs w:val="30"/>
        </w:rPr>
        <w:t>.免税</w:t>
      </w:r>
      <w:r w:rsidR="0062335C" w:rsidRPr="006960D6">
        <w:rPr>
          <w:rFonts w:ascii="仿宋_GB2312" w:eastAsia="仿宋_GB2312" w:hAnsiTheme="minorEastAsia"/>
          <w:bCs/>
          <w:sz w:val="30"/>
          <w:szCs w:val="30"/>
        </w:rPr>
        <w:t>资格办理流程</w:t>
      </w:r>
    </w:p>
    <w:p w:rsidR="00B22505" w:rsidRPr="006960D6" w:rsidRDefault="0062335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非营利组织免税资格申请每年办理两次，申请免税资格的非营利组织应于每年3月1日至4月</w:t>
      </w:r>
      <w:r w:rsidR="00BE781B" w:rsidRPr="006960D6">
        <w:rPr>
          <w:rFonts w:ascii="仿宋_GB2312" w:eastAsia="仿宋_GB2312" w:hAnsiTheme="minorEastAsia" w:hint="eastAsia"/>
          <w:bCs/>
          <w:sz w:val="30"/>
          <w:szCs w:val="30"/>
        </w:rPr>
        <w:t>30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日和7月1日至8月31日向税务机关报送申请材料。其中，3月1日至4月30日受理当年度和上一年度非营利组织免税资格申请，7月1日至8月31日受理当年度非营利组织免税资格申</w:t>
      </w:r>
      <w:bookmarkStart w:id="0" w:name="_GoBack"/>
      <w:bookmarkEnd w:id="0"/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请。</w:t>
      </w:r>
    </w:p>
    <w:p w:rsidR="0062335C" w:rsidRPr="006960D6" w:rsidRDefault="00D9761D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5.</w:t>
      </w:r>
      <w:r w:rsidR="0062335C" w:rsidRPr="006960D6">
        <w:rPr>
          <w:rFonts w:ascii="仿宋_GB2312" w:eastAsia="仿宋_GB2312" w:hAnsiTheme="minorEastAsia" w:hint="eastAsia"/>
          <w:bCs/>
          <w:sz w:val="30"/>
          <w:szCs w:val="30"/>
        </w:rPr>
        <w:t>申请</w:t>
      </w:r>
      <w:r w:rsidR="0062335C" w:rsidRPr="006960D6">
        <w:rPr>
          <w:rFonts w:ascii="仿宋_GB2312" w:eastAsia="仿宋_GB2312" w:hAnsiTheme="minorEastAsia"/>
          <w:bCs/>
          <w:sz w:val="30"/>
          <w:szCs w:val="30"/>
        </w:rPr>
        <w:t>资料</w:t>
      </w:r>
    </w:p>
    <w:p w:rsidR="0062335C" w:rsidRPr="006960D6" w:rsidRDefault="0062335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（1）新办民间社会组织</w:t>
      </w:r>
    </w:p>
    <w:p w:rsidR="0062335C" w:rsidRPr="006960D6" w:rsidRDefault="0062335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新办民间社会组织成立当年申请认定非营利组织免税资格时，应向税务机关提供其成立至申请认定时点的相关资料。</w:t>
      </w:r>
    </w:p>
    <w:p w:rsidR="0062335C" w:rsidRPr="006960D6" w:rsidRDefault="0062335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（2）以前年度成立民间社会组织</w:t>
      </w:r>
    </w:p>
    <w:p w:rsidR="0062335C" w:rsidRPr="006960D6" w:rsidRDefault="0062335C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lastRenderedPageBreak/>
        <w:t>以前年度成立民间社会组织申请认定非营利组织免税资格时，应向税务机关提供其资格起始年度的上一年度相关资料。如社会团体申请2019年起开始享受免税资格，则应提供其2018年度的相关材料进行认定。</w:t>
      </w:r>
    </w:p>
    <w:p w:rsidR="006D1B59" w:rsidRPr="006960D6" w:rsidRDefault="006D1B59" w:rsidP="006960D6">
      <w:pPr>
        <w:ind w:firstLine="643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十</w:t>
      </w:r>
      <w:r w:rsidRPr="006960D6">
        <w:rPr>
          <w:rFonts w:ascii="黑体" w:eastAsia="黑体" w:hAnsi="黑体"/>
          <w:b/>
          <w:sz w:val="32"/>
          <w:szCs w:val="32"/>
        </w:rPr>
        <w:t>、</w:t>
      </w:r>
      <w:r w:rsidR="00C17C0F" w:rsidRPr="006960D6">
        <w:rPr>
          <w:rFonts w:ascii="黑体" w:eastAsia="黑体" w:hAnsi="黑体" w:hint="eastAsia"/>
          <w:b/>
          <w:sz w:val="32"/>
          <w:szCs w:val="32"/>
        </w:rPr>
        <w:t>发生</w:t>
      </w:r>
      <w:r w:rsidRPr="006960D6">
        <w:rPr>
          <w:rFonts w:ascii="黑体" w:eastAsia="黑体" w:hAnsi="黑体" w:hint="eastAsia"/>
          <w:b/>
          <w:sz w:val="32"/>
          <w:szCs w:val="32"/>
        </w:rPr>
        <w:t>重组</w:t>
      </w:r>
      <w:r w:rsidR="00C17C0F" w:rsidRPr="006960D6">
        <w:rPr>
          <w:rFonts w:ascii="黑体" w:eastAsia="黑体" w:hAnsi="黑体" w:hint="eastAsia"/>
          <w:b/>
          <w:sz w:val="32"/>
          <w:szCs w:val="32"/>
        </w:rPr>
        <w:t>业务</w:t>
      </w:r>
      <w:r w:rsidRPr="006960D6">
        <w:rPr>
          <w:rFonts w:ascii="黑体" w:eastAsia="黑体" w:hAnsi="黑体"/>
          <w:b/>
          <w:sz w:val="32"/>
          <w:szCs w:val="32"/>
        </w:rPr>
        <w:t>填报注意事项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1.发生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重组事项的企业，应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准确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填报《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基础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信息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表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》</w:t>
      </w:r>
      <w:r w:rsidR="00EA39A7" w:rsidRPr="006960D6">
        <w:rPr>
          <w:rFonts w:ascii="仿宋_GB2312" w:eastAsia="仿宋_GB2312" w:hAnsiTheme="minorEastAsia" w:hint="eastAsia"/>
          <w:bCs/>
          <w:sz w:val="30"/>
          <w:szCs w:val="30"/>
        </w:rPr>
        <w:t>以下项目</w:t>
      </w:r>
      <w:r w:rsidR="00EA39A7" w:rsidRPr="006960D6">
        <w:rPr>
          <w:rFonts w:ascii="仿宋_GB2312" w:eastAsia="仿宋_GB2312" w:hAnsiTheme="minorEastAsia"/>
          <w:bCs/>
          <w:sz w:val="30"/>
          <w:szCs w:val="30"/>
        </w:rPr>
        <w:t>：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“212重组事项税务处理方式”、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213重组交易类型（填写代码）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、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214重组当事方类型（填写代码）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、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“218发生非货币性资产对外投资递延纳税事项”、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219非货币性资产对外投资转让所得递延纳税年度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、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220发生技术成果投资入股递延纳税事项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、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221技术成果投资入股递延纳税年度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、</w:t>
      </w:r>
    </w:p>
    <w:p w:rsidR="002B5A7B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222发生资产（股权）划转特殊性税务处理事项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”</w:t>
      </w:r>
    </w:p>
    <w:p w:rsidR="006D1B59" w:rsidRPr="006960D6" w:rsidRDefault="006D1B59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/>
          <w:bCs/>
          <w:sz w:val="30"/>
          <w:szCs w:val="30"/>
        </w:rPr>
        <w:t>“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223债务重组所得递延纳税年度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”</w:t>
      </w:r>
      <w:r w:rsidR="00EA39A7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p w:rsidR="0060644F" w:rsidRPr="006960D6" w:rsidRDefault="0060644F" w:rsidP="006960D6">
      <w:pPr>
        <w:ind w:firstLine="600"/>
        <w:jc w:val="left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2.发生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重组事项的企业，应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准确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填报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="00426DBF" w:rsidRPr="006960D6">
        <w:rPr>
          <w:rFonts w:ascii="仿宋_GB2312" w:eastAsia="仿宋_GB2312" w:hAnsiTheme="minorEastAsia" w:hint="eastAsia"/>
          <w:bCs/>
          <w:sz w:val="30"/>
          <w:szCs w:val="30"/>
        </w:rPr>
        <w:t>A105100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企业重组及递延纳税事项纳税调整明细表》。</w:t>
      </w:r>
    </w:p>
    <w:p w:rsidR="002F4948" w:rsidRPr="006960D6" w:rsidRDefault="002F4948" w:rsidP="006960D6">
      <w:pPr>
        <w:ind w:firstLine="643"/>
        <w:rPr>
          <w:rFonts w:ascii="黑体" w:eastAsia="黑体" w:hAnsi="黑体"/>
          <w:b/>
          <w:sz w:val="32"/>
          <w:szCs w:val="32"/>
        </w:rPr>
      </w:pPr>
      <w:r w:rsidRPr="006960D6">
        <w:rPr>
          <w:rFonts w:ascii="黑体" w:eastAsia="黑体" w:hAnsi="黑体" w:hint="eastAsia"/>
          <w:b/>
          <w:sz w:val="32"/>
          <w:szCs w:val="32"/>
        </w:rPr>
        <w:t>十一</w:t>
      </w:r>
      <w:r w:rsidRPr="006960D6">
        <w:rPr>
          <w:rFonts w:ascii="黑体" w:eastAsia="黑体" w:hAnsi="黑体"/>
          <w:b/>
          <w:sz w:val="32"/>
          <w:szCs w:val="32"/>
        </w:rPr>
        <w:t>、享受所得</w:t>
      </w:r>
      <w:r w:rsidRPr="006960D6">
        <w:rPr>
          <w:rFonts w:ascii="黑体" w:eastAsia="黑体" w:hAnsi="黑体" w:hint="eastAsia"/>
          <w:b/>
          <w:sz w:val="32"/>
          <w:szCs w:val="32"/>
        </w:rPr>
        <w:t>减免填报</w:t>
      </w:r>
      <w:r w:rsidRPr="006960D6">
        <w:rPr>
          <w:rFonts w:ascii="黑体" w:eastAsia="黑体" w:hAnsi="黑体"/>
          <w:b/>
          <w:sz w:val="32"/>
          <w:szCs w:val="32"/>
        </w:rPr>
        <w:t>注意事项</w:t>
      </w:r>
    </w:p>
    <w:p w:rsidR="005513C2" w:rsidRPr="006960D6" w:rsidRDefault="001D4ED6" w:rsidP="006960D6">
      <w:pPr>
        <w:ind w:firstLine="600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企业从事农林牧渔业项目、国家重点扶持的公共基础设施项目、符合条件的环境保护、节能节水项目、符合条件的技术转让、集成电路生产项目、其他专项优惠等</w:t>
      </w:r>
      <w:r w:rsidR="005513C2" w:rsidRPr="006960D6">
        <w:rPr>
          <w:rFonts w:ascii="仿宋_GB2312" w:eastAsia="仿宋_GB2312" w:hAnsiTheme="minorEastAsia" w:hint="eastAsia"/>
          <w:bCs/>
          <w:sz w:val="30"/>
          <w:szCs w:val="30"/>
        </w:rPr>
        <w:t>，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所得额应按法定税率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25%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减半征收，同时享受高新技术企业、技术先进型服务企业、集成电路线生产企业、国家规划布局内重点软件企业和集成电路设计企业等优惠税率政策</w:t>
      </w:r>
      <w:r w:rsidR="005513C2" w:rsidRPr="006960D6">
        <w:rPr>
          <w:rFonts w:ascii="仿宋_GB2312" w:eastAsia="仿宋_GB2312" w:hAnsiTheme="minorEastAsia" w:hint="eastAsia"/>
          <w:bCs/>
          <w:sz w:val="30"/>
          <w:szCs w:val="30"/>
        </w:rPr>
        <w:t>的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，由于申报表填报顺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lastRenderedPageBreak/>
        <w:t>序，按优惠税率减半叠加享受减免税优惠部分，应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填报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 xml:space="preserve">A107040 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减免所得税优惠明细表》第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29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行“二十九、项目所得额按法定税率减半征收企业所得税叠加享受减免税优惠”对该部分金额进行调整。第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29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行应大于等于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0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且小于等于第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1+2+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…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+20+22+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…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+28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行的值。计算公式：本行＝减半项目所得额×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50%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×（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25%-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优惠税率）。</w:t>
      </w:r>
    </w:p>
    <w:p w:rsidR="00CC70B7" w:rsidRPr="006960D6" w:rsidRDefault="001D4ED6" w:rsidP="006960D6">
      <w:pPr>
        <w:ind w:firstLine="600"/>
        <w:rPr>
          <w:rFonts w:ascii="仿宋_GB2312" w:eastAsia="仿宋_GB2312" w:hAnsiTheme="minorEastAsia"/>
          <w:bCs/>
          <w:sz w:val="30"/>
          <w:szCs w:val="30"/>
        </w:rPr>
      </w:pP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即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：</w:t>
      </w:r>
      <w:r w:rsidR="00161111" w:rsidRPr="006960D6">
        <w:rPr>
          <w:rFonts w:ascii="仿宋_GB2312" w:eastAsia="仿宋_GB2312" w:hAnsiTheme="minorEastAsia" w:hint="eastAsia"/>
          <w:bCs/>
          <w:sz w:val="30"/>
          <w:szCs w:val="30"/>
        </w:rPr>
        <w:t>纳税人同时享受优惠税率和所得项目减半情形下，在填报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《</w:t>
      </w:r>
      <w:r w:rsidRPr="006960D6">
        <w:rPr>
          <w:rFonts w:ascii="仿宋_GB2312" w:eastAsia="仿宋_GB2312" w:hAnsiTheme="minorEastAsia"/>
          <w:bCs/>
          <w:sz w:val="30"/>
          <w:szCs w:val="30"/>
        </w:rPr>
        <w:t xml:space="preserve">A107040 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减免所得税优惠明细表》</w:t>
      </w:r>
      <w:r w:rsidR="005513C2" w:rsidRPr="006960D6">
        <w:rPr>
          <w:rFonts w:ascii="仿宋_GB2312" w:eastAsia="仿宋_GB2312" w:hAnsiTheme="minorEastAsia" w:hint="eastAsia"/>
          <w:bCs/>
          <w:sz w:val="30"/>
          <w:szCs w:val="30"/>
        </w:rPr>
        <w:t>享受</w:t>
      </w:r>
      <w:r w:rsidR="00161111" w:rsidRPr="006960D6">
        <w:rPr>
          <w:rFonts w:ascii="仿宋_GB2312" w:eastAsia="仿宋_GB2312" w:hAnsiTheme="minorEastAsia" w:hint="eastAsia"/>
          <w:bCs/>
          <w:sz w:val="30"/>
          <w:szCs w:val="30"/>
        </w:rPr>
        <w:t>低税率优惠时，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应</w:t>
      </w:r>
      <w:r w:rsidRPr="006960D6">
        <w:rPr>
          <w:rFonts w:ascii="仿宋_GB2312" w:eastAsia="仿宋_GB2312" w:hAnsiTheme="minorEastAsia"/>
          <w:bCs/>
          <w:sz w:val="30"/>
          <w:szCs w:val="30"/>
        </w:rPr>
        <w:t>调</w:t>
      </w:r>
      <w:r w:rsidRPr="006960D6">
        <w:rPr>
          <w:rFonts w:ascii="仿宋_GB2312" w:eastAsia="仿宋_GB2312" w:hAnsiTheme="minorEastAsia" w:hint="eastAsia"/>
          <w:bCs/>
          <w:sz w:val="30"/>
          <w:szCs w:val="30"/>
        </w:rPr>
        <w:t>整</w:t>
      </w:r>
      <w:r w:rsidR="00161111" w:rsidRPr="006960D6">
        <w:rPr>
          <w:rFonts w:ascii="仿宋_GB2312" w:eastAsia="仿宋_GB2312" w:hAnsiTheme="minorEastAsia" w:hint="eastAsia"/>
          <w:bCs/>
          <w:sz w:val="30"/>
          <w:szCs w:val="30"/>
        </w:rPr>
        <w:t>所得项目按照优惠税率减半计算多享受优惠的部分</w:t>
      </w:r>
      <w:r w:rsidR="00DA3186" w:rsidRPr="006960D6">
        <w:rPr>
          <w:rFonts w:ascii="仿宋_GB2312" w:eastAsia="仿宋_GB2312" w:hAnsiTheme="minorEastAsia" w:hint="eastAsia"/>
          <w:bCs/>
          <w:sz w:val="30"/>
          <w:szCs w:val="30"/>
        </w:rPr>
        <w:t>。</w:t>
      </w:r>
    </w:p>
    <w:sectPr w:rsidR="00CC70B7" w:rsidRPr="006960D6" w:rsidSect="00C65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99" w:rsidRDefault="00FD5E99" w:rsidP="00FF1434">
      <w:pPr>
        <w:ind w:firstLine="420"/>
      </w:pPr>
      <w:r>
        <w:separator/>
      </w:r>
    </w:p>
  </w:endnote>
  <w:endnote w:type="continuationSeparator" w:id="1">
    <w:p w:rsidR="00FD5E99" w:rsidRDefault="00FD5E99" w:rsidP="00FF143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34" w:rsidRDefault="00FF1434" w:rsidP="00FF143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34" w:rsidRDefault="00FF1434" w:rsidP="00FF143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34" w:rsidRDefault="00FF1434" w:rsidP="00FF143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99" w:rsidRDefault="00FD5E99" w:rsidP="00FF1434">
      <w:pPr>
        <w:ind w:firstLine="420"/>
      </w:pPr>
      <w:r>
        <w:separator/>
      </w:r>
    </w:p>
  </w:footnote>
  <w:footnote w:type="continuationSeparator" w:id="1">
    <w:p w:rsidR="00FD5E99" w:rsidRDefault="00FD5E99" w:rsidP="00FF143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34" w:rsidRDefault="00FF1434" w:rsidP="00FF143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34" w:rsidRDefault="00FF1434" w:rsidP="00FF1434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34" w:rsidRDefault="00FF1434" w:rsidP="00FF1434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6A9"/>
    <w:multiLevelType w:val="hybridMultilevel"/>
    <w:tmpl w:val="E67E106E"/>
    <w:lvl w:ilvl="0" w:tplc="180E49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BEB45EC"/>
    <w:multiLevelType w:val="hybridMultilevel"/>
    <w:tmpl w:val="A8E4C69C"/>
    <w:lvl w:ilvl="0" w:tplc="759678E6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1E2F60"/>
    <w:multiLevelType w:val="hybridMultilevel"/>
    <w:tmpl w:val="ECB0C5A8"/>
    <w:lvl w:ilvl="0" w:tplc="1554B93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6AD53CEF"/>
    <w:multiLevelType w:val="hybridMultilevel"/>
    <w:tmpl w:val="9C748CEC"/>
    <w:lvl w:ilvl="0" w:tplc="64929E2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6B321946"/>
    <w:multiLevelType w:val="hybridMultilevel"/>
    <w:tmpl w:val="58786D50"/>
    <w:lvl w:ilvl="0" w:tplc="712AF13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8BA"/>
    <w:rsid w:val="00003F73"/>
    <w:rsid w:val="00011313"/>
    <w:rsid w:val="00014E77"/>
    <w:rsid w:val="000707F6"/>
    <w:rsid w:val="00080057"/>
    <w:rsid w:val="000823E4"/>
    <w:rsid w:val="000C16D6"/>
    <w:rsid w:val="000C37CB"/>
    <w:rsid w:val="000F031F"/>
    <w:rsid w:val="000F04AF"/>
    <w:rsid w:val="001004E5"/>
    <w:rsid w:val="00110339"/>
    <w:rsid w:val="001260F4"/>
    <w:rsid w:val="00126E28"/>
    <w:rsid w:val="00146CE2"/>
    <w:rsid w:val="001527AA"/>
    <w:rsid w:val="00161111"/>
    <w:rsid w:val="00176EE9"/>
    <w:rsid w:val="0019725F"/>
    <w:rsid w:val="001A2E44"/>
    <w:rsid w:val="001C22BD"/>
    <w:rsid w:val="001D28BC"/>
    <w:rsid w:val="001D4ED6"/>
    <w:rsid w:val="001E3A48"/>
    <w:rsid w:val="001F6ACD"/>
    <w:rsid w:val="00241E3E"/>
    <w:rsid w:val="0025547B"/>
    <w:rsid w:val="0026091D"/>
    <w:rsid w:val="00265BFA"/>
    <w:rsid w:val="00274FD2"/>
    <w:rsid w:val="00280939"/>
    <w:rsid w:val="002868BC"/>
    <w:rsid w:val="00286E87"/>
    <w:rsid w:val="00294B76"/>
    <w:rsid w:val="002A4556"/>
    <w:rsid w:val="002A5966"/>
    <w:rsid w:val="002B5A7B"/>
    <w:rsid w:val="002C6CF8"/>
    <w:rsid w:val="002F4948"/>
    <w:rsid w:val="003247E1"/>
    <w:rsid w:val="00324F4A"/>
    <w:rsid w:val="00345545"/>
    <w:rsid w:val="00347AF7"/>
    <w:rsid w:val="00347DF0"/>
    <w:rsid w:val="0035441E"/>
    <w:rsid w:val="00354F42"/>
    <w:rsid w:val="00355AF9"/>
    <w:rsid w:val="00393054"/>
    <w:rsid w:val="00396A1D"/>
    <w:rsid w:val="003B3707"/>
    <w:rsid w:val="003C2F5C"/>
    <w:rsid w:val="003C3410"/>
    <w:rsid w:val="003C702A"/>
    <w:rsid w:val="003C72DD"/>
    <w:rsid w:val="003D2182"/>
    <w:rsid w:val="003D48E4"/>
    <w:rsid w:val="003D6099"/>
    <w:rsid w:val="003E0A8C"/>
    <w:rsid w:val="003E7C1F"/>
    <w:rsid w:val="003F4705"/>
    <w:rsid w:val="004120DD"/>
    <w:rsid w:val="0042088C"/>
    <w:rsid w:val="00426DBF"/>
    <w:rsid w:val="004271A4"/>
    <w:rsid w:val="00434A71"/>
    <w:rsid w:val="0044374D"/>
    <w:rsid w:val="00444094"/>
    <w:rsid w:val="00451F2D"/>
    <w:rsid w:val="00455F6F"/>
    <w:rsid w:val="004734BF"/>
    <w:rsid w:val="00481635"/>
    <w:rsid w:val="00485554"/>
    <w:rsid w:val="004A3FED"/>
    <w:rsid w:val="004B2E47"/>
    <w:rsid w:val="004C2004"/>
    <w:rsid w:val="004C20AF"/>
    <w:rsid w:val="00506279"/>
    <w:rsid w:val="005218A9"/>
    <w:rsid w:val="00541724"/>
    <w:rsid w:val="005513C2"/>
    <w:rsid w:val="005527EA"/>
    <w:rsid w:val="005568DF"/>
    <w:rsid w:val="005865A3"/>
    <w:rsid w:val="00587040"/>
    <w:rsid w:val="00590485"/>
    <w:rsid w:val="005A71C1"/>
    <w:rsid w:val="005C4FC0"/>
    <w:rsid w:val="005F6909"/>
    <w:rsid w:val="00604B86"/>
    <w:rsid w:val="0060644F"/>
    <w:rsid w:val="00610F01"/>
    <w:rsid w:val="0062335C"/>
    <w:rsid w:val="00624640"/>
    <w:rsid w:val="006450F0"/>
    <w:rsid w:val="00652015"/>
    <w:rsid w:val="006627C9"/>
    <w:rsid w:val="00692906"/>
    <w:rsid w:val="006960D6"/>
    <w:rsid w:val="006C0C2F"/>
    <w:rsid w:val="006C2747"/>
    <w:rsid w:val="006C5A06"/>
    <w:rsid w:val="006C761D"/>
    <w:rsid w:val="006D1B59"/>
    <w:rsid w:val="006E51F6"/>
    <w:rsid w:val="006E62CF"/>
    <w:rsid w:val="00713218"/>
    <w:rsid w:val="00715FC8"/>
    <w:rsid w:val="00724521"/>
    <w:rsid w:val="00742B7F"/>
    <w:rsid w:val="00745A88"/>
    <w:rsid w:val="00751951"/>
    <w:rsid w:val="00782402"/>
    <w:rsid w:val="00795FB6"/>
    <w:rsid w:val="007B0C92"/>
    <w:rsid w:val="007B32B7"/>
    <w:rsid w:val="007C5022"/>
    <w:rsid w:val="007E1235"/>
    <w:rsid w:val="007F0204"/>
    <w:rsid w:val="007F564F"/>
    <w:rsid w:val="00812DE4"/>
    <w:rsid w:val="00817639"/>
    <w:rsid w:val="00835033"/>
    <w:rsid w:val="008421BE"/>
    <w:rsid w:val="008577B1"/>
    <w:rsid w:val="00884EE2"/>
    <w:rsid w:val="00895000"/>
    <w:rsid w:val="008A1615"/>
    <w:rsid w:val="008A3494"/>
    <w:rsid w:val="008C502A"/>
    <w:rsid w:val="0090119B"/>
    <w:rsid w:val="00944181"/>
    <w:rsid w:val="009777BA"/>
    <w:rsid w:val="00984826"/>
    <w:rsid w:val="00984830"/>
    <w:rsid w:val="00992B65"/>
    <w:rsid w:val="009A248F"/>
    <w:rsid w:val="009A6E37"/>
    <w:rsid w:val="009C0097"/>
    <w:rsid w:val="009C18C5"/>
    <w:rsid w:val="009E50B0"/>
    <w:rsid w:val="009F576F"/>
    <w:rsid w:val="00A4130E"/>
    <w:rsid w:val="00A56E1E"/>
    <w:rsid w:val="00A6302B"/>
    <w:rsid w:val="00A813E0"/>
    <w:rsid w:val="00A90CDE"/>
    <w:rsid w:val="00AB4D29"/>
    <w:rsid w:val="00AD031F"/>
    <w:rsid w:val="00AE5486"/>
    <w:rsid w:val="00AE5E0C"/>
    <w:rsid w:val="00AF0CF0"/>
    <w:rsid w:val="00B0244D"/>
    <w:rsid w:val="00B1759F"/>
    <w:rsid w:val="00B22505"/>
    <w:rsid w:val="00B52179"/>
    <w:rsid w:val="00B678E6"/>
    <w:rsid w:val="00B842DC"/>
    <w:rsid w:val="00BA0013"/>
    <w:rsid w:val="00BB0E1E"/>
    <w:rsid w:val="00BB169B"/>
    <w:rsid w:val="00BB1A5D"/>
    <w:rsid w:val="00BB3E81"/>
    <w:rsid w:val="00BB4B34"/>
    <w:rsid w:val="00BC67D7"/>
    <w:rsid w:val="00BE781B"/>
    <w:rsid w:val="00BF6901"/>
    <w:rsid w:val="00C17C0F"/>
    <w:rsid w:val="00C26204"/>
    <w:rsid w:val="00C274F5"/>
    <w:rsid w:val="00C3039F"/>
    <w:rsid w:val="00C43B6F"/>
    <w:rsid w:val="00C44034"/>
    <w:rsid w:val="00C57F33"/>
    <w:rsid w:val="00C658BA"/>
    <w:rsid w:val="00C66A39"/>
    <w:rsid w:val="00C67386"/>
    <w:rsid w:val="00C84AF1"/>
    <w:rsid w:val="00CA6B1E"/>
    <w:rsid w:val="00CB078D"/>
    <w:rsid w:val="00CB472F"/>
    <w:rsid w:val="00CC3A4A"/>
    <w:rsid w:val="00CC70B7"/>
    <w:rsid w:val="00D25FAE"/>
    <w:rsid w:val="00D30066"/>
    <w:rsid w:val="00D50CC9"/>
    <w:rsid w:val="00D51DE2"/>
    <w:rsid w:val="00D57FC0"/>
    <w:rsid w:val="00D71D56"/>
    <w:rsid w:val="00D87B85"/>
    <w:rsid w:val="00D9761D"/>
    <w:rsid w:val="00DA3186"/>
    <w:rsid w:val="00DA73AD"/>
    <w:rsid w:val="00DB027C"/>
    <w:rsid w:val="00DB7A32"/>
    <w:rsid w:val="00DC7923"/>
    <w:rsid w:val="00DD1A06"/>
    <w:rsid w:val="00DD25D9"/>
    <w:rsid w:val="00DF500D"/>
    <w:rsid w:val="00DF6C66"/>
    <w:rsid w:val="00E047B9"/>
    <w:rsid w:val="00E65C5A"/>
    <w:rsid w:val="00E72158"/>
    <w:rsid w:val="00EA0BE8"/>
    <w:rsid w:val="00EA39A7"/>
    <w:rsid w:val="00EC1EB9"/>
    <w:rsid w:val="00ED585E"/>
    <w:rsid w:val="00ED68C5"/>
    <w:rsid w:val="00EE33FA"/>
    <w:rsid w:val="00EE6C41"/>
    <w:rsid w:val="00F218C9"/>
    <w:rsid w:val="00F320E0"/>
    <w:rsid w:val="00F46023"/>
    <w:rsid w:val="00F63DE6"/>
    <w:rsid w:val="00F7006B"/>
    <w:rsid w:val="00F81BE6"/>
    <w:rsid w:val="00F9593F"/>
    <w:rsid w:val="00FB6428"/>
    <w:rsid w:val="00FD5E99"/>
    <w:rsid w:val="00FF1434"/>
    <w:rsid w:val="00FF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82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1611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BA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FF1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14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1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1434"/>
    <w:rPr>
      <w:sz w:val="18"/>
      <w:szCs w:val="18"/>
    </w:rPr>
  </w:style>
  <w:style w:type="paragraph" w:styleId="a6">
    <w:name w:val="Plain Text"/>
    <w:basedOn w:val="a"/>
    <w:link w:val="Char1"/>
    <w:rsid w:val="00FF1434"/>
    <w:pPr>
      <w:ind w:firstLineChars="0" w:firstLine="0"/>
    </w:pPr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FF1434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semiHidden/>
    <w:unhideWhenUsed/>
    <w:rsid w:val="00BF690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BBL1">
    <w:name w:val="SBBL1"/>
    <w:basedOn w:val="1"/>
    <w:rsid w:val="00161111"/>
    <w:pPr>
      <w:spacing w:beforeLines="100" w:afterLines="150" w:line="360" w:lineRule="auto"/>
      <w:ind w:firstLineChars="0" w:firstLine="0"/>
      <w:jc w:val="center"/>
    </w:pPr>
    <w:rPr>
      <w:rFonts w:ascii="方正小标宋简体" w:eastAsia="方正小标宋简体" w:hAnsi="宋体" w:cs="方正小标宋简体"/>
      <w:b w:val="0"/>
      <w:bCs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6111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500</Words>
  <Characters>2853</Characters>
  <Application>Microsoft Office Word</Application>
  <DocSecurity>0</DocSecurity>
  <Lines>23</Lines>
  <Paragraphs>6</Paragraphs>
  <ScaleCrop>false</ScaleCrop>
  <Company>Sky123.Org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3</cp:revision>
  <dcterms:created xsi:type="dcterms:W3CDTF">2020-04-23T01:36:00Z</dcterms:created>
  <dcterms:modified xsi:type="dcterms:W3CDTF">2020-04-23T04:17:00Z</dcterms:modified>
</cp:coreProperties>
</file>